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F8B4" w14:textId="77777777" w:rsidR="004C76C6" w:rsidRDefault="007E3AC7" w:rsidP="001F3E8E">
      <w:pPr>
        <w:pStyle w:val="Default"/>
        <w:ind w:left="1276" w:right="-1"/>
        <w:jc w:val="both"/>
        <w:rPr>
          <w:rStyle w:val="Hyperlink"/>
          <w:rFonts w:ascii="Book Antiqua" w:hAnsi="Book Antiqua"/>
          <w:color w:val="000000" w:themeColor="text1"/>
          <w:sz w:val="22"/>
          <w:u w:val="none"/>
        </w:rPr>
      </w:pPr>
      <w:r w:rsidRPr="008953F1">
        <w:rPr>
          <w:noProof/>
          <w:color w:val="000000" w:themeColor="text1"/>
          <w:sz w:val="22"/>
          <w:lang w:val="id-ID" w:eastAsia="id-ID"/>
        </w:rPr>
        <w:drawing>
          <wp:anchor distT="0" distB="0" distL="114300" distR="114300" simplePos="0" relativeHeight="251684864" behindDoc="0" locked="0" layoutInCell="1" allowOverlap="1" wp14:anchorId="339BC859" wp14:editId="7A61CF7A">
            <wp:simplePos x="0" y="0"/>
            <wp:positionH relativeFrom="column">
              <wp:posOffset>4445</wp:posOffset>
            </wp:positionH>
            <wp:positionV relativeFrom="paragraph">
              <wp:posOffset>32385</wp:posOffset>
            </wp:positionV>
            <wp:extent cx="5715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361">
        <w:rPr>
          <w:noProof/>
          <w:lang w:val="id-ID" w:eastAsia="id-ID"/>
        </w:rPr>
        <mc:AlternateContent>
          <mc:Choice Requires="wps">
            <w:drawing>
              <wp:anchor distT="0" distB="0" distL="114300" distR="114300" simplePos="0" relativeHeight="251682816" behindDoc="0" locked="0" layoutInCell="1" allowOverlap="1" wp14:anchorId="156170A9" wp14:editId="562BC841">
                <wp:simplePos x="0" y="0"/>
                <wp:positionH relativeFrom="column">
                  <wp:posOffset>-62230</wp:posOffset>
                </wp:positionH>
                <wp:positionV relativeFrom="paragraph">
                  <wp:posOffset>-205740</wp:posOffset>
                </wp:positionV>
                <wp:extent cx="1533525" cy="27622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1533525" cy="276225"/>
                        </a:xfrm>
                        <a:prstGeom prst="rect">
                          <a:avLst/>
                        </a:prstGeom>
                        <a:noFill/>
                        <a:ln>
                          <a:noFill/>
                        </a:ln>
                        <a:effectLst/>
                      </wps:spPr>
                      <wps:txbx>
                        <w:txbxContent>
                          <w:p w14:paraId="7D70903F" w14:textId="77777777" w:rsidR="004C76C6" w:rsidRPr="004C76C6" w:rsidRDefault="004C76C6" w:rsidP="004C76C6">
                            <w:pPr>
                              <w:spacing w:after="0" w:line="240" w:lineRule="auto"/>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FFFFFF" w:themeColor="background1"/>
                                <w:spacing w:val="10"/>
                                <w:szCs w:val="72"/>
                                <w14:glow w14:rad="38100">
                                  <w14:schemeClr w14:val="accent1">
                                    <w14:alpha w14:val="60000"/>
                                  </w14:schemeClr>
                                </w14:glow>
                                <w14:textOutline w14:w="9525" w14:cap="flat" w14:cmpd="sng" w14:algn="ctr">
                                  <w14:solidFill>
                                    <w14:schemeClr w14:val="tx1"/>
                                  </w14:solidFill>
                                  <w14:prstDash w14:val="solid"/>
                                  <w14:round/>
                                </w14:textOutline>
                              </w:rPr>
                              <w:t>LAW JOURNAL</w:t>
                            </w:r>
                            <w:r w:rsidRPr="004C76C6">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170A9" id="_x0000_t202" coordsize="21600,21600" o:spt="202" path="m,l,21600r21600,l21600,xe">
                <v:stroke joinstyle="miter"/>
                <v:path gradientshapeok="t" o:connecttype="rect"/>
              </v:shapetype>
              <v:shape id="Text Box 13" o:spid="_x0000_s1026" type="#_x0000_t202" style="position:absolute;left:0;text-align:left;margin-left:-4.9pt;margin-top:-16.2pt;width:120.7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" filled="f" stroked="f">
                <v:textbox>
                  <w:txbxContent>
                    <w:p w14:paraId="7D70903F" w14:textId="77777777" w:rsidR="004C76C6" w:rsidRPr="004C76C6" w:rsidRDefault="004C76C6" w:rsidP="004C76C6">
                      <w:pPr>
                        <w:spacing w:after="0" w:line="240" w:lineRule="auto"/>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FFFFFF" w:themeColor="background1"/>
                          <w:spacing w:val="10"/>
                          <w:szCs w:val="72"/>
                          <w14:glow w14:rad="38100">
                            <w14:schemeClr w14:val="accent1">
                              <w14:alpha w14:val="60000"/>
                            </w14:schemeClr>
                          </w14:glow>
                          <w14:textOutline w14:w="9525" w14:cap="flat" w14:cmpd="sng" w14:algn="ctr">
                            <w14:solidFill>
                              <w14:schemeClr w14:val="tx1"/>
                            </w14:solidFill>
                            <w14:prstDash w14:val="solid"/>
                            <w14:round/>
                          </w14:textOutline>
                        </w:rPr>
                        <w:t>LAW JOURNAL</w:t>
                      </w:r>
                      <w:r w:rsidRPr="004C76C6">
                        <w:rPr>
                          <w:rFonts w:ascii="Cooper Black" w:hAnsi="Cooper Black"/>
                          <w:b/>
                          <w:bCs/>
                          <w:noProof/>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v:textbox>
              </v:shape>
            </w:pict>
          </mc:Fallback>
        </mc:AlternateContent>
      </w:r>
      <w:r w:rsidR="00FD2361">
        <w:rPr>
          <w:noProof/>
          <w:lang w:val="id-ID" w:eastAsia="id-ID"/>
        </w:rPr>
        <mc:AlternateContent>
          <mc:Choice Requires="wps">
            <w:drawing>
              <wp:anchor distT="0" distB="0" distL="114300" distR="114300" simplePos="0" relativeHeight="251680768" behindDoc="0" locked="0" layoutInCell="1" allowOverlap="1" wp14:anchorId="68AE3CAE" wp14:editId="7F5ABB98">
                <wp:simplePos x="0" y="0"/>
                <wp:positionH relativeFrom="column">
                  <wp:posOffset>-91440</wp:posOffset>
                </wp:positionH>
                <wp:positionV relativeFrom="paragraph">
                  <wp:posOffset>-501015</wp:posOffset>
                </wp:positionV>
                <wp:extent cx="1457325"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57325" cy="419100"/>
                        </a:xfrm>
                        <a:prstGeom prst="rect">
                          <a:avLst/>
                        </a:prstGeom>
                        <a:noFill/>
                        <a:ln>
                          <a:noFill/>
                        </a:ln>
                        <a:effectLst/>
                      </wps:spPr>
                      <wps:txbx>
                        <w:txbxContent>
                          <w:p w14:paraId="4F6658D3" w14:textId="77777777" w:rsidR="004C76C6" w:rsidRPr="004C76C6" w:rsidRDefault="004C76C6" w:rsidP="004C76C6">
                            <w:pPr>
                              <w:spacing w:after="0" w:line="240" w:lineRule="auto"/>
                              <w:jc w:val="center"/>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2E74B5" w:themeColor="accent1" w:themeShade="BF"/>
                                <w:spacing w:val="10"/>
                                <w:sz w:val="44"/>
                                <w:szCs w:val="72"/>
                                <w14:glow w14:rad="38100">
                                  <w14:schemeClr w14:val="accent1">
                                    <w14:alpha w14:val="60000"/>
                                  </w14:schemeClr>
                                </w14:glow>
                                <w14:textOutline w14:w="9525" w14:cap="flat" w14:cmpd="sng" w14:algn="ctr">
                                  <w14:solidFill>
                                    <w14:schemeClr w14:val="bg1"/>
                                  </w14:solidFill>
                                  <w14:prstDash w14:val="solid"/>
                                  <w14:round/>
                                </w14:textOutline>
                              </w:rPr>
                              <w:t>BALOBE</w:t>
                            </w:r>
                            <w:r w:rsidRPr="004C76C6">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E3CAE" id="Text Box 1" o:spid="_x0000_s1027" type="#_x0000_t202" style="position:absolute;left:0;text-align:left;margin-left:-7.2pt;margin-top:-39.45pt;width:114.75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" filled="f" stroked="f">
                <v:textbox>
                  <w:txbxContent>
                    <w:p w14:paraId="4F6658D3" w14:textId="77777777" w:rsidR="004C76C6" w:rsidRPr="004C76C6" w:rsidRDefault="004C76C6" w:rsidP="004C76C6">
                      <w:pPr>
                        <w:spacing w:after="0" w:line="240" w:lineRule="auto"/>
                        <w:jc w:val="center"/>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F3E8E">
                        <w:rPr>
                          <w:rFonts w:ascii="Cooper Black" w:hAnsi="Cooper Black"/>
                          <w:b/>
                          <w:bCs/>
                          <w:noProof/>
                          <w:color w:val="2E74B5" w:themeColor="accent1" w:themeShade="BF"/>
                          <w:spacing w:val="10"/>
                          <w:sz w:val="44"/>
                          <w:szCs w:val="72"/>
                          <w14:glow w14:rad="38100">
                            <w14:schemeClr w14:val="accent1">
                              <w14:alpha w14:val="60000"/>
                            </w14:schemeClr>
                          </w14:glow>
                          <w14:textOutline w14:w="9525" w14:cap="flat" w14:cmpd="sng" w14:algn="ctr">
                            <w14:solidFill>
                              <w14:schemeClr w14:val="bg1"/>
                            </w14:solidFill>
                            <w14:prstDash w14:val="solid"/>
                            <w14:round/>
                          </w14:textOutline>
                        </w:rPr>
                        <w:t>BALOBE</w:t>
                      </w:r>
                      <w:r w:rsidRPr="004C76C6">
                        <w:rPr>
                          <w:rFonts w:ascii="Cooper Black" w:hAnsi="Cooper Black"/>
                          <w:b/>
                          <w:bCs/>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p>
                  </w:txbxContent>
                </v:textbox>
              </v:shape>
            </w:pict>
          </mc:Fallback>
        </mc:AlternateContent>
      </w:r>
      <w:r w:rsidR="00AD3F59">
        <w:rPr>
          <w:noProof/>
          <w:lang w:val="id-ID" w:eastAsia="id-ID"/>
        </w:rPr>
        <mc:AlternateContent>
          <mc:Choice Requires="wps">
            <w:drawing>
              <wp:anchor distT="0" distB="0" distL="114300" distR="114300" simplePos="0" relativeHeight="251686912" behindDoc="0" locked="0" layoutInCell="1" allowOverlap="1" wp14:anchorId="56DBB4FF" wp14:editId="45BB815D">
                <wp:simplePos x="0" y="0"/>
                <wp:positionH relativeFrom="column">
                  <wp:posOffset>1395094</wp:posOffset>
                </wp:positionH>
                <wp:positionV relativeFrom="paragraph">
                  <wp:posOffset>-434340</wp:posOffset>
                </wp:positionV>
                <wp:extent cx="3533775" cy="5048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3533775" cy="504825"/>
                        </a:xfrm>
                        <a:prstGeom prst="rect">
                          <a:avLst/>
                        </a:prstGeom>
                        <a:noFill/>
                        <a:ln>
                          <a:noFill/>
                        </a:ln>
                        <a:effectLst/>
                      </wps:spPr>
                      <wps:txbx>
                        <w:txbxContent>
                          <w:p w14:paraId="241C6FEB" w14:textId="77777777" w:rsidR="00B97F19" w:rsidRPr="00AD3F59" w:rsidRDefault="00B97F19" w:rsidP="00AD3F59">
                            <w:pPr>
                              <w:pStyle w:val="Header"/>
                              <w:tabs>
                                <w:tab w:val="left" w:pos="142"/>
                              </w:tabs>
                              <w:spacing w:after="0" w:line="240" w:lineRule="auto"/>
                              <w:rPr>
                                <w:rFonts w:ascii="Book Antiqua" w:hAnsi="Book Antiqua"/>
                                <w:b/>
                                <w:color w:val="B00000"/>
                                <w:sz w:val="26"/>
                                <w:szCs w:val="26"/>
                                <w:lang w:val="id-ID"/>
                              </w:rPr>
                            </w:pPr>
                            <w:r w:rsidRPr="00AD3F59">
                              <w:rPr>
                                <w:rFonts w:ascii="Book Antiqua" w:hAnsi="Book Antiqua"/>
                                <w:b/>
                                <w:color w:val="B00000"/>
                                <w:sz w:val="26"/>
                                <w:szCs w:val="26"/>
                                <w:lang w:val="id-ID"/>
                              </w:rPr>
                              <w:t xml:space="preserve">Volume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Nomor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w:t>
                            </w:r>
                            <w:r w:rsidR="001F3E8E" w:rsidRPr="00AD3F59">
                              <w:rPr>
                                <w:rFonts w:ascii="Book Antiqua" w:hAnsi="Book Antiqua"/>
                                <w:b/>
                                <w:color w:val="B00000"/>
                                <w:sz w:val="26"/>
                                <w:szCs w:val="26"/>
                                <w:lang w:val="id-ID"/>
                              </w:rPr>
                              <w:t xml:space="preserve">Bulan </w:t>
                            </w:r>
                            <w:r w:rsidRPr="00AD3F59">
                              <w:rPr>
                                <w:rFonts w:ascii="Book Antiqua" w:hAnsi="Book Antiqua"/>
                                <w:b/>
                                <w:color w:val="B00000"/>
                                <w:sz w:val="26"/>
                                <w:szCs w:val="26"/>
                                <w:lang w:val="id-ID"/>
                              </w:rPr>
                              <w:t>Tahun</w:t>
                            </w:r>
                            <w:r w:rsidRPr="00AD3F59">
                              <w:rPr>
                                <w:rFonts w:ascii="Book Antiqua" w:hAnsi="Book Antiqua"/>
                                <w:b/>
                                <w:color w:val="B00000"/>
                                <w:sz w:val="26"/>
                                <w:szCs w:val="26"/>
                              </w:rPr>
                              <w:t>: h. X – X</w:t>
                            </w:r>
                          </w:p>
                          <w:p w14:paraId="71FE5B4A" w14:textId="77777777" w:rsidR="00B97F19" w:rsidRPr="001F3E8E" w:rsidRDefault="00B97F19" w:rsidP="00AD3F59">
                            <w:pPr>
                              <w:pStyle w:val="Header"/>
                              <w:tabs>
                                <w:tab w:val="left" w:pos="142"/>
                              </w:tabs>
                              <w:spacing w:after="0" w:line="240" w:lineRule="auto"/>
                              <w:rPr>
                                <w:rFonts w:ascii="Book Antiqua" w:hAnsi="Book Antiqua"/>
                                <w:color w:val="B00000"/>
                                <w:sz w:val="24"/>
                              </w:rPr>
                            </w:pPr>
                            <w:r w:rsidRPr="00AD3F59">
                              <w:rPr>
                                <w:rFonts w:ascii="Book Antiqua" w:hAnsi="Book Antiqua"/>
                                <w:color w:val="000000" w:themeColor="text1"/>
                                <w:sz w:val="26"/>
                                <w:szCs w:val="26"/>
                              </w:rPr>
                              <w:t>E-ISSN: XXXX - XXXX</w:t>
                            </w:r>
                          </w:p>
                          <w:p w14:paraId="46012CAE" w14:textId="77777777" w:rsidR="00B97F19" w:rsidRDefault="00B97F19" w:rsidP="00B97F19">
                            <w:pPr>
                              <w:pStyle w:val="Header"/>
                              <w:jc w:val="both"/>
                              <w:rPr>
                                <w:rFonts w:ascii="Arial Rounded MT Bold" w:hAnsi="Arial Rounded MT Bold"/>
                                <w:color w:val="B00000"/>
                                <w:sz w:val="28"/>
                              </w:rPr>
                            </w:pPr>
                          </w:p>
                          <w:p w14:paraId="361BE05C" w14:textId="77777777" w:rsidR="00B97F19" w:rsidRPr="00CD11C6" w:rsidRDefault="00B97F19" w:rsidP="00B97F19">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BB4FF" id="Text Box 31" o:spid="_x0000_s1028" type="#_x0000_t202" style="position:absolute;left:0;text-align:left;margin-left:109.85pt;margin-top:-34.2pt;width:278.2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" filled="f" stroked="f">
                <v:textbox>
                  <w:txbxContent>
                    <w:p w14:paraId="241C6FEB" w14:textId="77777777" w:rsidR="00B97F19" w:rsidRPr="00AD3F59" w:rsidRDefault="00B97F19" w:rsidP="00AD3F59">
                      <w:pPr>
                        <w:pStyle w:val="Header"/>
                        <w:tabs>
                          <w:tab w:val="left" w:pos="142"/>
                        </w:tabs>
                        <w:spacing w:after="0" w:line="240" w:lineRule="auto"/>
                        <w:rPr>
                          <w:rFonts w:ascii="Book Antiqua" w:hAnsi="Book Antiqua"/>
                          <w:b/>
                          <w:color w:val="B00000"/>
                          <w:sz w:val="26"/>
                          <w:szCs w:val="26"/>
                          <w:lang w:val="id-ID"/>
                        </w:rPr>
                      </w:pPr>
                      <w:r w:rsidRPr="00AD3F59">
                        <w:rPr>
                          <w:rFonts w:ascii="Book Antiqua" w:hAnsi="Book Antiqua"/>
                          <w:b/>
                          <w:color w:val="B00000"/>
                          <w:sz w:val="26"/>
                          <w:szCs w:val="26"/>
                          <w:lang w:val="id-ID"/>
                        </w:rPr>
                        <w:t xml:space="preserve">Volume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Nomor </w:t>
                      </w:r>
                      <w:r w:rsidRPr="00AD3F59">
                        <w:rPr>
                          <w:rFonts w:ascii="Book Antiqua" w:hAnsi="Book Antiqua"/>
                          <w:b/>
                          <w:color w:val="B00000"/>
                          <w:sz w:val="26"/>
                          <w:szCs w:val="26"/>
                        </w:rPr>
                        <w:t>X</w:t>
                      </w:r>
                      <w:r w:rsidRPr="00AD3F59">
                        <w:rPr>
                          <w:rFonts w:ascii="Book Antiqua" w:hAnsi="Book Antiqua"/>
                          <w:b/>
                          <w:color w:val="B00000"/>
                          <w:sz w:val="26"/>
                          <w:szCs w:val="26"/>
                          <w:lang w:val="id-ID"/>
                        </w:rPr>
                        <w:t xml:space="preserve">, </w:t>
                      </w:r>
                      <w:r w:rsidR="001F3E8E" w:rsidRPr="00AD3F59">
                        <w:rPr>
                          <w:rFonts w:ascii="Book Antiqua" w:hAnsi="Book Antiqua"/>
                          <w:b/>
                          <w:color w:val="B00000"/>
                          <w:sz w:val="26"/>
                          <w:szCs w:val="26"/>
                          <w:lang w:val="id-ID"/>
                        </w:rPr>
                        <w:t xml:space="preserve">Bulan </w:t>
                      </w:r>
                      <w:r w:rsidRPr="00AD3F59">
                        <w:rPr>
                          <w:rFonts w:ascii="Book Antiqua" w:hAnsi="Book Antiqua"/>
                          <w:b/>
                          <w:color w:val="B00000"/>
                          <w:sz w:val="26"/>
                          <w:szCs w:val="26"/>
                          <w:lang w:val="id-ID"/>
                        </w:rPr>
                        <w:t>Tahun</w:t>
                      </w:r>
                      <w:r w:rsidRPr="00AD3F59">
                        <w:rPr>
                          <w:rFonts w:ascii="Book Antiqua" w:hAnsi="Book Antiqua"/>
                          <w:b/>
                          <w:color w:val="B00000"/>
                          <w:sz w:val="26"/>
                          <w:szCs w:val="26"/>
                        </w:rPr>
                        <w:t>: h. X – X</w:t>
                      </w:r>
                    </w:p>
                    <w:p w14:paraId="71FE5B4A" w14:textId="77777777" w:rsidR="00B97F19" w:rsidRPr="001F3E8E" w:rsidRDefault="00B97F19" w:rsidP="00AD3F59">
                      <w:pPr>
                        <w:pStyle w:val="Header"/>
                        <w:tabs>
                          <w:tab w:val="left" w:pos="142"/>
                        </w:tabs>
                        <w:spacing w:after="0" w:line="240" w:lineRule="auto"/>
                        <w:rPr>
                          <w:rFonts w:ascii="Book Antiqua" w:hAnsi="Book Antiqua"/>
                          <w:color w:val="B00000"/>
                          <w:sz w:val="24"/>
                        </w:rPr>
                      </w:pPr>
                      <w:r w:rsidRPr="00AD3F59">
                        <w:rPr>
                          <w:rFonts w:ascii="Book Antiqua" w:hAnsi="Book Antiqua"/>
                          <w:color w:val="000000" w:themeColor="text1"/>
                          <w:sz w:val="26"/>
                          <w:szCs w:val="26"/>
                        </w:rPr>
                        <w:t>E-ISSN: XXXX - XXXX</w:t>
                      </w:r>
                    </w:p>
                    <w:p w14:paraId="46012CAE" w14:textId="77777777" w:rsidR="00B97F19" w:rsidRDefault="00B97F19" w:rsidP="00B97F19">
                      <w:pPr>
                        <w:pStyle w:val="Header"/>
                        <w:jc w:val="both"/>
                        <w:rPr>
                          <w:rFonts w:ascii="Arial Rounded MT Bold" w:hAnsi="Arial Rounded MT Bold"/>
                          <w:color w:val="B00000"/>
                          <w:sz w:val="28"/>
                        </w:rPr>
                      </w:pPr>
                    </w:p>
                    <w:p w14:paraId="361BE05C" w14:textId="77777777" w:rsidR="00B97F19" w:rsidRPr="00CD11C6" w:rsidRDefault="00B97F19" w:rsidP="00B97F19">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D3F59" w:rsidRPr="00095E06">
        <w:rPr>
          <w:b/>
          <w:bCs/>
          <w:noProof/>
          <w:color w:val="000000" w:themeColor="text1"/>
          <w:sz w:val="32"/>
          <w:lang w:val="id-ID" w:eastAsia="id-ID"/>
        </w:rPr>
        <w:drawing>
          <wp:anchor distT="0" distB="0" distL="114300" distR="114300" simplePos="0" relativeHeight="251678720" behindDoc="0" locked="0" layoutInCell="1" allowOverlap="1" wp14:anchorId="455EA7C0" wp14:editId="5B5637DB">
            <wp:simplePos x="0" y="0"/>
            <wp:positionH relativeFrom="column">
              <wp:posOffset>4928870</wp:posOffset>
            </wp:positionH>
            <wp:positionV relativeFrom="paragraph">
              <wp:posOffset>-491490</wp:posOffset>
            </wp:positionV>
            <wp:extent cx="826135" cy="788035"/>
            <wp:effectExtent l="0" t="0" r="0" b="0"/>
            <wp:wrapNone/>
            <wp:docPr id="12" name="Picture 12" descr="E:\FileKu\Jurnal BALOBE\jurnal balob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ileKu\Jurnal BALOBE\jurnal balobe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6135"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F59">
        <w:rPr>
          <w:rFonts w:ascii="Book Antiqua" w:hAnsi="Book Antiqua"/>
          <w:noProof/>
          <w:color w:val="000000" w:themeColor="text1"/>
          <w:sz w:val="22"/>
          <w:lang w:val="id-ID" w:eastAsia="id-ID"/>
        </w:rPr>
        <mc:AlternateContent>
          <mc:Choice Requires="wps">
            <w:drawing>
              <wp:anchor distT="0" distB="0" distL="114300" distR="114300" simplePos="0" relativeHeight="251691008" behindDoc="0" locked="0" layoutInCell="1" allowOverlap="1" wp14:anchorId="15A9B4DD" wp14:editId="2A8C2FC5">
                <wp:simplePos x="0" y="0"/>
                <wp:positionH relativeFrom="column">
                  <wp:posOffset>-14605</wp:posOffset>
                </wp:positionH>
                <wp:positionV relativeFrom="paragraph">
                  <wp:posOffset>-501015</wp:posOffset>
                </wp:positionV>
                <wp:extent cx="5760000" cy="0"/>
                <wp:effectExtent l="0" t="0" r="31750" b="19050"/>
                <wp:wrapNone/>
                <wp:docPr id="16" name="Straight Connector 16"/>
                <wp:cNvGraphicFramePr/>
                <a:graphic xmlns:a="http://schemas.openxmlformats.org/drawingml/2006/main">
                  <a:graphicData uri="http://schemas.microsoft.com/office/word/2010/wordprocessingShape">
                    <wps:wsp>
                      <wps:cNvCnPr/>
                      <wps:spPr>
                        <a:xfrm>
                          <a:off x="0" y="0"/>
                          <a:ext cx="5760000" cy="0"/>
                        </a:xfrm>
                        <a:prstGeom prst="line">
                          <a:avLst/>
                        </a:prstGeom>
                        <a:ln w="63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44767F" id="Straight Connector 1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39.45pt" to="452.4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" strokecolor="black [3200]" strokeweight=".5pt">
                <v:stroke linestyle="thickThin" joinstyle="miter"/>
              </v:line>
            </w:pict>
          </mc:Fallback>
        </mc:AlternateContent>
      </w:r>
      <w:r w:rsidR="00AD3F59">
        <w:rPr>
          <w:noProof/>
          <w:lang w:val="id-ID" w:eastAsia="id-ID"/>
        </w:rPr>
        <mc:AlternateContent>
          <mc:Choice Requires="wps">
            <w:drawing>
              <wp:anchor distT="0" distB="0" distL="114300" distR="114300" simplePos="0" relativeHeight="251687936" behindDoc="1" locked="0" layoutInCell="1" allowOverlap="1" wp14:anchorId="5F1155DB" wp14:editId="3717A2BA">
                <wp:simplePos x="0" y="0"/>
                <wp:positionH relativeFrom="column">
                  <wp:posOffset>-5079</wp:posOffset>
                </wp:positionH>
                <wp:positionV relativeFrom="paragraph">
                  <wp:posOffset>-491490</wp:posOffset>
                </wp:positionV>
                <wp:extent cx="5760720" cy="847725"/>
                <wp:effectExtent l="0" t="0" r="0" b="9525"/>
                <wp:wrapNone/>
                <wp:docPr id="14" name="Rectangle 14"/>
                <wp:cNvGraphicFramePr/>
                <a:graphic xmlns:a="http://schemas.openxmlformats.org/drawingml/2006/main">
                  <a:graphicData uri="http://schemas.microsoft.com/office/word/2010/wordprocessingShape">
                    <wps:wsp>
                      <wps:cNvSpPr/>
                      <wps:spPr>
                        <a:xfrm>
                          <a:off x="0" y="0"/>
                          <a:ext cx="5760720" cy="847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8022D" id="Rectangle 14" o:spid="_x0000_s1026" style="position:absolute;margin-left:-.4pt;margin-top:-38.7pt;width:453.6pt;height:6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" fillcolor="#deeaf6 [660]" stroked="f" strokeweight="1pt"/>
            </w:pict>
          </mc:Fallback>
        </mc:AlternateContent>
      </w:r>
      <w:r w:rsidR="00095E06" w:rsidRPr="00065DFF">
        <w:rPr>
          <w:noProof/>
          <w:sz w:val="80"/>
          <w:szCs w:val="80"/>
          <w:lang w:val="id-ID" w:eastAsia="id-ID"/>
        </w:rPr>
        <mc:AlternateContent>
          <mc:Choice Requires="wps">
            <w:drawing>
              <wp:anchor distT="0" distB="0" distL="114300" distR="114300" simplePos="0" relativeHeight="251666432" behindDoc="0" locked="0" layoutInCell="1" allowOverlap="1" wp14:anchorId="20CA9031" wp14:editId="160A5A61">
                <wp:simplePos x="0" y="0"/>
                <wp:positionH relativeFrom="column">
                  <wp:posOffset>-74295</wp:posOffset>
                </wp:positionH>
                <wp:positionV relativeFrom="paragraph">
                  <wp:posOffset>-1346835</wp:posOffset>
                </wp:positionV>
                <wp:extent cx="53435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343525"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BFB6A7" id="Straight Connector 5" o:spid="_x0000_s102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5pt,-106.05pt" to="414.9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" strokecolor="black [3200]" strokeweight="1pt">
                <v:stroke joinstyle="miter"/>
              </v:line>
            </w:pict>
          </mc:Fallback>
        </mc:AlternateContent>
      </w:r>
    </w:p>
    <w:p w14:paraId="23A9C804" w14:textId="77777777" w:rsidR="004C76C6" w:rsidRDefault="004C76C6" w:rsidP="00AD3F59">
      <w:pPr>
        <w:pStyle w:val="Default"/>
        <w:ind w:left="993" w:right="-1"/>
        <w:jc w:val="both"/>
        <w:rPr>
          <w:rStyle w:val="Hyperlink"/>
          <w:rFonts w:ascii="Book Antiqua" w:hAnsi="Book Antiqua"/>
          <w:color w:val="000000" w:themeColor="text1"/>
          <w:sz w:val="22"/>
          <w:u w:val="none"/>
        </w:rPr>
      </w:pPr>
      <w:r w:rsidRPr="00AD3F59">
        <w:rPr>
          <w:rStyle w:val="Hyperlink"/>
          <w:rFonts w:ascii="Book Antiqua" w:hAnsi="Book Antiqua"/>
          <w:color w:val="000000" w:themeColor="text1"/>
          <w:sz w:val="20"/>
          <w:u w:val="none"/>
        </w:rPr>
        <w:t>Creative Commons At</w:t>
      </w:r>
      <w:r w:rsidR="007055A5">
        <w:rPr>
          <w:rStyle w:val="Hyperlink"/>
          <w:rFonts w:ascii="Book Antiqua" w:hAnsi="Book Antiqua"/>
          <w:color w:val="000000" w:themeColor="text1"/>
          <w:sz w:val="20"/>
          <w:u w:val="none"/>
        </w:rPr>
        <w:t>t</w:t>
      </w:r>
      <w:r w:rsidRPr="00AD3F59">
        <w:rPr>
          <w:rStyle w:val="Hyperlink"/>
          <w:rFonts w:ascii="Book Antiqua" w:hAnsi="Book Antiqua"/>
          <w:color w:val="000000" w:themeColor="text1"/>
          <w:sz w:val="20"/>
          <w:u w:val="none"/>
        </w:rPr>
        <w:t>r</w:t>
      </w:r>
      <w:r w:rsidR="007055A5">
        <w:rPr>
          <w:rStyle w:val="Hyperlink"/>
          <w:rFonts w:ascii="Book Antiqua" w:hAnsi="Book Antiqua"/>
          <w:color w:val="000000" w:themeColor="text1"/>
          <w:sz w:val="20"/>
          <w:u w:val="none"/>
        </w:rPr>
        <w:t>ibutions-</w:t>
      </w:r>
      <w:proofErr w:type="spellStart"/>
      <w:r w:rsidR="007055A5">
        <w:rPr>
          <w:rStyle w:val="Hyperlink"/>
          <w:rFonts w:ascii="Book Antiqua" w:hAnsi="Book Antiqua"/>
          <w:color w:val="000000" w:themeColor="text1"/>
          <w:sz w:val="20"/>
          <w:u w:val="none"/>
        </w:rPr>
        <w:t>NonCommercial</w:t>
      </w:r>
      <w:proofErr w:type="spellEnd"/>
      <w:r w:rsidR="007055A5">
        <w:rPr>
          <w:rStyle w:val="Hyperlink"/>
          <w:rFonts w:ascii="Book Antiqua" w:hAnsi="Book Antiqua"/>
          <w:color w:val="000000" w:themeColor="text1"/>
          <w:sz w:val="20"/>
          <w:u w:val="none"/>
        </w:rPr>
        <w:t xml:space="preserve"> 4.0 Internat</w:t>
      </w:r>
      <w:r w:rsidRPr="00AD3F59">
        <w:rPr>
          <w:rStyle w:val="Hyperlink"/>
          <w:rFonts w:ascii="Book Antiqua" w:hAnsi="Book Antiqua"/>
          <w:color w:val="000000" w:themeColor="text1"/>
          <w:sz w:val="20"/>
          <w:u w:val="none"/>
        </w:rPr>
        <w:t>iona</w:t>
      </w:r>
      <w:r w:rsidR="007055A5">
        <w:rPr>
          <w:rStyle w:val="Hyperlink"/>
          <w:rFonts w:ascii="Book Antiqua" w:hAnsi="Book Antiqua"/>
          <w:color w:val="000000" w:themeColor="text1"/>
          <w:sz w:val="20"/>
          <w:u w:val="none"/>
        </w:rPr>
        <w:t>l License</w:t>
      </w:r>
    </w:p>
    <w:p w14:paraId="436B04E4" w14:textId="77777777" w:rsidR="004C76C6" w:rsidRDefault="001F3E8E" w:rsidP="00095E06">
      <w:pPr>
        <w:pStyle w:val="Default"/>
        <w:ind w:right="-1"/>
        <w:jc w:val="both"/>
        <w:rPr>
          <w:rStyle w:val="Hyperlink"/>
          <w:rFonts w:ascii="Book Antiqua" w:hAnsi="Book Antiqua"/>
          <w:color w:val="000000" w:themeColor="text1"/>
          <w:sz w:val="22"/>
          <w:u w:val="none"/>
        </w:rPr>
      </w:pPr>
      <w:r>
        <w:rPr>
          <w:rFonts w:ascii="Book Antiqua" w:hAnsi="Book Antiqua"/>
          <w:noProof/>
          <w:color w:val="000000" w:themeColor="text1"/>
          <w:sz w:val="22"/>
          <w:lang w:val="id-ID" w:eastAsia="id-ID"/>
        </w:rPr>
        <mc:AlternateContent>
          <mc:Choice Requires="wps">
            <w:drawing>
              <wp:anchor distT="0" distB="0" distL="114300" distR="114300" simplePos="0" relativeHeight="251688960" behindDoc="0" locked="0" layoutInCell="1" allowOverlap="1" wp14:anchorId="263A0605" wp14:editId="1B05ABEF">
                <wp:simplePos x="0" y="0"/>
                <wp:positionH relativeFrom="column">
                  <wp:posOffset>-5715</wp:posOffset>
                </wp:positionH>
                <wp:positionV relativeFrom="paragraph">
                  <wp:posOffset>24765</wp:posOffset>
                </wp:positionV>
                <wp:extent cx="5760000" cy="0"/>
                <wp:effectExtent l="0" t="19050" r="50800" b="38100"/>
                <wp:wrapNone/>
                <wp:docPr id="15" name="Straight Connector 15"/>
                <wp:cNvGraphicFramePr/>
                <a:graphic xmlns:a="http://schemas.openxmlformats.org/drawingml/2006/main">
                  <a:graphicData uri="http://schemas.microsoft.com/office/word/2010/wordprocessingShape">
                    <wps:wsp>
                      <wps:cNvCnPr/>
                      <wps:spPr>
                        <a:xfrm>
                          <a:off x="0" y="0"/>
                          <a:ext cx="5760000" cy="0"/>
                        </a:xfrm>
                        <a:prstGeom prst="line">
                          <a:avLst/>
                        </a:prstGeom>
                        <a:ln w="57150" cmpd="thickThi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36EAF1" id="Straight Connector 15"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95pt" to="45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" strokecolor="black [3200]" strokeweight="4.5pt">
                <v:stroke linestyle="thickThin" joinstyle="miter"/>
              </v:line>
            </w:pict>
          </mc:Fallback>
        </mc:AlternateContent>
      </w:r>
    </w:p>
    <w:p w14:paraId="7BA76495" w14:textId="281C7F43" w:rsidR="00B70E94" w:rsidRPr="001F3E8E" w:rsidRDefault="007D0661" w:rsidP="007D0661">
      <w:pPr>
        <w:pStyle w:val="Default"/>
        <w:jc w:val="both"/>
        <w:rPr>
          <w:rFonts w:ascii="Book Antiqua" w:hAnsi="Book Antiqua"/>
          <w:b/>
          <w:bCs/>
          <w:color w:val="000000" w:themeColor="text1"/>
          <w:sz w:val="32"/>
        </w:rPr>
      </w:pPr>
      <w:proofErr w:type="spellStart"/>
      <w:r>
        <w:rPr>
          <w:rFonts w:ascii="Book Antiqua" w:hAnsi="Book Antiqua"/>
          <w:b/>
          <w:bCs/>
          <w:color w:val="000000" w:themeColor="text1"/>
          <w:sz w:val="28"/>
        </w:rPr>
        <w:t>Kekerasan</w:t>
      </w:r>
      <w:proofErr w:type="spellEnd"/>
      <w:r w:rsidR="007F0569">
        <w:rPr>
          <w:rFonts w:ascii="Book Antiqua" w:hAnsi="Book Antiqua"/>
          <w:b/>
          <w:bCs/>
          <w:color w:val="000000" w:themeColor="text1"/>
          <w:sz w:val="28"/>
        </w:rPr>
        <w:t xml:space="preserve"> </w:t>
      </w:r>
      <w:proofErr w:type="spellStart"/>
      <w:r w:rsidR="007F0569">
        <w:rPr>
          <w:rFonts w:ascii="Book Antiqua" w:hAnsi="Book Antiqua"/>
          <w:b/>
          <w:bCs/>
          <w:color w:val="000000" w:themeColor="text1"/>
          <w:sz w:val="28"/>
        </w:rPr>
        <w:t>Seksual</w:t>
      </w:r>
      <w:proofErr w:type="spellEnd"/>
      <w:r>
        <w:rPr>
          <w:rFonts w:ascii="Book Antiqua" w:hAnsi="Book Antiqua"/>
          <w:b/>
          <w:bCs/>
          <w:color w:val="000000" w:themeColor="text1"/>
          <w:sz w:val="28"/>
        </w:rPr>
        <w:t xml:space="preserve"> </w:t>
      </w:r>
      <w:proofErr w:type="spellStart"/>
      <w:r>
        <w:rPr>
          <w:rFonts w:ascii="Book Antiqua" w:hAnsi="Book Antiqua"/>
          <w:b/>
          <w:bCs/>
          <w:color w:val="000000" w:themeColor="text1"/>
          <w:sz w:val="28"/>
        </w:rPr>
        <w:t>Terhadap</w:t>
      </w:r>
      <w:proofErr w:type="spellEnd"/>
      <w:r>
        <w:rPr>
          <w:rFonts w:ascii="Book Antiqua" w:hAnsi="Book Antiqua"/>
          <w:b/>
          <w:bCs/>
          <w:color w:val="000000" w:themeColor="text1"/>
          <w:sz w:val="28"/>
        </w:rPr>
        <w:t xml:space="preserve"> Perempuan (</w:t>
      </w:r>
      <w:r w:rsidR="007F0569">
        <w:rPr>
          <w:rFonts w:ascii="Book Antiqua" w:hAnsi="Book Antiqua"/>
          <w:b/>
          <w:bCs/>
          <w:color w:val="000000" w:themeColor="text1"/>
          <w:sz w:val="28"/>
        </w:rPr>
        <w:t xml:space="preserve">Kajian </w:t>
      </w:r>
      <w:proofErr w:type="spellStart"/>
      <w:r>
        <w:rPr>
          <w:rFonts w:ascii="Book Antiqua" w:hAnsi="Book Antiqua"/>
          <w:b/>
          <w:bCs/>
          <w:color w:val="000000" w:themeColor="text1"/>
          <w:sz w:val="28"/>
        </w:rPr>
        <w:t>Perbandingan</w:t>
      </w:r>
      <w:proofErr w:type="spellEnd"/>
      <w:r>
        <w:rPr>
          <w:rFonts w:ascii="Book Antiqua" w:hAnsi="Book Antiqua"/>
          <w:b/>
          <w:bCs/>
          <w:color w:val="000000" w:themeColor="text1"/>
          <w:sz w:val="28"/>
        </w:rPr>
        <w:t xml:space="preserve"> In</w:t>
      </w:r>
      <w:r w:rsidR="007B4415">
        <w:rPr>
          <w:rFonts w:ascii="Book Antiqua" w:hAnsi="Book Antiqua"/>
          <w:b/>
          <w:bCs/>
          <w:color w:val="000000" w:themeColor="text1"/>
          <w:sz w:val="28"/>
        </w:rPr>
        <w:t>donesia</w:t>
      </w:r>
      <w:r>
        <w:rPr>
          <w:rFonts w:ascii="Book Antiqua" w:hAnsi="Book Antiqua"/>
          <w:b/>
          <w:bCs/>
          <w:color w:val="000000" w:themeColor="text1"/>
          <w:sz w:val="28"/>
        </w:rPr>
        <w:t>-Ind</w:t>
      </w:r>
      <w:r w:rsidR="007B4415">
        <w:rPr>
          <w:rFonts w:ascii="Book Antiqua" w:hAnsi="Book Antiqua"/>
          <w:b/>
          <w:bCs/>
          <w:color w:val="000000" w:themeColor="text1"/>
          <w:sz w:val="28"/>
        </w:rPr>
        <w:t>ia</w:t>
      </w:r>
      <w:r>
        <w:rPr>
          <w:rFonts w:ascii="Book Antiqua" w:hAnsi="Book Antiqua"/>
          <w:b/>
          <w:bCs/>
          <w:color w:val="000000" w:themeColor="text1"/>
          <w:sz w:val="28"/>
        </w:rPr>
        <w:t>)</w:t>
      </w:r>
    </w:p>
    <w:p w14:paraId="5FCAAC73" w14:textId="77777777" w:rsidR="00EF2CB4" w:rsidRPr="0031161B" w:rsidRDefault="00EF2CB4" w:rsidP="007253E7">
      <w:pPr>
        <w:tabs>
          <w:tab w:val="left" w:pos="6540"/>
        </w:tabs>
        <w:spacing w:after="0"/>
        <w:rPr>
          <w:b/>
          <w:i/>
          <w:color w:val="000000" w:themeColor="text1"/>
        </w:rPr>
      </w:pPr>
    </w:p>
    <w:p w14:paraId="7D46AF96" w14:textId="4988CA9F" w:rsidR="009B0FC0" w:rsidRPr="001F3E8E" w:rsidRDefault="007D0661" w:rsidP="007253E7">
      <w:pPr>
        <w:spacing w:after="0" w:line="240" w:lineRule="auto"/>
        <w:rPr>
          <w:rFonts w:ascii="Book Antiqua" w:hAnsi="Book Antiqua"/>
          <w:b/>
          <w:color w:val="000000" w:themeColor="text1"/>
          <w:vertAlign w:val="superscript"/>
        </w:rPr>
      </w:pPr>
      <w:proofErr w:type="spellStart"/>
      <w:r>
        <w:rPr>
          <w:rFonts w:ascii="Book Antiqua" w:hAnsi="Book Antiqua"/>
          <w:b/>
          <w:color w:val="000000" w:themeColor="text1"/>
          <w:sz w:val="22"/>
        </w:rPr>
        <w:t>Yonna</w:t>
      </w:r>
      <w:proofErr w:type="spellEnd"/>
      <w:r>
        <w:rPr>
          <w:rFonts w:ascii="Book Antiqua" w:hAnsi="Book Antiqua"/>
          <w:b/>
          <w:color w:val="000000" w:themeColor="text1"/>
          <w:sz w:val="22"/>
        </w:rPr>
        <w:t xml:space="preserve"> Beatrix </w:t>
      </w:r>
      <w:proofErr w:type="spellStart"/>
      <w:r>
        <w:rPr>
          <w:rFonts w:ascii="Book Antiqua" w:hAnsi="Book Antiqua"/>
          <w:b/>
          <w:color w:val="000000" w:themeColor="text1"/>
          <w:sz w:val="22"/>
        </w:rPr>
        <w:t>Salamor</w:t>
      </w:r>
      <w:proofErr w:type="spellEnd"/>
      <w:r w:rsidR="006505C5" w:rsidRPr="00AD3F59">
        <w:rPr>
          <w:rFonts w:ascii="Book Antiqua" w:hAnsi="Book Antiqua"/>
          <w:b/>
          <w:color w:val="000000" w:themeColor="text1"/>
          <w:sz w:val="22"/>
        </w:rPr>
        <w:t xml:space="preserve"> </w:t>
      </w:r>
      <w:r w:rsidR="009B0FC0" w:rsidRPr="00AD3F59">
        <w:rPr>
          <w:rFonts w:ascii="Book Antiqua" w:hAnsi="Book Antiqua"/>
          <w:color w:val="000000" w:themeColor="text1"/>
          <w:sz w:val="22"/>
          <w:vertAlign w:val="superscript"/>
        </w:rPr>
        <w:t>1</w:t>
      </w:r>
      <w:r w:rsidR="00BC66B6" w:rsidRPr="00AD3F59">
        <w:rPr>
          <w:rFonts w:ascii="Book Antiqua" w:hAnsi="Book Antiqua"/>
          <w:b/>
          <w:color w:val="000000" w:themeColor="text1"/>
          <w:sz w:val="22"/>
        </w:rPr>
        <w:t>,</w:t>
      </w:r>
      <w:r w:rsidR="00BC66B6" w:rsidRPr="00AD3F59">
        <w:rPr>
          <w:rFonts w:ascii="Book Antiqua" w:hAnsi="Book Antiqua"/>
          <w:b/>
          <w:color w:val="000000" w:themeColor="text1"/>
          <w:sz w:val="22"/>
          <w:vertAlign w:val="superscript"/>
        </w:rPr>
        <w:t xml:space="preserve"> </w:t>
      </w:r>
      <w:r>
        <w:rPr>
          <w:rFonts w:ascii="Book Antiqua" w:hAnsi="Book Antiqua"/>
          <w:b/>
          <w:color w:val="000000" w:themeColor="text1"/>
          <w:sz w:val="22"/>
        </w:rPr>
        <w:t xml:space="preserve">Anna Maria </w:t>
      </w:r>
      <w:proofErr w:type="spellStart"/>
      <w:r>
        <w:rPr>
          <w:rFonts w:ascii="Book Antiqua" w:hAnsi="Book Antiqua"/>
          <w:b/>
          <w:color w:val="000000" w:themeColor="text1"/>
          <w:sz w:val="22"/>
        </w:rPr>
        <w:t>Salamor</w:t>
      </w:r>
      <w:proofErr w:type="spellEnd"/>
      <w:r w:rsidR="00CD1961" w:rsidRPr="00AD3F59">
        <w:rPr>
          <w:rFonts w:ascii="Book Antiqua" w:hAnsi="Book Antiqua"/>
          <w:b/>
          <w:color w:val="000000" w:themeColor="text1"/>
          <w:sz w:val="22"/>
        </w:rPr>
        <w:t xml:space="preserve"> </w:t>
      </w:r>
      <w:r w:rsidR="009B0FC0" w:rsidRPr="00AD3F59">
        <w:rPr>
          <w:rFonts w:ascii="Book Antiqua" w:hAnsi="Book Antiqua"/>
          <w:color w:val="000000" w:themeColor="text1"/>
          <w:sz w:val="22"/>
          <w:vertAlign w:val="superscript"/>
        </w:rPr>
        <w:t>2</w:t>
      </w:r>
      <w:r>
        <w:rPr>
          <w:rFonts w:ascii="Book Antiqua" w:hAnsi="Book Antiqua"/>
          <w:color w:val="000000" w:themeColor="text1"/>
          <w:sz w:val="22"/>
          <w:vertAlign w:val="superscript"/>
        </w:rPr>
        <w:t>*</w:t>
      </w:r>
      <w:r w:rsidR="00BC66B6" w:rsidRPr="00AD3F59">
        <w:rPr>
          <w:rFonts w:ascii="Book Antiqua" w:hAnsi="Book Antiqua"/>
          <w:b/>
          <w:color w:val="000000" w:themeColor="text1"/>
          <w:sz w:val="22"/>
          <w:vertAlign w:val="superscript"/>
        </w:rPr>
        <w:t xml:space="preserve"> </w:t>
      </w:r>
    </w:p>
    <w:p w14:paraId="1BCAF858" w14:textId="77777777" w:rsidR="00602F3A" w:rsidRPr="0031161B" w:rsidRDefault="00602F3A" w:rsidP="007253E7">
      <w:pPr>
        <w:spacing w:after="0" w:line="240" w:lineRule="auto"/>
        <w:rPr>
          <w:bCs/>
          <w:i/>
          <w:iCs/>
          <w:color w:val="000000" w:themeColor="text1"/>
          <w:sz w:val="20"/>
        </w:rPr>
      </w:pPr>
    </w:p>
    <w:p w14:paraId="54A5FC58" w14:textId="7337B2FA" w:rsidR="006123FA" w:rsidRPr="001F3E8E" w:rsidRDefault="00602F3A" w:rsidP="001F3E8E">
      <w:pPr>
        <w:spacing w:after="0" w:line="240" w:lineRule="auto"/>
        <w:rPr>
          <w:rFonts w:ascii="Book Antiqua" w:hAnsi="Book Antiqua"/>
          <w:bCs/>
          <w:i/>
          <w:iCs/>
          <w:color w:val="000000" w:themeColor="text1"/>
          <w:sz w:val="20"/>
        </w:rPr>
      </w:pPr>
      <w:r w:rsidRPr="001F3E8E">
        <w:rPr>
          <w:rFonts w:ascii="Book Antiqua" w:hAnsi="Book Antiqua"/>
          <w:bCs/>
          <w:i/>
          <w:iCs/>
          <w:color w:val="000000" w:themeColor="text1"/>
          <w:sz w:val="20"/>
          <w:vertAlign w:val="superscript"/>
        </w:rPr>
        <w:t>1</w:t>
      </w:r>
      <w:r w:rsidR="00CD1961" w:rsidRPr="001F3E8E">
        <w:rPr>
          <w:rFonts w:ascii="Book Antiqua" w:hAnsi="Book Antiqua"/>
          <w:bCs/>
          <w:i/>
          <w:iCs/>
          <w:color w:val="000000" w:themeColor="text1"/>
          <w:sz w:val="20"/>
          <w:vertAlign w:val="superscript"/>
        </w:rPr>
        <w:t>,2</w:t>
      </w:r>
      <w:r w:rsidR="00CD1961" w:rsidRPr="001F3E8E">
        <w:rPr>
          <w:rFonts w:ascii="Book Antiqua" w:hAnsi="Book Antiqua"/>
          <w:bCs/>
          <w:i/>
          <w:iCs/>
          <w:color w:val="000000" w:themeColor="text1"/>
          <w:sz w:val="20"/>
        </w:rPr>
        <w:t xml:space="preserve">Fakultas Hukum Universitas </w:t>
      </w:r>
      <w:proofErr w:type="spellStart"/>
      <w:r w:rsidR="00CD1961" w:rsidRPr="001F3E8E">
        <w:rPr>
          <w:rFonts w:ascii="Book Antiqua" w:hAnsi="Book Antiqua"/>
          <w:bCs/>
          <w:i/>
          <w:iCs/>
          <w:color w:val="000000" w:themeColor="text1"/>
          <w:sz w:val="20"/>
        </w:rPr>
        <w:t>Pattimura</w:t>
      </w:r>
      <w:proofErr w:type="spellEnd"/>
      <w:r w:rsidR="00CD1961" w:rsidRPr="001F3E8E">
        <w:rPr>
          <w:rFonts w:ascii="Book Antiqua" w:hAnsi="Book Antiqua"/>
          <w:bCs/>
          <w:i/>
          <w:iCs/>
          <w:color w:val="000000" w:themeColor="text1"/>
          <w:sz w:val="20"/>
        </w:rPr>
        <w:t>, Ambon</w:t>
      </w:r>
      <w:r w:rsidR="00BC66B6" w:rsidRPr="001F3E8E">
        <w:rPr>
          <w:rFonts w:ascii="Book Antiqua" w:hAnsi="Book Antiqua"/>
          <w:bCs/>
          <w:i/>
          <w:iCs/>
          <w:color w:val="000000" w:themeColor="text1"/>
          <w:sz w:val="20"/>
        </w:rPr>
        <w:t xml:space="preserve">, </w:t>
      </w:r>
      <w:r w:rsidR="00CD1961" w:rsidRPr="001F3E8E">
        <w:rPr>
          <w:rFonts w:ascii="Book Antiqua" w:hAnsi="Book Antiqua"/>
          <w:bCs/>
          <w:i/>
          <w:iCs/>
          <w:color w:val="000000" w:themeColor="text1"/>
          <w:sz w:val="20"/>
        </w:rPr>
        <w:t>Indonesia</w:t>
      </w:r>
      <w:r w:rsidR="00AD3F59">
        <w:rPr>
          <w:rFonts w:ascii="Book Antiqua" w:hAnsi="Book Antiqua"/>
          <w:bCs/>
          <w:i/>
          <w:iCs/>
          <w:color w:val="000000" w:themeColor="text1"/>
          <w:sz w:val="20"/>
        </w:rPr>
        <w:t xml:space="preserve"> </w:t>
      </w:r>
      <w:r w:rsidR="00545474" w:rsidRPr="001F3E8E">
        <w:rPr>
          <w:rFonts w:ascii="Book Antiqua" w:hAnsi="Book Antiqua"/>
          <w:bCs/>
          <w:i/>
          <w:iCs/>
          <w:noProof/>
          <w:color w:val="000000" w:themeColor="text1"/>
          <w:sz w:val="20"/>
          <w:lang w:eastAsia="en-US"/>
        </w:rPr>
        <w:t xml:space="preserve"> </w:t>
      </w:r>
    </w:p>
    <w:p w14:paraId="7ECE9488" w14:textId="311F26C7" w:rsidR="009B0FC0" w:rsidRPr="00AB41CC" w:rsidRDefault="00AB41CC" w:rsidP="00AB41CC">
      <w:pPr>
        <w:tabs>
          <w:tab w:val="left" w:pos="426"/>
        </w:tabs>
        <w:spacing w:after="0" w:line="360" w:lineRule="auto"/>
        <w:rPr>
          <w:bCs/>
          <w:i/>
          <w:iCs/>
          <w:color w:val="000000" w:themeColor="text1"/>
          <w:sz w:val="20"/>
        </w:rPr>
      </w:pPr>
      <w:r w:rsidRPr="00BB48DA">
        <w:rPr>
          <w:rFonts w:cs="Times New Roman"/>
          <w:noProof/>
          <w:color w:val="000000" w:themeColor="text1"/>
          <w:sz w:val="20"/>
          <w:lang w:val="id-ID" w:eastAsia="id-ID"/>
        </w:rPr>
        <w:drawing>
          <wp:anchor distT="0" distB="0" distL="114300" distR="114300" simplePos="0" relativeHeight="251676672" behindDoc="0" locked="0" layoutInCell="1" allowOverlap="1" wp14:anchorId="43A1B98E" wp14:editId="2E584C3C">
            <wp:simplePos x="0" y="0"/>
            <wp:positionH relativeFrom="column">
              <wp:posOffset>-3810</wp:posOffset>
            </wp:positionH>
            <wp:positionV relativeFrom="paragraph">
              <wp:posOffset>207010</wp:posOffset>
            </wp:positionV>
            <wp:extent cx="205740" cy="179705"/>
            <wp:effectExtent l="0" t="0" r="3810" b="0"/>
            <wp:wrapNone/>
            <wp:docPr id="9" name="Picture 9"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F3E8E" w:rsidRPr="001F3E8E">
        <w:rPr>
          <w:rFonts w:ascii="Book Antiqua" w:hAnsi="Book Antiqua"/>
          <w:bCs/>
          <w:i/>
          <w:iCs/>
          <w:noProof/>
          <w:color w:val="000000" w:themeColor="text1"/>
          <w:sz w:val="20"/>
          <w:lang w:val="id-ID" w:eastAsia="id-ID"/>
        </w:rPr>
        <w:drawing>
          <wp:anchor distT="0" distB="0" distL="114300" distR="114300" simplePos="0" relativeHeight="251677696" behindDoc="0" locked="0" layoutInCell="1" allowOverlap="1" wp14:anchorId="0C7176DC" wp14:editId="77E9A053">
            <wp:simplePos x="0" y="0"/>
            <wp:positionH relativeFrom="column">
              <wp:posOffset>-3810</wp:posOffset>
            </wp:positionH>
            <wp:positionV relativeFrom="paragraph">
              <wp:posOffset>8890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3FA" w:rsidRPr="001F3E8E">
        <w:rPr>
          <w:rFonts w:ascii="Book Antiqua" w:hAnsi="Book Antiqua" w:cs="Times New Roman"/>
          <w:bCs/>
          <w:i/>
          <w:color w:val="000000" w:themeColor="text1"/>
          <w:sz w:val="20"/>
        </w:rPr>
        <w:tab/>
      </w:r>
      <w:r w:rsidR="006123FA" w:rsidRPr="001F3E8E">
        <w:rPr>
          <w:rFonts w:ascii="Book Antiqua" w:hAnsi="Book Antiqua" w:cs="Times New Roman"/>
          <w:bCs/>
          <w:color w:val="000000" w:themeColor="text1"/>
          <w:sz w:val="20"/>
        </w:rPr>
        <w:t>:</w:t>
      </w:r>
      <w:r w:rsidR="007D0661">
        <w:rPr>
          <w:rFonts w:ascii="Book Antiqua" w:hAnsi="Book Antiqua" w:cs="Times New Roman"/>
          <w:bCs/>
          <w:color w:val="000000" w:themeColor="text1"/>
          <w:sz w:val="20"/>
        </w:rPr>
        <w:t xml:space="preserve"> yonnahukum@gmail.com</w:t>
      </w:r>
    </w:p>
    <w:p w14:paraId="56251A12" w14:textId="77777777" w:rsidR="006123FA" w:rsidRDefault="006123FA" w:rsidP="00FD2361">
      <w:pPr>
        <w:tabs>
          <w:tab w:val="left" w:pos="426"/>
        </w:tabs>
        <w:spacing w:after="0"/>
        <w:rPr>
          <w:rFonts w:cs="Times New Roman"/>
          <w:bCs/>
          <w:color w:val="000000" w:themeColor="text1"/>
          <w:sz w:val="20"/>
        </w:rPr>
      </w:pPr>
      <w:r>
        <w:rPr>
          <w:rFonts w:cs="Times New Roman"/>
          <w:bCs/>
          <w:color w:val="000000" w:themeColor="text1"/>
          <w:sz w:val="20"/>
        </w:rPr>
        <w:tab/>
        <w:t>:</w:t>
      </w:r>
      <w:r w:rsidR="00FD2361">
        <w:rPr>
          <w:rFonts w:cs="Times New Roman"/>
          <w:bCs/>
          <w:color w:val="000000" w:themeColor="text1"/>
          <w:sz w:val="20"/>
        </w:rPr>
        <w:t xml:space="preserve"> </w:t>
      </w:r>
      <w:proofErr w:type="spellStart"/>
      <w:r w:rsidR="00FD2361">
        <w:rPr>
          <w:rFonts w:cs="Times New Roman"/>
          <w:bCs/>
          <w:color w:val="000000" w:themeColor="text1"/>
          <w:sz w:val="20"/>
        </w:rPr>
        <w:t>xxxxxxxxxxxxx</w:t>
      </w:r>
      <w:proofErr w:type="spellEnd"/>
    </w:p>
    <w:tbl>
      <w:tblPr>
        <w:tblStyle w:val="KisiTabel"/>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37"/>
        <w:gridCol w:w="199"/>
        <w:gridCol w:w="2670"/>
        <w:gridCol w:w="3335"/>
      </w:tblGrid>
      <w:tr w:rsidR="00095E06" w:rsidRPr="00E63023" w14:paraId="0ED48870" w14:textId="77777777" w:rsidTr="00095E06">
        <w:trPr>
          <w:trHeight w:val="188"/>
        </w:trPr>
        <w:tc>
          <w:tcPr>
            <w:tcW w:w="2868" w:type="dxa"/>
            <w:gridSpan w:val="2"/>
            <w:shd w:val="clear" w:color="auto" w:fill="D9D9D9" w:themeFill="background1" w:themeFillShade="D9"/>
            <w:vAlign w:val="center"/>
          </w:tcPr>
          <w:p w14:paraId="6865F755" w14:textId="77777777" w:rsidR="004D0AAA" w:rsidRPr="00E63023" w:rsidRDefault="004D0AAA" w:rsidP="004D0AAA">
            <w:pPr>
              <w:tabs>
                <w:tab w:val="left" w:pos="1845"/>
              </w:tabs>
              <w:spacing w:after="0"/>
              <w:jc w:val="center"/>
              <w:rPr>
                <w:rFonts w:cs="Times New Roman"/>
                <w:bCs/>
                <w:color w:val="000000" w:themeColor="text1"/>
                <w:sz w:val="20"/>
                <w:lang w:val="en-US"/>
              </w:rPr>
            </w:pPr>
            <w:proofErr w:type="spellStart"/>
            <w:r w:rsidRPr="00E63023">
              <w:rPr>
                <w:rFonts w:cs="Times New Roman"/>
                <w:bCs/>
                <w:color w:val="000000" w:themeColor="text1"/>
                <w:sz w:val="20"/>
                <w:lang w:val="en-US"/>
              </w:rPr>
              <w:t>Dikirim</w:t>
            </w:r>
            <w:proofErr w:type="spellEnd"/>
            <w:r w:rsidRPr="00E63023">
              <w:rPr>
                <w:rFonts w:cs="Times New Roman"/>
                <w:bCs/>
                <w:color w:val="000000" w:themeColor="text1"/>
                <w:sz w:val="20"/>
                <w:lang w:val="en-US"/>
              </w:rPr>
              <w:t>:</w:t>
            </w:r>
            <w:r>
              <w:rPr>
                <w:bCs/>
                <w:color w:val="000000" w:themeColor="text1"/>
                <w:sz w:val="20"/>
                <w:lang w:val="en-US"/>
              </w:rPr>
              <w:t xml:space="preserve"> </w:t>
            </w:r>
          </w:p>
        </w:tc>
        <w:tc>
          <w:tcPr>
            <w:tcW w:w="2869" w:type="dxa"/>
            <w:gridSpan w:val="2"/>
            <w:shd w:val="clear" w:color="auto" w:fill="D9D9D9" w:themeFill="background1" w:themeFillShade="D9"/>
            <w:vAlign w:val="center"/>
          </w:tcPr>
          <w:p w14:paraId="2ACE6D12" w14:textId="77777777" w:rsidR="004D0AAA" w:rsidRPr="00E63023" w:rsidRDefault="004D0AAA" w:rsidP="004D0AAA">
            <w:pPr>
              <w:tabs>
                <w:tab w:val="left" w:pos="1845"/>
              </w:tabs>
              <w:spacing w:after="0"/>
              <w:jc w:val="center"/>
              <w:rPr>
                <w:rFonts w:cs="Times New Roman"/>
                <w:bCs/>
                <w:color w:val="000000" w:themeColor="text1"/>
                <w:sz w:val="20"/>
                <w:lang w:val="en-US"/>
              </w:rPr>
            </w:pPr>
            <w:proofErr w:type="spellStart"/>
            <w:r w:rsidRPr="00E63023">
              <w:rPr>
                <w:rFonts w:cs="Times New Roman"/>
                <w:bCs/>
                <w:color w:val="000000" w:themeColor="text1"/>
                <w:sz w:val="20"/>
                <w:lang w:val="en-US"/>
              </w:rPr>
              <w:t>Direvisi</w:t>
            </w:r>
            <w:proofErr w:type="spellEnd"/>
            <w:r w:rsidRPr="00E63023">
              <w:rPr>
                <w:rFonts w:cs="Times New Roman"/>
                <w:bCs/>
                <w:color w:val="000000" w:themeColor="text1"/>
                <w:sz w:val="20"/>
                <w:lang w:val="en-US"/>
              </w:rPr>
              <w:t>:</w:t>
            </w:r>
            <w:r>
              <w:rPr>
                <w:bCs/>
                <w:color w:val="000000" w:themeColor="text1"/>
                <w:sz w:val="20"/>
                <w:lang w:val="en-US"/>
              </w:rPr>
              <w:t xml:space="preserve"> </w:t>
            </w:r>
          </w:p>
        </w:tc>
        <w:tc>
          <w:tcPr>
            <w:tcW w:w="3335" w:type="dxa"/>
            <w:shd w:val="clear" w:color="auto" w:fill="D9D9D9" w:themeFill="background1" w:themeFillShade="D9"/>
            <w:vAlign w:val="center"/>
          </w:tcPr>
          <w:p w14:paraId="4C3B0250" w14:textId="77777777" w:rsidR="004D0AAA" w:rsidRPr="00E63023" w:rsidRDefault="004D0AAA" w:rsidP="00095E06">
            <w:pPr>
              <w:spacing w:after="0"/>
              <w:ind w:right="-108"/>
              <w:jc w:val="center"/>
              <w:rPr>
                <w:rFonts w:cs="Times New Roman"/>
                <w:bCs/>
                <w:color w:val="000000" w:themeColor="text1"/>
                <w:sz w:val="20"/>
                <w:lang w:val="en-US"/>
              </w:rPr>
            </w:pPr>
            <w:proofErr w:type="spellStart"/>
            <w:r w:rsidRPr="00E63023">
              <w:rPr>
                <w:rFonts w:cs="Times New Roman"/>
                <w:bCs/>
                <w:color w:val="000000" w:themeColor="text1"/>
                <w:sz w:val="20"/>
                <w:lang w:val="en-US"/>
              </w:rPr>
              <w:t>Dipublikasi</w:t>
            </w:r>
            <w:proofErr w:type="spellEnd"/>
            <w:r w:rsidRPr="00E63023">
              <w:rPr>
                <w:rFonts w:cs="Times New Roman"/>
                <w:bCs/>
                <w:color w:val="000000" w:themeColor="text1"/>
                <w:sz w:val="20"/>
                <w:lang w:val="en-US"/>
              </w:rPr>
              <w:t>:</w:t>
            </w:r>
          </w:p>
        </w:tc>
      </w:tr>
      <w:tr w:rsidR="00095E06" w14:paraId="0D8C7B98" w14:textId="77777777" w:rsidTr="00095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left w:val="nil"/>
              <w:bottom w:val="single" w:sz="4" w:space="0" w:color="auto"/>
              <w:right w:val="nil"/>
            </w:tcBorders>
            <w:shd w:val="clear" w:color="auto" w:fill="DEEAF6" w:themeFill="accent1" w:themeFillTint="33"/>
            <w:vAlign w:val="center"/>
          </w:tcPr>
          <w:p w14:paraId="0A82EE35" w14:textId="77777777" w:rsidR="0080283A" w:rsidRPr="0080283A" w:rsidRDefault="0080283A" w:rsidP="0080283A">
            <w:pPr>
              <w:spacing w:after="0"/>
              <w:jc w:val="both"/>
              <w:rPr>
                <w:rFonts w:cs="Times New Roman"/>
                <w:bCs/>
                <w:color w:val="000000" w:themeColor="text1"/>
                <w:sz w:val="20"/>
              </w:rPr>
            </w:pPr>
            <w:r w:rsidRPr="00DB38A4">
              <w:rPr>
                <w:rFonts w:cs="Times New Roman"/>
                <w:b/>
                <w:bCs/>
                <w:i/>
                <w:iCs/>
                <w:color w:val="000000"/>
                <w:sz w:val="22"/>
                <w:szCs w:val="24"/>
              </w:rPr>
              <w:t>Info Artikel</w:t>
            </w:r>
          </w:p>
        </w:tc>
        <w:tc>
          <w:tcPr>
            <w:tcW w:w="236" w:type="dxa"/>
            <w:gridSpan w:val="2"/>
            <w:tcBorders>
              <w:top w:val="nil"/>
              <w:left w:val="nil"/>
              <w:bottom w:val="nil"/>
              <w:right w:val="nil"/>
            </w:tcBorders>
            <w:shd w:val="clear" w:color="auto" w:fill="FFFFFF" w:themeFill="background1"/>
            <w:vAlign w:val="center"/>
          </w:tcPr>
          <w:p w14:paraId="5BF91F99" w14:textId="77777777" w:rsidR="0080283A" w:rsidRPr="0080283A" w:rsidRDefault="0080283A" w:rsidP="0080283A">
            <w:pPr>
              <w:spacing w:after="0"/>
              <w:jc w:val="both"/>
              <w:rPr>
                <w:rFonts w:cs="Times New Roman"/>
                <w:bCs/>
                <w:color w:val="000000" w:themeColor="text1"/>
                <w:sz w:val="20"/>
              </w:rPr>
            </w:pPr>
          </w:p>
        </w:tc>
        <w:tc>
          <w:tcPr>
            <w:tcW w:w="6005" w:type="dxa"/>
            <w:gridSpan w:val="2"/>
            <w:tcBorders>
              <w:left w:val="nil"/>
              <w:bottom w:val="single" w:sz="4" w:space="0" w:color="auto"/>
              <w:right w:val="nil"/>
            </w:tcBorders>
            <w:shd w:val="clear" w:color="auto" w:fill="DEEAF6" w:themeFill="accent1" w:themeFillTint="33"/>
            <w:vAlign w:val="center"/>
          </w:tcPr>
          <w:p w14:paraId="7F3E2132" w14:textId="77777777" w:rsidR="0080283A" w:rsidRPr="0080283A" w:rsidRDefault="0080283A" w:rsidP="0080283A">
            <w:pPr>
              <w:spacing w:after="0"/>
              <w:jc w:val="both"/>
              <w:rPr>
                <w:rFonts w:cs="Times New Roman"/>
                <w:bCs/>
                <w:color w:val="000000" w:themeColor="text1"/>
                <w:sz w:val="20"/>
              </w:rPr>
            </w:pPr>
            <w:proofErr w:type="spellStart"/>
            <w:r w:rsidRPr="00DB38A4">
              <w:rPr>
                <w:rFonts w:cs="Times New Roman"/>
                <w:b/>
                <w:bCs/>
                <w:i/>
                <w:iCs/>
                <w:color w:val="000000"/>
                <w:sz w:val="22"/>
                <w:szCs w:val="24"/>
              </w:rPr>
              <w:t>Abstract</w:t>
            </w:r>
            <w:proofErr w:type="spellEnd"/>
          </w:p>
        </w:tc>
      </w:tr>
      <w:tr w:rsidR="00095E06" w14:paraId="5E6E8986" w14:textId="77777777" w:rsidTr="00095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left w:val="nil"/>
              <w:bottom w:val="nil"/>
              <w:right w:val="nil"/>
            </w:tcBorders>
            <w:shd w:val="clear" w:color="auto" w:fill="BDD6EE" w:themeFill="accent1" w:themeFillTint="66"/>
            <w:vAlign w:val="center"/>
          </w:tcPr>
          <w:p w14:paraId="616E3695" w14:textId="77777777" w:rsidR="00AF6858" w:rsidRDefault="00AF6858" w:rsidP="0080283A">
            <w:pPr>
              <w:tabs>
                <w:tab w:val="left" w:pos="330"/>
              </w:tabs>
              <w:spacing w:after="0" w:line="240" w:lineRule="auto"/>
              <w:jc w:val="both"/>
              <w:rPr>
                <w:rFonts w:ascii="Book Antiqua" w:hAnsi="Book Antiqua" w:cs="Times New Roman"/>
                <w:b/>
                <w:bCs/>
                <w:i/>
                <w:iCs/>
                <w:color w:val="000000" w:themeColor="text1"/>
                <w:sz w:val="20"/>
                <w:szCs w:val="20"/>
              </w:rPr>
            </w:pPr>
          </w:p>
          <w:p w14:paraId="5C30CD17" w14:textId="77777777" w:rsidR="0080283A" w:rsidRPr="00BB48DA" w:rsidRDefault="0080283A" w:rsidP="0080283A">
            <w:pPr>
              <w:tabs>
                <w:tab w:val="left" w:pos="330"/>
              </w:tabs>
              <w:spacing w:after="0" w:line="240" w:lineRule="auto"/>
              <w:jc w:val="both"/>
              <w:rPr>
                <w:rFonts w:ascii="Book Antiqua" w:hAnsi="Book Antiqua" w:cs="Times New Roman"/>
                <w:b/>
                <w:bCs/>
                <w:i/>
                <w:iCs/>
                <w:color w:val="000000" w:themeColor="text1"/>
                <w:sz w:val="20"/>
                <w:szCs w:val="20"/>
              </w:rPr>
            </w:pPr>
            <w:proofErr w:type="spellStart"/>
            <w:r w:rsidRPr="00BB48DA">
              <w:rPr>
                <w:rFonts w:ascii="Book Antiqua" w:hAnsi="Book Antiqua" w:cs="Times New Roman"/>
                <w:b/>
                <w:bCs/>
                <w:i/>
                <w:iCs/>
                <w:color w:val="000000" w:themeColor="text1"/>
                <w:sz w:val="20"/>
                <w:szCs w:val="20"/>
              </w:rPr>
              <w:t>Keywords</w:t>
            </w:r>
            <w:proofErr w:type="spellEnd"/>
            <w:r w:rsidRPr="00BB48DA">
              <w:rPr>
                <w:rFonts w:ascii="Book Antiqua" w:hAnsi="Book Antiqua" w:cs="Times New Roman"/>
                <w:b/>
                <w:bCs/>
                <w:i/>
                <w:iCs/>
                <w:color w:val="000000" w:themeColor="text1"/>
                <w:sz w:val="20"/>
                <w:szCs w:val="20"/>
              </w:rPr>
              <w:t>:</w:t>
            </w:r>
          </w:p>
          <w:p w14:paraId="5738D8D3" w14:textId="344EC54C" w:rsidR="0080283A" w:rsidRDefault="00C94B83" w:rsidP="0080283A">
            <w:pPr>
              <w:spacing w:after="0" w:line="240" w:lineRule="auto"/>
              <w:jc w:val="both"/>
              <w:rPr>
                <w:rFonts w:ascii="Book Antiqua" w:hAnsi="Book Antiqua"/>
                <w:i/>
                <w:sz w:val="20"/>
                <w:szCs w:val="20"/>
              </w:rPr>
            </w:pPr>
            <w:r>
              <w:rPr>
                <w:rFonts w:ascii="Book Antiqua" w:hAnsi="Book Antiqua"/>
                <w:i/>
                <w:sz w:val="20"/>
                <w:szCs w:val="20"/>
                <w:lang w:val="en-US"/>
              </w:rPr>
              <w:t>Sexual Violence, wom</w:t>
            </w:r>
            <w:r w:rsidR="00010C87">
              <w:rPr>
                <w:rFonts w:ascii="Book Antiqua" w:hAnsi="Book Antiqua"/>
                <w:i/>
                <w:sz w:val="20"/>
                <w:szCs w:val="20"/>
                <w:lang w:val="en-US"/>
              </w:rPr>
              <w:t>e</w:t>
            </w:r>
            <w:r>
              <w:rPr>
                <w:rFonts w:ascii="Book Antiqua" w:hAnsi="Book Antiqua"/>
                <w:i/>
                <w:sz w:val="20"/>
                <w:szCs w:val="20"/>
                <w:lang w:val="en-US"/>
              </w:rPr>
              <w:t>n, Indonesia, India</w:t>
            </w:r>
            <w:r w:rsidR="00BB48DA" w:rsidRPr="00BB48DA">
              <w:rPr>
                <w:rFonts w:ascii="Book Antiqua" w:hAnsi="Book Antiqua"/>
                <w:i/>
                <w:sz w:val="20"/>
                <w:szCs w:val="20"/>
              </w:rPr>
              <w:t>.</w:t>
            </w:r>
          </w:p>
          <w:p w14:paraId="3AE2FEF4" w14:textId="77777777" w:rsidR="006123FA" w:rsidRDefault="006123FA" w:rsidP="0080283A">
            <w:pPr>
              <w:spacing w:after="0" w:line="240" w:lineRule="auto"/>
              <w:jc w:val="both"/>
              <w:rPr>
                <w:rFonts w:ascii="Book Antiqua" w:hAnsi="Book Antiqua"/>
                <w:i/>
                <w:sz w:val="20"/>
                <w:szCs w:val="20"/>
              </w:rPr>
            </w:pPr>
          </w:p>
          <w:p w14:paraId="315BAA7D" w14:textId="77777777" w:rsidR="006123FA" w:rsidRDefault="006123FA" w:rsidP="0080283A">
            <w:pPr>
              <w:spacing w:after="0" w:line="240" w:lineRule="auto"/>
              <w:jc w:val="both"/>
              <w:rPr>
                <w:rFonts w:ascii="Book Antiqua" w:hAnsi="Book Antiqua"/>
                <w:i/>
                <w:sz w:val="20"/>
                <w:szCs w:val="20"/>
              </w:rPr>
            </w:pPr>
          </w:p>
          <w:p w14:paraId="24A83AB4" w14:textId="77777777" w:rsidR="006123FA" w:rsidRDefault="006123FA" w:rsidP="0080283A">
            <w:pPr>
              <w:spacing w:after="0" w:line="240" w:lineRule="auto"/>
              <w:jc w:val="both"/>
              <w:rPr>
                <w:rFonts w:ascii="Book Antiqua" w:hAnsi="Book Antiqua"/>
                <w:i/>
                <w:sz w:val="20"/>
                <w:szCs w:val="20"/>
              </w:rPr>
            </w:pPr>
          </w:p>
          <w:p w14:paraId="64E0D531" w14:textId="77777777" w:rsidR="006123FA" w:rsidRDefault="006123FA" w:rsidP="0080283A">
            <w:pPr>
              <w:spacing w:after="0" w:line="240" w:lineRule="auto"/>
              <w:jc w:val="both"/>
              <w:rPr>
                <w:rFonts w:ascii="Book Antiqua" w:hAnsi="Book Antiqua"/>
                <w:i/>
                <w:sz w:val="20"/>
                <w:szCs w:val="20"/>
              </w:rPr>
            </w:pPr>
          </w:p>
          <w:p w14:paraId="205FB5C9" w14:textId="77777777" w:rsidR="006123FA" w:rsidRDefault="006123FA" w:rsidP="0080283A">
            <w:pPr>
              <w:spacing w:after="0" w:line="240" w:lineRule="auto"/>
              <w:jc w:val="both"/>
              <w:rPr>
                <w:rFonts w:ascii="Book Antiqua" w:hAnsi="Book Antiqua"/>
                <w:i/>
                <w:sz w:val="20"/>
                <w:szCs w:val="20"/>
              </w:rPr>
            </w:pPr>
          </w:p>
          <w:p w14:paraId="12CD9299" w14:textId="77777777" w:rsidR="006123FA" w:rsidRDefault="006123FA" w:rsidP="0080283A">
            <w:pPr>
              <w:spacing w:after="0" w:line="240" w:lineRule="auto"/>
              <w:jc w:val="both"/>
              <w:rPr>
                <w:rFonts w:ascii="Book Antiqua" w:hAnsi="Book Antiqua"/>
                <w:i/>
                <w:sz w:val="20"/>
                <w:szCs w:val="20"/>
              </w:rPr>
            </w:pPr>
          </w:p>
          <w:p w14:paraId="737DC25C" w14:textId="77777777" w:rsidR="006123FA" w:rsidRDefault="006123FA" w:rsidP="0080283A">
            <w:pPr>
              <w:spacing w:after="0" w:line="240" w:lineRule="auto"/>
              <w:jc w:val="both"/>
              <w:rPr>
                <w:rFonts w:ascii="Book Antiqua" w:hAnsi="Book Antiqua"/>
                <w:i/>
                <w:sz w:val="20"/>
                <w:szCs w:val="20"/>
              </w:rPr>
            </w:pPr>
          </w:p>
          <w:p w14:paraId="3A9627E7" w14:textId="77777777" w:rsidR="006123FA" w:rsidRDefault="006123FA" w:rsidP="0080283A">
            <w:pPr>
              <w:spacing w:after="0" w:line="240" w:lineRule="auto"/>
              <w:jc w:val="both"/>
              <w:rPr>
                <w:rFonts w:ascii="Book Antiqua" w:hAnsi="Book Antiqua"/>
                <w:i/>
                <w:sz w:val="20"/>
                <w:szCs w:val="20"/>
              </w:rPr>
            </w:pPr>
          </w:p>
          <w:p w14:paraId="2D8592B9" w14:textId="77777777" w:rsidR="006123FA" w:rsidRDefault="006123FA" w:rsidP="0080283A">
            <w:pPr>
              <w:spacing w:after="0" w:line="240" w:lineRule="auto"/>
              <w:jc w:val="both"/>
              <w:rPr>
                <w:rFonts w:ascii="Book Antiqua" w:hAnsi="Book Antiqua"/>
                <w:i/>
                <w:sz w:val="20"/>
                <w:szCs w:val="20"/>
              </w:rPr>
            </w:pPr>
          </w:p>
          <w:p w14:paraId="785A99D2" w14:textId="77777777" w:rsidR="006123FA" w:rsidRDefault="006123FA" w:rsidP="0080283A">
            <w:pPr>
              <w:spacing w:after="0" w:line="240" w:lineRule="auto"/>
              <w:jc w:val="both"/>
              <w:rPr>
                <w:rFonts w:ascii="Book Antiqua" w:hAnsi="Book Antiqua"/>
                <w:i/>
                <w:sz w:val="20"/>
                <w:szCs w:val="20"/>
              </w:rPr>
            </w:pPr>
          </w:p>
          <w:p w14:paraId="46CC0C98" w14:textId="77777777" w:rsidR="006123FA" w:rsidRDefault="006123FA" w:rsidP="0080283A">
            <w:pPr>
              <w:spacing w:after="0" w:line="240" w:lineRule="auto"/>
              <w:jc w:val="both"/>
              <w:rPr>
                <w:rFonts w:ascii="Book Antiqua" w:hAnsi="Book Antiqua"/>
                <w:i/>
                <w:sz w:val="20"/>
                <w:szCs w:val="20"/>
              </w:rPr>
            </w:pPr>
          </w:p>
          <w:p w14:paraId="1D0BEE13" w14:textId="77777777" w:rsidR="006123FA" w:rsidRDefault="006123FA" w:rsidP="0080283A">
            <w:pPr>
              <w:spacing w:after="0" w:line="240" w:lineRule="auto"/>
              <w:jc w:val="both"/>
              <w:rPr>
                <w:rFonts w:ascii="Book Antiqua" w:hAnsi="Book Antiqua"/>
                <w:i/>
                <w:sz w:val="20"/>
                <w:szCs w:val="20"/>
              </w:rPr>
            </w:pPr>
          </w:p>
          <w:p w14:paraId="6DB913FC" w14:textId="77777777" w:rsidR="006123FA" w:rsidRDefault="006123FA" w:rsidP="0080283A">
            <w:pPr>
              <w:spacing w:after="0" w:line="240" w:lineRule="auto"/>
              <w:jc w:val="both"/>
              <w:rPr>
                <w:rFonts w:ascii="Book Antiqua" w:hAnsi="Book Antiqua"/>
                <w:i/>
                <w:sz w:val="20"/>
                <w:szCs w:val="20"/>
              </w:rPr>
            </w:pPr>
          </w:p>
          <w:p w14:paraId="70409684" w14:textId="77777777" w:rsidR="006123FA" w:rsidRDefault="006123FA" w:rsidP="0080283A">
            <w:pPr>
              <w:spacing w:after="0" w:line="240" w:lineRule="auto"/>
              <w:jc w:val="both"/>
              <w:rPr>
                <w:rFonts w:ascii="Book Antiqua" w:hAnsi="Book Antiqua"/>
                <w:i/>
                <w:sz w:val="20"/>
                <w:szCs w:val="20"/>
              </w:rPr>
            </w:pPr>
          </w:p>
          <w:p w14:paraId="78DB3C69" w14:textId="77777777" w:rsidR="006123FA" w:rsidRDefault="006123FA" w:rsidP="0080283A">
            <w:pPr>
              <w:spacing w:after="0" w:line="240" w:lineRule="auto"/>
              <w:jc w:val="both"/>
              <w:rPr>
                <w:rFonts w:ascii="Book Antiqua" w:hAnsi="Book Antiqua"/>
                <w:i/>
                <w:sz w:val="20"/>
                <w:szCs w:val="20"/>
              </w:rPr>
            </w:pPr>
          </w:p>
          <w:p w14:paraId="0DA98F18" w14:textId="77777777" w:rsidR="006123FA" w:rsidRDefault="006123FA" w:rsidP="0080283A">
            <w:pPr>
              <w:spacing w:after="0" w:line="240" w:lineRule="auto"/>
              <w:jc w:val="both"/>
              <w:rPr>
                <w:rFonts w:ascii="Book Antiqua" w:hAnsi="Book Antiqua"/>
                <w:i/>
                <w:sz w:val="20"/>
                <w:szCs w:val="20"/>
              </w:rPr>
            </w:pPr>
          </w:p>
          <w:p w14:paraId="3CE34471" w14:textId="77777777" w:rsidR="006123FA" w:rsidRDefault="006123FA" w:rsidP="0080283A">
            <w:pPr>
              <w:spacing w:after="0" w:line="240" w:lineRule="auto"/>
              <w:jc w:val="both"/>
              <w:rPr>
                <w:rFonts w:ascii="Book Antiqua" w:hAnsi="Book Antiqua"/>
                <w:i/>
                <w:sz w:val="20"/>
                <w:szCs w:val="20"/>
              </w:rPr>
            </w:pPr>
          </w:p>
          <w:p w14:paraId="75C569C8" w14:textId="77777777" w:rsidR="006123FA" w:rsidRDefault="006123FA" w:rsidP="0080283A">
            <w:pPr>
              <w:spacing w:after="0" w:line="240" w:lineRule="auto"/>
              <w:jc w:val="both"/>
              <w:rPr>
                <w:rFonts w:ascii="Book Antiqua" w:hAnsi="Book Antiqua"/>
                <w:i/>
                <w:sz w:val="20"/>
                <w:szCs w:val="20"/>
              </w:rPr>
            </w:pPr>
          </w:p>
          <w:p w14:paraId="3178097B" w14:textId="77777777" w:rsidR="006123FA" w:rsidRPr="00BB48DA" w:rsidRDefault="006123FA" w:rsidP="0080283A">
            <w:pPr>
              <w:spacing w:after="0" w:line="240" w:lineRule="auto"/>
              <w:jc w:val="both"/>
              <w:rPr>
                <w:rFonts w:ascii="Book Antiqua" w:hAnsi="Book Antiqua" w:cs="Times New Roman"/>
                <w:bCs/>
                <w:color w:val="000000" w:themeColor="text1"/>
                <w:sz w:val="20"/>
                <w:szCs w:val="20"/>
              </w:rPr>
            </w:pPr>
          </w:p>
        </w:tc>
        <w:tc>
          <w:tcPr>
            <w:tcW w:w="236" w:type="dxa"/>
            <w:gridSpan w:val="2"/>
            <w:tcBorders>
              <w:top w:val="nil"/>
              <w:left w:val="nil"/>
              <w:bottom w:val="nil"/>
              <w:right w:val="nil"/>
            </w:tcBorders>
            <w:vAlign w:val="center"/>
          </w:tcPr>
          <w:p w14:paraId="651075D8" w14:textId="77777777" w:rsidR="0080283A" w:rsidRDefault="0080283A" w:rsidP="0080283A">
            <w:pPr>
              <w:spacing w:after="0"/>
              <w:jc w:val="both"/>
              <w:rPr>
                <w:rFonts w:cs="Times New Roman"/>
                <w:bCs/>
                <w:color w:val="000000" w:themeColor="text1"/>
                <w:sz w:val="20"/>
              </w:rPr>
            </w:pPr>
          </w:p>
        </w:tc>
        <w:tc>
          <w:tcPr>
            <w:tcW w:w="6005" w:type="dxa"/>
            <w:gridSpan w:val="2"/>
            <w:tcBorders>
              <w:left w:val="nil"/>
              <w:bottom w:val="single" w:sz="4" w:space="0" w:color="auto"/>
              <w:right w:val="nil"/>
            </w:tcBorders>
          </w:tcPr>
          <w:p w14:paraId="58F540C5" w14:textId="13E9C16B" w:rsidR="00FC4A6C" w:rsidRPr="008849C5" w:rsidRDefault="00BB48DA" w:rsidP="00BB48DA">
            <w:pPr>
              <w:spacing w:after="0" w:line="240" w:lineRule="auto"/>
              <w:ind w:right="-108"/>
              <w:jc w:val="both"/>
              <w:rPr>
                <w:rFonts w:ascii="Book Antiqua" w:hAnsi="Book Antiqua"/>
                <w:i/>
                <w:sz w:val="20"/>
                <w:lang w:val="en-US"/>
              </w:rPr>
            </w:pPr>
            <w:proofErr w:type="spellStart"/>
            <w:r w:rsidRPr="00BB48DA">
              <w:rPr>
                <w:rFonts w:ascii="Book Antiqua" w:hAnsi="Book Antiqua"/>
                <w:b/>
                <w:i/>
                <w:color w:val="2E74B5" w:themeColor="accent1" w:themeShade="BF"/>
                <w:sz w:val="20"/>
              </w:rPr>
              <w:t>Introductioan</w:t>
            </w:r>
            <w:proofErr w:type="spellEnd"/>
            <w:r w:rsidRPr="00BB48DA">
              <w:rPr>
                <w:rFonts w:ascii="Book Antiqua" w:hAnsi="Book Antiqua"/>
                <w:b/>
                <w:i/>
                <w:color w:val="2E74B5" w:themeColor="accent1" w:themeShade="BF"/>
                <w:sz w:val="20"/>
              </w:rPr>
              <w:t xml:space="preserve">: </w:t>
            </w:r>
            <w:r w:rsidR="00FC4A6C">
              <w:rPr>
                <w:rFonts w:ascii="Book Antiqua" w:hAnsi="Book Antiqua"/>
                <w:i/>
                <w:sz w:val="20"/>
                <w:lang w:val="en-US"/>
              </w:rPr>
              <w:t xml:space="preserve">Violence that occurs against women today is an individual problem or a national problem, but it is a global and even transnational problem. This is because violence against women is related to human rights issues. Violence against women does not only </w:t>
            </w:r>
            <w:proofErr w:type="spellStart"/>
            <w:r w:rsidR="00FC4A6C">
              <w:rPr>
                <w:rFonts w:ascii="Book Antiqua" w:hAnsi="Book Antiqua"/>
                <w:i/>
                <w:sz w:val="20"/>
                <w:lang w:val="en-US"/>
              </w:rPr>
              <w:t>accur</w:t>
            </w:r>
            <w:proofErr w:type="spellEnd"/>
            <w:r w:rsidR="00FC4A6C">
              <w:rPr>
                <w:rFonts w:ascii="Book Antiqua" w:hAnsi="Book Antiqua"/>
                <w:i/>
                <w:sz w:val="20"/>
                <w:lang w:val="en-US"/>
              </w:rPr>
              <w:t xml:space="preserve"> in Indonesia. </w:t>
            </w:r>
            <w:r w:rsidR="008849C5">
              <w:rPr>
                <w:rFonts w:ascii="Book Antiqua" w:hAnsi="Book Antiqua"/>
                <w:i/>
                <w:sz w:val="20"/>
                <w:lang w:val="en-US"/>
              </w:rPr>
              <w:t xml:space="preserve">Almost in </w:t>
            </w:r>
            <w:proofErr w:type="gramStart"/>
            <w:r w:rsidR="008849C5">
              <w:rPr>
                <w:rFonts w:ascii="Book Antiqua" w:hAnsi="Book Antiqua"/>
                <w:i/>
                <w:sz w:val="20"/>
                <w:lang w:val="en-US"/>
              </w:rPr>
              <w:t>eve</w:t>
            </w:r>
            <w:r w:rsidR="000108C1">
              <w:rPr>
                <w:rFonts w:ascii="Book Antiqua" w:hAnsi="Book Antiqua"/>
                <w:i/>
                <w:sz w:val="20"/>
                <w:lang w:val="en-US"/>
              </w:rPr>
              <w:t>ry</w:t>
            </w:r>
            <w:proofErr w:type="gramEnd"/>
            <w:r w:rsidR="008849C5">
              <w:rPr>
                <w:rFonts w:ascii="Book Antiqua" w:hAnsi="Book Antiqua"/>
                <w:i/>
                <w:sz w:val="20"/>
                <w:lang w:val="en-US"/>
              </w:rPr>
              <w:t xml:space="preserve"> country women face various types of violence. One of the most prominent countries with violence against women is India.</w:t>
            </w:r>
            <w:r w:rsidR="00FC4A6C">
              <w:rPr>
                <w:rFonts w:ascii="Book Antiqua" w:hAnsi="Book Antiqua"/>
                <w:i/>
                <w:sz w:val="20"/>
                <w:lang w:val="en-US"/>
              </w:rPr>
              <w:t xml:space="preserve"> </w:t>
            </w:r>
          </w:p>
          <w:p w14:paraId="7D749F40" w14:textId="0186FF93" w:rsidR="008849C5" w:rsidRPr="000108C1" w:rsidRDefault="00BB48DA" w:rsidP="00BB48DA">
            <w:pPr>
              <w:spacing w:after="0" w:line="240" w:lineRule="auto"/>
              <w:ind w:right="-108"/>
              <w:jc w:val="both"/>
              <w:rPr>
                <w:rFonts w:ascii="Book Antiqua" w:hAnsi="Book Antiqua"/>
                <w:i/>
                <w:sz w:val="20"/>
                <w:lang w:val="en-US"/>
              </w:rPr>
            </w:pPr>
            <w:proofErr w:type="spellStart"/>
            <w:r w:rsidRPr="00BB48DA">
              <w:rPr>
                <w:rFonts w:ascii="Book Antiqua" w:hAnsi="Book Antiqua"/>
                <w:b/>
                <w:i/>
                <w:color w:val="2E74B5" w:themeColor="accent1" w:themeShade="BF"/>
                <w:sz w:val="20"/>
              </w:rPr>
              <w:t>Purposes</w:t>
            </w:r>
            <w:proofErr w:type="spellEnd"/>
            <w:r w:rsidRPr="00BB48DA">
              <w:rPr>
                <w:rFonts w:ascii="Book Antiqua" w:hAnsi="Book Antiqua"/>
                <w:b/>
                <w:i/>
                <w:color w:val="2E74B5" w:themeColor="accent1" w:themeShade="BF"/>
                <w:sz w:val="20"/>
              </w:rPr>
              <w:t xml:space="preserve"> </w:t>
            </w:r>
            <w:proofErr w:type="spellStart"/>
            <w:r w:rsidRPr="00BB48DA">
              <w:rPr>
                <w:rFonts w:ascii="Book Antiqua" w:hAnsi="Book Antiqua"/>
                <w:b/>
                <w:i/>
                <w:color w:val="2E74B5" w:themeColor="accent1" w:themeShade="BF"/>
                <w:sz w:val="20"/>
              </w:rPr>
              <w:t>of</w:t>
            </w:r>
            <w:proofErr w:type="spellEnd"/>
            <w:r w:rsidRPr="00BB48DA">
              <w:rPr>
                <w:rFonts w:ascii="Book Antiqua" w:hAnsi="Book Antiqua"/>
                <w:b/>
                <w:i/>
                <w:color w:val="2E74B5" w:themeColor="accent1" w:themeShade="BF"/>
                <w:sz w:val="20"/>
              </w:rPr>
              <w:t xml:space="preserve"> </w:t>
            </w:r>
            <w:proofErr w:type="spellStart"/>
            <w:r w:rsidRPr="00BB48DA">
              <w:rPr>
                <w:rFonts w:ascii="Book Antiqua" w:hAnsi="Book Antiqua"/>
                <w:b/>
                <w:i/>
                <w:color w:val="2E74B5" w:themeColor="accent1" w:themeShade="BF"/>
                <w:sz w:val="20"/>
              </w:rPr>
              <w:t>the</w:t>
            </w:r>
            <w:proofErr w:type="spellEnd"/>
            <w:r w:rsidRPr="00BB48DA">
              <w:rPr>
                <w:rFonts w:ascii="Book Antiqua" w:hAnsi="Book Antiqua"/>
                <w:b/>
                <w:i/>
                <w:color w:val="2E74B5" w:themeColor="accent1" w:themeShade="BF"/>
                <w:sz w:val="20"/>
              </w:rPr>
              <w:t xml:space="preserve"> </w:t>
            </w:r>
            <w:proofErr w:type="spellStart"/>
            <w:r w:rsidRPr="00BB48DA">
              <w:rPr>
                <w:rFonts w:ascii="Book Antiqua" w:hAnsi="Book Antiqua"/>
                <w:b/>
                <w:i/>
                <w:color w:val="2E74B5" w:themeColor="accent1" w:themeShade="BF"/>
                <w:sz w:val="20"/>
              </w:rPr>
              <w:t>Research</w:t>
            </w:r>
            <w:proofErr w:type="spellEnd"/>
            <w:r w:rsidRPr="00BB48DA">
              <w:rPr>
                <w:rFonts w:ascii="Book Antiqua" w:hAnsi="Book Antiqua"/>
                <w:b/>
                <w:bCs/>
                <w:i/>
                <w:color w:val="2E74B5" w:themeColor="accent1" w:themeShade="BF"/>
                <w:sz w:val="20"/>
              </w:rPr>
              <w:t xml:space="preserve">: </w:t>
            </w:r>
            <w:r w:rsidRPr="00BB48DA">
              <w:rPr>
                <w:rFonts w:ascii="Book Antiqua" w:hAnsi="Book Antiqua"/>
                <w:b/>
                <w:bCs/>
                <w:i/>
                <w:sz w:val="20"/>
              </w:rPr>
              <w:t xml:space="preserve"> </w:t>
            </w:r>
            <w:r w:rsidR="008849C5" w:rsidRPr="000108C1">
              <w:rPr>
                <w:rFonts w:ascii="Book Antiqua" w:hAnsi="Book Antiqua"/>
                <w:i/>
                <w:sz w:val="20"/>
                <w:lang w:val="en-US"/>
              </w:rPr>
              <w:t>The purpose of this article is to find out about the comparison of sexual violence against women in Indonesia and India.</w:t>
            </w:r>
          </w:p>
          <w:p w14:paraId="08EDD5F5" w14:textId="6676CD86" w:rsidR="008849C5" w:rsidRPr="008E5A54" w:rsidRDefault="00BB48DA" w:rsidP="00BB48DA">
            <w:pPr>
              <w:spacing w:after="0" w:line="240" w:lineRule="auto"/>
              <w:ind w:right="-108"/>
              <w:jc w:val="both"/>
              <w:rPr>
                <w:rFonts w:ascii="Book Antiqua" w:hAnsi="Book Antiqua"/>
                <w:i/>
                <w:sz w:val="20"/>
                <w:lang w:val="en-US"/>
              </w:rPr>
            </w:pPr>
            <w:proofErr w:type="spellStart"/>
            <w:r w:rsidRPr="00BB48DA">
              <w:rPr>
                <w:rFonts w:ascii="Book Antiqua" w:hAnsi="Book Antiqua"/>
                <w:b/>
                <w:i/>
                <w:color w:val="2E74B5" w:themeColor="accent1" w:themeShade="BF"/>
                <w:sz w:val="20"/>
              </w:rPr>
              <w:t>Methods</w:t>
            </w:r>
            <w:proofErr w:type="spellEnd"/>
            <w:r w:rsidRPr="00BB48DA">
              <w:rPr>
                <w:rFonts w:ascii="Book Antiqua" w:hAnsi="Book Antiqua"/>
                <w:b/>
                <w:i/>
                <w:color w:val="2E74B5" w:themeColor="accent1" w:themeShade="BF"/>
                <w:sz w:val="20"/>
              </w:rPr>
              <w:t xml:space="preserve"> </w:t>
            </w:r>
            <w:proofErr w:type="spellStart"/>
            <w:r w:rsidRPr="00BB48DA">
              <w:rPr>
                <w:rFonts w:ascii="Book Antiqua" w:hAnsi="Book Antiqua"/>
                <w:b/>
                <w:i/>
                <w:color w:val="2E74B5" w:themeColor="accent1" w:themeShade="BF"/>
                <w:sz w:val="20"/>
              </w:rPr>
              <w:t>of</w:t>
            </w:r>
            <w:proofErr w:type="spellEnd"/>
            <w:r w:rsidRPr="00BB48DA">
              <w:rPr>
                <w:rFonts w:ascii="Book Antiqua" w:hAnsi="Book Antiqua"/>
                <w:b/>
                <w:i/>
                <w:color w:val="2E74B5" w:themeColor="accent1" w:themeShade="BF"/>
                <w:sz w:val="20"/>
              </w:rPr>
              <w:t xml:space="preserve"> </w:t>
            </w:r>
            <w:proofErr w:type="spellStart"/>
            <w:r w:rsidRPr="00BB48DA">
              <w:rPr>
                <w:rFonts w:ascii="Book Antiqua" w:hAnsi="Book Antiqua"/>
                <w:b/>
                <w:i/>
                <w:color w:val="2E74B5" w:themeColor="accent1" w:themeShade="BF"/>
                <w:sz w:val="20"/>
              </w:rPr>
              <w:t>the</w:t>
            </w:r>
            <w:proofErr w:type="spellEnd"/>
            <w:r w:rsidRPr="00BB48DA">
              <w:rPr>
                <w:rFonts w:ascii="Book Antiqua" w:hAnsi="Book Antiqua"/>
                <w:b/>
                <w:i/>
                <w:color w:val="2E74B5" w:themeColor="accent1" w:themeShade="BF"/>
                <w:sz w:val="20"/>
              </w:rPr>
              <w:t xml:space="preserve"> </w:t>
            </w:r>
            <w:proofErr w:type="spellStart"/>
            <w:r w:rsidRPr="00BB48DA">
              <w:rPr>
                <w:rFonts w:ascii="Book Antiqua" w:hAnsi="Book Antiqua"/>
                <w:b/>
                <w:i/>
                <w:color w:val="2E74B5" w:themeColor="accent1" w:themeShade="BF"/>
                <w:sz w:val="20"/>
              </w:rPr>
              <w:t>Research</w:t>
            </w:r>
            <w:proofErr w:type="spellEnd"/>
            <w:r w:rsidRPr="00BB48DA">
              <w:rPr>
                <w:rFonts w:ascii="Book Antiqua" w:hAnsi="Book Antiqua"/>
                <w:b/>
                <w:bCs/>
                <w:i/>
                <w:color w:val="2E74B5" w:themeColor="accent1" w:themeShade="BF"/>
                <w:sz w:val="20"/>
              </w:rPr>
              <w:t xml:space="preserve">: </w:t>
            </w:r>
            <w:r w:rsidR="008849C5">
              <w:rPr>
                <w:rFonts w:ascii="Book Antiqua" w:hAnsi="Book Antiqua"/>
                <w:i/>
                <w:sz w:val="20"/>
                <w:lang w:val="en-US"/>
              </w:rPr>
              <w:t xml:space="preserve">The research method used is normative juridical research </w:t>
            </w:r>
            <w:r w:rsidR="008E5A54">
              <w:rPr>
                <w:rFonts w:ascii="Book Antiqua" w:hAnsi="Book Antiqua"/>
                <w:i/>
                <w:sz w:val="20"/>
                <w:lang w:val="en-US"/>
              </w:rPr>
              <w:t>that uses legal sources of material obtained through literature studies and statutory regulations.</w:t>
            </w:r>
            <w:r w:rsidR="008849C5">
              <w:rPr>
                <w:rFonts w:ascii="Book Antiqua" w:hAnsi="Book Antiqua"/>
                <w:i/>
                <w:sz w:val="20"/>
                <w:lang w:val="en-US"/>
              </w:rPr>
              <w:t xml:space="preserve"> </w:t>
            </w:r>
          </w:p>
          <w:p w14:paraId="47B85EF9" w14:textId="00A1AD91" w:rsidR="008E5A54" w:rsidRPr="000108C1" w:rsidRDefault="00BB48DA" w:rsidP="00C94B83">
            <w:pPr>
              <w:spacing w:after="0" w:line="240" w:lineRule="auto"/>
              <w:ind w:right="-61"/>
              <w:jc w:val="both"/>
              <w:rPr>
                <w:rFonts w:ascii="Book Antiqua" w:hAnsi="Book Antiqua"/>
                <w:i/>
                <w:sz w:val="20"/>
                <w:lang w:val="en-US"/>
              </w:rPr>
            </w:pPr>
            <w:proofErr w:type="spellStart"/>
            <w:r w:rsidRPr="00BB48DA">
              <w:rPr>
                <w:rFonts w:ascii="Book Antiqua" w:hAnsi="Book Antiqua"/>
                <w:b/>
                <w:i/>
                <w:color w:val="2E74B5" w:themeColor="accent1" w:themeShade="BF"/>
                <w:sz w:val="20"/>
              </w:rPr>
              <w:t>Results</w:t>
            </w:r>
            <w:proofErr w:type="spellEnd"/>
            <w:r w:rsidRPr="00BB48DA">
              <w:rPr>
                <w:rFonts w:ascii="Book Antiqua" w:hAnsi="Book Antiqua"/>
                <w:b/>
                <w:i/>
                <w:color w:val="2E74B5" w:themeColor="accent1" w:themeShade="BF"/>
                <w:sz w:val="20"/>
              </w:rPr>
              <w:t xml:space="preserve"> / </w:t>
            </w:r>
            <w:proofErr w:type="spellStart"/>
            <w:r w:rsidRPr="00BB48DA">
              <w:rPr>
                <w:rFonts w:ascii="Book Antiqua" w:hAnsi="Book Antiqua"/>
                <w:b/>
                <w:i/>
                <w:color w:val="2E74B5" w:themeColor="accent1" w:themeShade="BF"/>
                <w:sz w:val="20"/>
              </w:rPr>
              <w:t>Findings</w:t>
            </w:r>
            <w:proofErr w:type="spellEnd"/>
            <w:r w:rsidRPr="00BB48DA">
              <w:rPr>
                <w:rFonts w:ascii="Book Antiqua" w:hAnsi="Book Antiqua"/>
                <w:b/>
                <w:i/>
                <w:color w:val="2E74B5" w:themeColor="accent1" w:themeShade="BF"/>
                <w:sz w:val="20"/>
              </w:rPr>
              <w:t xml:space="preserve"> / </w:t>
            </w:r>
            <w:proofErr w:type="spellStart"/>
            <w:r w:rsidRPr="00BB48DA">
              <w:rPr>
                <w:rFonts w:ascii="Book Antiqua" w:hAnsi="Book Antiqua"/>
                <w:b/>
                <w:i/>
                <w:color w:val="2E74B5" w:themeColor="accent1" w:themeShade="BF"/>
                <w:sz w:val="20"/>
              </w:rPr>
              <w:t>Novelty</w:t>
            </w:r>
            <w:proofErr w:type="spellEnd"/>
            <w:r w:rsidRPr="00BB48DA">
              <w:rPr>
                <w:rFonts w:ascii="Book Antiqua" w:hAnsi="Book Antiqua"/>
                <w:b/>
                <w:i/>
                <w:color w:val="2E74B5" w:themeColor="accent1" w:themeShade="BF"/>
                <w:sz w:val="20"/>
              </w:rPr>
              <w:t xml:space="preserve"> </w:t>
            </w:r>
            <w:proofErr w:type="spellStart"/>
            <w:r w:rsidRPr="00BB48DA">
              <w:rPr>
                <w:rFonts w:ascii="Book Antiqua" w:hAnsi="Book Antiqua"/>
                <w:b/>
                <w:i/>
                <w:color w:val="2E74B5" w:themeColor="accent1" w:themeShade="BF"/>
                <w:sz w:val="20"/>
              </w:rPr>
              <w:t>of</w:t>
            </w:r>
            <w:proofErr w:type="spellEnd"/>
            <w:r w:rsidRPr="00BB48DA">
              <w:rPr>
                <w:rFonts w:ascii="Book Antiqua" w:hAnsi="Book Antiqua"/>
                <w:b/>
                <w:i/>
                <w:color w:val="2E74B5" w:themeColor="accent1" w:themeShade="BF"/>
                <w:sz w:val="20"/>
              </w:rPr>
              <w:t xml:space="preserve"> </w:t>
            </w:r>
            <w:proofErr w:type="spellStart"/>
            <w:r w:rsidRPr="00BB48DA">
              <w:rPr>
                <w:rFonts w:ascii="Book Antiqua" w:hAnsi="Book Antiqua"/>
                <w:b/>
                <w:i/>
                <w:color w:val="2E74B5" w:themeColor="accent1" w:themeShade="BF"/>
                <w:sz w:val="20"/>
              </w:rPr>
              <w:t>the</w:t>
            </w:r>
            <w:proofErr w:type="spellEnd"/>
            <w:r w:rsidRPr="00BB48DA">
              <w:rPr>
                <w:rFonts w:ascii="Book Antiqua" w:hAnsi="Book Antiqua"/>
                <w:b/>
                <w:i/>
                <w:color w:val="2E74B5" w:themeColor="accent1" w:themeShade="BF"/>
                <w:sz w:val="20"/>
              </w:rPr>
              <w:t xml:space="preserve"> </w:t>
            </w:r>
            <w:proofErr w:type="spellStart"/>
            <w:r w:rsidRPr="00BB48DA">
              <w:rPr>
                <w:rFonts w:ascii="Book Antiqua" w:hAnsi="Book Antiqua"/>
                <w:b/>
                <w:i/>
                <w:color w:val="2E74B5" w:themeColor="accent1" w:themeShade="BF"/>
                <w:sz w:val="20"/>
              </w:rPr>
              <w:t>Research</w:t>
            </w:r>
            <w:proofErr w:type="spellEnd"/>
            <w:r w:rsidRPr="00BB48DA">
              <w:rPr>
                <w:rFonts w:ascii="Book Antiqua" w:hAnsi="Book Antiqua"/>
                <w:b/>
                <w:bCs/>
                <w:i/>
                <w:color w:val="2E74B5" w:themeColor="accent1" w:themeShade="BF"/>
                <w:sz w:val="20"/>
              </w:rPr>
              <w:t>:</w:t>
            </w:r>
            <w:r w:rsidRPr="00BB48DA">
              <w:rPr>
                <w:rFonts w:ascii="Book Antiqua" w:hAnsi="Book Antiqua"/>
                <w:b/>
                <w:bCs/>
                <w:i/>
                <w:sz w:val="20"/>
              </w:rPr>
              <w:t xml:space="preserve"> </w:t>
            </w:r>
            <w:r w:rsidR="008E5A54" w:rsidRPr="000108C1">
              <w:rPr>
                <w:rFonts w:ascii="Book Antiqua" w:hAnsi="Book Antiqua"/>
                <w:i/>
                <w:sz w:val="20"/>
                <w:lang w:val="en-US"/>
              </w:rPr>
              <w:t>Sexual violence against wom</w:t>
            </w:r>
            <w:r w:rsidR="00010C87" w:rsidRPr="000108C1">
              <w:rPr>
                <w:rFonts w:ascii="Book Antiqua" w:hAnsi="Book Antiqua"/>
                <w:i/>
                <w:sz w:val="20"/>
                <w:lang w:val="en-US"/>
              </w:rPr>
              <w:t>e</w:t>
            </w:r>
            <w:r w:rsidR="008E5A54" w:rsidRPr="000108C1">
              <w:rPr>
                <w:rFonts w:ascii="Book Antiqua" w:hAnsi="Book Antiqua"/>
                <w:i/>
                <w:sz w:val="20"/>
                <w:lang w:val="en-US"/>
              </w:rPr>
              <w:t xml:space="preserve">n is not only a problem in Indonesia, but also a problem in various parts of the world. Cases of sexual violence against women that </w:t>
            </w:r>
            <w:proofErr w:type="spellStart"/>
            <w:r w:rsidR="008E5A54" w:rsidRPr="000108C1">
              <w:rPr>
                <w:rFonts w:ascii="Book Antiqua" w:hAnsi="Book Antiqua"/>
                <w:i/>
                <w:sz w:val="20"/>
                <w:lang w:val="en-US"/>
              </w:rPr>
              <w:t>accur</w:t>
            </w:r>
            <w:proofErr w:type="spellEnd"/>
            <w:r w:rsidR="008E5A54" w:rsidRPr="000108C1">
              <w:rPr>
                <w:rFonts w:ascii="Book Antiqua" w:hAnsi="Book Antiqua"/>
                <w:i/>
                <w:sz w:val="20"/>
                <w:lang w:val="en-US"/>
              </w:rPr>
              <w:t xml:space="preserve"> in Indonesia-India continue to increase. Therefore, cases of violence against women in Indonesia </w:t>
            </w:r>
            <w:r w:rsidR="00C94B83" w:rsidRPr="000108C1">
              <w:rPr>
                <w:rFonts w:ascii="Book Antiqua" w:hAnsi="Book Antiqua"/>
                <w:i/>
                <w:sz w:val="20"/>
                <w:lang w:val="en-US"/>
              </w:rPr>
              <w:t xml:space="preserve">must be handled properly. One of them must have legal regulation as a basis for preventing sexual violence against women. In India </w:t>
            </w:r>
            <w:proofErr w:type="spellStart"/>
            <w:r w:rsidR="00C94B83" w:rsidRPr="000108C1">
              <w:rPr>
                <w:rFonts w:ascii="Book Antiqua" w:hAnsi="Book Antiqua"/>
                <w:i/>
                <w:sz w:val="20"/>
                <w:lang w:val="en-US"/>
              </w:rPr>
              <w:t>it self</w:t>
            </w:r>
            <w:proofErr w:type="spellEnd"/>
            <w:r w:rsidR="00C94B83" w:rsidRPr="000108C1">
              <w:rPr>
                <w:rFonts w:ascii="Book Antiqua" w:hAnsi="Book Antiqua"/>
                <w:i/>
                <w:sz w:val="20"/>
                <w:lang w:val="en-US"/>
              </w:rPr>
              <w:t xml:space="preserve"> already has regulations on sexual violence against women but the handling is not running effectively due to caste factors, economic factors</w:t>
            </w:r>
            <w:r w:rsidR="000108C1">
              <w:rPr>
                <w:rFonts w:ascii="Book Antiqua" w:hAnsi="Book Antiqua"/>
                <w:i/>
                <w:sz w:val="20"/>
                <w:lang w:val="en-US"/>
              </w:rPr>
              <w:t>.</w:t>
            </w:r>
          </w:p>
          <w:p w14:paraId="6E76CB9F" w14:textId="1BD8BCD4" w:rsidR="008E5A54" w:rsidRPr="008E5A54" w:rsidRDefault="008E5A54" w:rsidP="00BB48DA">
            <w:pPr>
              <w:spacing w:after="0" w:line="240" w:lineRule="auto"/>
              <w:ind w:right="-61"/>
              <w:jc w:val="both"/>
              <w:rPr>
                <w:rFonts w:cs="Times New Roman"/>
                <w:bCs/>
                <w:color w:val="000000" w:themeColor="text1"/>
                <w:sz w:val="20"/>
                <w:lang w:val="en-US"/>
              </w:rPr>
            </w:pPr>
          </w:p>
        </w:tc>
      </w:tr>
      <w:tr w:rsidR="00095E06" w14:paraId="783DFB0E" w14:textId="77777777" w:rsidTr="00095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nil"/>
              <w:right w:val="nil"/>
            </w:tcBorders>
            <w:shd w:val="clear" w:color="auto" w:fill="BDD6EE" w:themeFill="accent1" w:themeFillTint="66"/>
          </w:tcPr>
          <w:p w14:paraId="519EAFC6" w14:textId="77777777" w:rsidR="0080283A" w:rsidRPr="00BB48DA" w:rsidRDefault="0080283A" w:rsidP="0080283A">
            <w:pPr>
              <w:spacing w:after="0"/>
              <w:jc w:val="center"/>
              <w:rPr>
                <w:rFonts w:ascii="Book Antiqua" w:hAnsi="Book Antiqua" w:cs="Times New Roman"/>
                <w:bCs/>
                <w:color w:val="000000" w:themeColor="text1"/>
                <w:sz w:val="20"/>
                <w:szCs w:val="20"/>
              </w:rPr>
            </w:pPr>
          </w:p>
        </w:tc>
        <w:tc>
          <w:tcPr>
            <w:tcW w:w="236" w:type="dxa"/>
            <w:gridSpan w:val="2"/>
            <w:tcBorders>
              <w:top w:val="nil"/>
              <w:left w:val="nil"/>
              <w:bottom w:val="nil"/>
              <w:right w:val="nil"/>
            </w:tcBorders>
          </w:tcPr>
          <w:p w14:paraId="4FCA0D74" w14:textId="77777777" w:rsidR="0080283A" w:rsidRDefault="0080283A" w:rsidP="0080283A">
            <w:pPr>
              <w:spacing w:after="0"/>
              <w:jc w:val="center"/>
              <w:rPr>
                <w:rFonts w:cs="Times New Roman"/>
                <w:bCs/>
                <w:color w:val="000000" w:themeColor="text1"/>
                <w:sz w:val="20"/>
              </w:rPr>
            </w:pPr>
          </w:p>
        </w:tc>
        <w:tc>
          <w:tcPr>
            <w:tcW w:w="6005" w:type="dxa"/>
            <w:gridSpan w:val="2"/>
            <w:tcBorders>
              <w:left w:val="nil"/>
              <w:bottom w:val="single" w:sz="4" w:space="0" w:color="auto"/>
              <w:right w:val="nil"/>
            </w:tcBorders>
            <w:shd w:val="clear" w:color="auto" w:fill="DEEAF6" w:themeFill="accent1" w:themeFillTint="33"/>
          </w:tcPr>
          <w:p w14:paraId="157302C5" w14:textId="77777777" w:rsidR="0080283A" w:rsidRPr="0080283A" w:rsidRDefault="0080283A" w:rsidP="0080283A">
            <w:pPr>
              <w:spacing w:after="0"/>
              <w:jc w:val="both"/>
              <w:rPr>
                <w:rFonts w:cs="Times New Roman"/>
                <w:b/>
                <w:bCs/>
                <w:iCs/>
                <w:color w:val="000000"/>
                <w:szCs w:val="24"/>
              </w:rPr>
            </w:pPr>
            <w:r w:rsidRPr="00DB38A4">
              <w:rPr>
                <w:rFonts w:cs="Times New Roman"/>
                <w:b/>
                <w:bCs/>
                <w:iCs/>
                <w:color w:val="000000"/>
                <w:sz w:val="22"/>
                <w:szCs w:val="24"/>
              </w:rPr>
              <w:t>Abstrak</w:t>
            </w:r>
          </w:p>
        </w:tc>
      </w:tr>
      <w:tr w:rsidR="00095E06" w14:paraId="2AE51178" w14:textId="77777777" w:rsidTr="00095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nil"/>
              <w:right w:val="nil"/>
            </w:tcBorders>
            <w:shd w:val="clear" w:color="auto" w:fill="BDD6EE" w:themeFill="accent1" w:themeFillTint="66"/>
            <w:vAlign w:val="center"/>
          </w:tcPr>
          <w:p w14:paraId="7CD550D4" w14:textId="77777777" w:rsidR="006123FA" w:rsidRDefault="006123FA" w:rsidP="006123FA">
            <w:pPr>
              <w:spacing w:after="0" w:line="240" w:lineRule="auto"/>
              <w:jc w:val="both"/>
              <w:rPr>
                <w:rFonts w:ascii="Book Antiqua" w:hAnsi="Book Antiqua" w:cs="Times New Roman"/>
                <w:b/>
                <w:iCs/>
                <w:color w:val="000000" w:themeColor="text1"/>
                <w:sz w:val="20"/>
                <w:szCs w:val="20"/>
              </w:rPr>
            </w:pPr>
          </w:p>
          <w:p w14:paraId="1E8AC1E4" w14:textId="77777777" w:rsidR="0080283A" w:rsidRPr="00BB48DA" w:rsidRDefault="0080283A" w:rsidP="006123FA">
            <w:pPr>
              <w:spacing w:after="0" w:line="240" w:lineRule="auto"/>
              <w:jc w:val="both"/>
              <w:rPr>
                <w:rFonts w:ascii="Book Antiqua" w:hAnsi="Book Antiqua" w:cs="Times New Roman"/>
                <w:b/>
                <w:color w:val="000000" w:themeColor="text1"/>
                <w:sz w:val="20"/>
                <w:szCs w:val="20"/>
              </w:rPr>
            </w:pPr>
            <w:r w:rsidRPr="00BB48DA">
              <w:rPr>
                <w:rFonts w:ascii="Book Antiqua" w:hAnsi="Book Antiqua" w:cs="Times New Roman"/>
                <w:b/>
                <w:iCs/>
                <w:color w:val="000000" w:themeColor="text1"/>
                <w:sz w:val="20"/>
                <w:szCs w:val="20"/>
              </w:rPr>
              <w:t>Kata Kunci</w:t>
            </w:r>
            <w:r w:rsidRPr="00BB48DA">
              <w:rPr>
                <w:rFonts w:ascii="Book Antiqua" w:hAnsi="Book Antiqua" w:cs="Times New Roman"/>
                <w:b/>
                <w:color w:val="000000" w:themeColor="text1"/>
                <w:sz w:val="20"/>
                <w:szCs w:val="20"/>
              </w:rPr>
              <w:t>:</w:t>
            </w:r>
          </w:p>
          <w:p w14:paraId="4C3CF875" w14:textId="256EC441" w:rsidR="00DB38A4" w:rsidRPr="00BB48DA" w:rsidRDefault="007B4415" w:rsidP="006123FA">
            <w:pPr>
              <w:spacing w:after="0" w:line="240" w:lineRule="auto"/>
              <w:jc w:val="both"/>
              <w:rPr>
                <w:rFonts w:ascii="Book Antiqua" w:hAnsi="Book Antiqua" w:cs="Times New Roman"/>
                <w:i/>
                <w:color w:val="000000" w:themeColor="text1"/>
                <w:sz w:val="20"/>
                <w:szCs w:val="20"/>
              </w:rPr>
            </w:pPr>
            <w:proofErr w:type="spellStart"/>
            <w:r>
              <w:rPr>
                <w:rFonts w:ascii="Book Antiqua" w:hAnsi="Book Antiqua" w:cs="Times New Roman"/>
                <w:iCs/>
                <w:color w:val="000000" w:themeColor="text1"/>
                <w:sz w:val="20"/>
                <w:szCs w:val="20"/>
                <w:lang w:val="en-US"/>
              </w:rPr>
              <w:t>Kekerasan</w:t>
            </w:r>
            <w:proofErr w:type="spellEnd"/>
            <w:r>
              <w:rPr>
                <w:rFonts w:ascii="Book Antiqua" w:hAnsi="Book Antiqua" w:cs="Times New Roman"/>
                <w:iCs/>
                <w:color w:val="000000" w:themeColor="text1"/>
                <w:sz w:val="20"/>
                <w:szCs w:val="20"/>
                <w:lang w:val="en-US"/>
              </w:rPr>
              <w:t xml:space="preserve"> </w:t>
            </w:r>
            <w:proofErr w:type="spellStart"/>
            <w:r>
              <w:rPr>
                <w:rFonts w:ascii="Book Antiqua" w:hAnsi="Book Antiqua" w:cs="Times New Roman"/>
                <w:iCs/>
                <w:color w:val="000000" w:themeColor="text1"/>
                <w:sz w:val="20"/>
                <w:szCs w:val="20"/>
                <w:lang w:val="en-US"/>
              </w:rPr>
              <w:t>Seksual</w:t>
            </w:r>
            <w:proofErr w:type="spellEnd"/>
            <w:r>
              <w:rPr>
                <w:rFonts w:ascii="Book Antiqua" w:hAnsi="Book Antiqua" w:cs="Times New Roman"/>
                <w:iCs/>
                <w:color w:val="000000" w:themeColor="text1"/>
                <w:sz w:val="20"/>
                <w:szCs w:val="20"/>
                <w:lang w:val="en-US"/>
              </w:rPr>
              <w:t>, Perempuan, Indonesia, India</w:t>
            </w:r>
            <w:r w:rsidR="00DB38A4" w:rsidRPr="00BB48DA">
              <w:rPr>
                <w:rFonts w:ascii="Book Antiqua" w:hAnsi="Book Antiqua" w:cs="Times New Roman"/>
                <w:i/>
                <w:color w:val="000000" w:themeColor="text1"/>
                <w:sz w:val="20"/>
                <w:szCs w:val="20"/>
              </w:rPr>
              <w:t>.</w:t>
            </w:r>
          </w:p>
          <w:p w14:paraId="5A1475EC" w14:textId="77777777" w:rsidR="0080283A" w:rsidRPr="00BB48DA" w:rsidRDefault="0080283A" w:rsidP="0080283A">
            <w:pPr>
              <w:spacing w:after="0"/>
              <w:jc w:val="both"/>
              <w:rPr>
                <w:rFonts w:ascii="Book Antiqua" w:hAnsi="Book Antiqua" w:cs="Times New Roman"/>
                <w:bCs/>
                <w:color w:val="000000" w:themeColor="text1"/>
                <w:sz w:val="20"/>
                <w:szCs w:val="20"/>
              </w:rPr>
            </w:pPr>
          </w:p>
          <w:p w14:paraId="5DFCBB45" w14:textId="77777777" w:rsidR="003E74B3" w:rsidRPr="00BB48DA" w:rsidRDefault="003E74B3" w:rsidP="0080283A">
            <w:pPr>
              <w:spacing w:after="0"/>
              <w:jc w:val="both"/>
              <w:rPr>
                <w:rFonts w:ascii="Book Antiqua" w:hAnsi="Book Antiqua" w:cs="Times New Roman"/>
                <w:bCs/>
                <w:color w:val="000000" w:themeColor="text1"/>
                <w:sz w:val="20"/>
                <w:szCs w:val="20"/>
                <w:lang w:val="en-US"/>
              </w:rPr>
            </w:pPr>
            <w:r w:rsidRPr="00BB48DA">
              <w:rPr>
                <w:rFonts w:ascii="Book Antiqua" w:hAnsi="Book Antiqua" w:cs="Times New Roman"/>
                <w:bCs/>
                <w:color w:val="000000" w:themeColor="text1"/>
                <w:sz w:val="20"/>
                <w:szCs w:val="20"/>
                <w:lang w:val="en-US"/>
              </w:rPr>
              <w:t xml:space="preserve"> </w:t>
            </w:r>
          </w:p>
          <w:p w14:paraId="43A92C6B" w14:textId="77777777" w:rsidR="003E74B3" w:rsidRPr="00BB48DA" w:rsidRDefault="003E74B3" w:rsidP="0080283A">
            <w:pPr>
              <w:spacing w:after="0"/>
              <w:jc w:val="both"/>
              <w:rPr>
                <w:rFonts w:ascii="Book Antiqua" w:hAnsi="Book Antiqua" w:cs="Times New Roman"/>
                <w:bCs/>
                <w:color w:val="000000" w:themeColor="text1"/>
                <w:sz w:val="20"/>
                <w:szCs w:val="20"/>
                <w:lang w:val="en-US"/>
              </w:rPr>
            </w:pPr>
          </w:p>
        </w:tc>
        <w:tc>
          <w:tcPr>
            <w:tcW w:w="236" w:type="dxa"/>
            <w:gridSpan w:val="2"/>
            <w:tcBorders>
              <w:top w:val="nil"/>
              <w:left w:val="nil"/>
              <w:bottom w:val="nil"/>
              <w:right w:val="nil"/>
            </w:tcBorders>
          </w:tcPr>
          <w:p w14:paraId="4C19E35B" w14:textId="77777777" w:rsidR="0080283A" w:rsidRDefault="0080283A" w:rsidP="0080283A">
            <w:pPr>
              <w:spacing w:after="0"/>
              <w:jc w:val="center"/>
              <w:rPr>
                <w:rFonts w:cs="Times New Roman"/>
                <w:bCs/>
                <w:color w:val="000000" w:themeColor="text1"/>
                <w:sz w:val="20"/>
              </w:rPr>
            </w:pPr>
          </w:p>
        </w:tc>
        <w:tc>
          <w:tcPr>
            <w:tcW w:w="6005" w:type="dxa"/>
            <w:gridSpan w:val="2"/>
            <w:vMerge w:val="restart"/>
            <w:tcBorders>
              <w:left w:val="nil"/>
              <w:right w:val="nil"/>
            </w:tcBorders>
          </w:tcPr>
          <w:p w14:paraId="1C686CFF" w14:textId="1479C46B" w:rsidR="00BB48DA" w:rsidRPr="001B3C9E" w:rsidRDefault="00BB48DA" w:rsidP="00BB48DA">
            <w:pPr>
              <w:spacing w:after="0" w:line="240" w:lineRule="auto"/>
              <w:ind w:right="-108"/>
              <w:jc w:val="both"/>
              <w:rPr>
                <w:rFonts w:ascii="Book Antiqua" w:hAnsi="Book Antiqua"/>
                <w:b/>
                <w:bCs/>
                <w:sz w:val="20"/>
                <w:szCs w:val="20"/>
                <w:lang w:val="en-US"/>
              </w:rPr>
            </w:pPr>
            <w:r w:rsidRPr="00BB48DA">
              <w:rPr>
                <w:rFonts w:ascii="Book Antiqua" w:hAnsi="Book Antiqua"/>
                <w:b/>
                <w:bCs/>
                <w:color w:val="2E74B5" w:themeColor="accent1" w:themeShade="BF"/>
                <w:sz w:val="20"/>
              </w:rPr>
              <w:t>Latar Belakang:</w:t>
            </w:r>
            <w:r w:rsidR="00E66ADC">
              <w:rPr>
                <w:rFonts w:ascii="Book Antiqua" w:hAnsi="Book Antiqua"/>
                <w:b/>
                <w:bCs/>
                <w:color w:val="2E74B5" w:themeColor="accent1" w:themeShade="BF"/>
                <w:sz w:val="20"/>
                <w:lang w:val="en-US"/>
              </w:rPr>
              <w:t xml:space="preserve"> </w:t>
            </w:r>
            <w:r w:rsidR="00E66ADC" w:rsidRPr="001B3C9E">
              <w:rPr>
                <w:rFonts w:ascii="Book Antiqua" w:eastAsia="Times New Roman" w:hAnsi="Book Antiqua"/>
                <w:sz w:val="20"/>
                <w:szCs w:val="20"/>
                <w:lang w:eastAsia="id-ID"/>
              </w:rPr>
              <w:t>kekerasan yang terjadi pada perempuan saat ini merupakan masalah individual atau masalah nasional, tetapi sudah merupakan masalah global bahkan transnasional. Hal ini karena kekerasan terhadap perempuan terkait dengan masalah hak asasi manusia</w:t>
            </w:r>
            <w:r w:rsidR="00E66ADC" w:rsidRPr="001B3C9E">
              <w:rPr>
                <w:rFonts w:ascii="Book Antiqua" w:eastAsia="Times New Roman" w:hAnsi="Book Antiqua"/>
                <w:sz w:val="20"/>
                <w:szCs w:val="20"/>
                <w:lang w:val="en-US" w:eastAsia="id-ID"/>
              </w:rPr>
              <w:t>.</w:t>
            </w:r>
            <w:r w:rsidR="00E66ADC" w:rsidRPr="001B3C9E">
              <w:rPr>
                <w:rFonts w:ascii="Book Antiqua" w:eastAsia="Times New Roman" w:hAnsi="Book Antiqua" w:cs="Times New Roman"/>
                <w:kern w:val="0"/>
                <w:sz w:val="20"/>
                <w:szCs w:val="20"/>
                <w:lang w:eastAsia="id-ID"/>
              </w:rPr>
              <w:t xml:space="preserve"> Kekerasan terhadap perempuan tidak hanya terjadi di Indonesia. Hampir </w:t>
            </w:r>
            <w:proofErr w:type="spellStart"/>
            <w:r w:rsidR="00E66ADC" w:rsidRPr="001B3C9E">
              <w:rPr>
                <w:rFonts w:ascii="Book Antiqua" w:eastAsia="Times New Roman" w:hAnsi="Book Antiqua" w:cs="Times New Roman"/>
                <w:kern w:val="0"/>
                <w:sz w:val="20"/>
                <w:szCs w:val="20"/>
                <w:lang w:eastAsia="id-ID"/>
              </w:rPr>
              <w:t>disetiap</w:t>
            </w:r>
            <w:proofErr w:type="spellEnd"/>
            <w:r w:rsidR="00E66ADC" w:rsidRPr="001B3C9E">
              <w:rPr>
                <w:rFonts w:ascii="Book Antiqua" w:eastAsia="Times New Roman" w:hAnsi="Book Antiqua" w:cs="Times New Roman"/>
                <w:kern w:val="0"/>
                <w:sz w:val="20"/>
                <w:szCs w:val="20"/>
                <w:lang w:eastAsia="id-ID"/>
              </w:rPr>
              <w:t xml:space="preserve"> negara perempuan menghadapi berbagai jenis kekerasan. Salah satu negara yang sangat menonjol dengan kekerasan terhadap perempuan adalah India</w:t>
            </w:r>
            <w:r w:rsidR="00E66ADC" w:rsidRPr="001B3C9E">
              <w:rPr>
                <w:rFonts w:ascii="Book Antiqua" w:eastAsia="Times New Roman" w:hAnsi="Book Antiqua" w:cs="Times New Roman"/>
                <w:kern w:val="0"/>
                <w:sz w:val="20"/>
                <w:szCs w:val="20"/>
                <w:lang w:val="en-US" w:eastAsia="id-ID"/>
              </w:rPr>
              <w:t>.</w:t>
            </w:r>
          </w:p>
          <w:p w14:paraId="6D2A31B9" w14:textId="7407F18F" w:rsidR="00BB48DA" w:rsidRPr="00E66ADC" w:rsidRDefault="00BB48DA" w:rsidP="00BB48DA">
            <w:pPr>
              <w:spacing w:after="0" w:line="240" w:lineRule="auto"/>
              <w:ind w:right="-108"/>
              <w:jc w:val="both"/>
              <w:rPr>
                <w:rFonts w:ascii="Book Antiqua" w:hAnsi="Book Antiqua"/>
                <w:bCs/>
                <w:sz w:val="20"/>
                <w:lang w:val="en-US"/>
              </w:rPr>
            </w:pPr>
            <w:r w:rsidRPr="00BB48DA">
              <w:rPr>
                <w:rFonts w:ascii="Book Antiqua" w:hAnsi="Book Antiqua"/>
                <w:b/>
                <w:bCs/>
                <w:color w:val="2E74B5" w:themeColor="accent1" w:themeShade="BF"/>
                <w:sz w:val="20"/>
              </w:rPr>
              <w:t xml:space="preserve">Tujuan Penulisan/Penelitian: </w:t>
            </w:r>
            <w:r w:rsidRPr="00BB48DA">
              <w:rPr>
                <w:rFonts w:ascii="Book Antiqua" w:hAnsi="Book Antiqua"/>
                <w:sz w:val="20"/>
              </w:rPr>
              <w:t xml:space="preserve">Tujuan artikel ini adalah untuk </w:t>
            </w:r>
            <w:proofErr w:type="spellStart"/>
            <w:r w:rsidRPr="00BB48DA">
              <w:rPr>
                <w:rFonts w:ascii="Book Antiqua" w:hAnsi="Book Antiqua"/>
                <w:sz w:val="20"/>
              </w:rPr>
              <w:t>me</w:t>
            </w:r>
            <w:r w:rsidR="00E66ADC">
              <w:rPr>
                <w:rFonts w:ascii="Book Antiqua" w:hAnsi="Book Antiqua"/>
                <w:sz w:val="20"/>
                <w:lang w:val="en-US"/>
              </w:rPr>
              <w:t>ngetahui</w:t>
            </w:r>
            <w:proofErr w:type="spellEnd"/>
            <w:r w:rsidR="00E66ADC">
              <w:rPr>
                <w:rFonts w:ascii="Book Antiqua" w:hAnsi="Book Antiqua"/>
                <w:sz w:val="20"/>
                <w:lang w:val="en-US"/>
              </w:rPr>
              <w:t xml:space="preserve"> </w:t>
            </w:r>
            <w:proofErr w:type="spellStart"/>
            <w:r w:rsidR="00E66ADC">
              <w:rPr>
                <w:rFonts w:ascii="Book Antiqua" w:hAnsi="Book Antiqua"/>
                <w:sz w:val="20"/>
                <w:lang w:val="en-US"/>
              </w:rPr>
              <w:t>tentang</w:t>
            </w:r>
            <w:proofErr w:type="spellEnd"/>
            <w:r w:rsidR="00C0461E">
              <w:rPr>
                <w:rFonts w:ascii="Book Antiqua" w:hAnsi="Book Antiqua"/>
                <w:sz w:val="20"/>
                <w:lang w:val="en-US"/>
              </w:rPr>
              <w:t xml:space="preserve"> </w:t>
            </w:r>
            <w:proofErr w:type="spellStart"/>
            <w:r w:rsidR="00C0461E">
              <w:rPr>
                <w:rFonts w:ascii="Book Antiqua" w:hAnsi="Book Antiqua"/>
                <w:sz w:val="20"/>
                <w:lang w:val="en-US"/>
              </w:rPr>
              <w:t>perbandingan</w:t>
            </w:r>
            <w:proofErr w:type="spellEnd"/>
            <w:r w:rsidR="00C0461E">
              <w:rPr>
                <w:rFonts w:ascii="Book Antiqua" w:hAnsi="Book Antiqua"/>
                <w:sz w:val="20"/>
                <w:lang w:val="en-US"/>
              </w:rPr>
              <w:t xml:space="preserve"> </w:t>
            </w:r>
            <w:proofErr w:type="spellStart"/>
            <w:r w:rsidR="00E66ADC">
              <w:rPr>
                <w:rFonts w:ascii="Book Antiqua" w:hAnsi="Book Antiqua"/>
                <w:sz w:val="20"/>
                <w:lang w:val="en-US"/>
              </w:rPr>
              <w:t>kekerasan</w:t>
            </w:r>
            <w:proofErr w:type="spellEnd"/>
            <w:r w:rsidR="00E66ADC">
              <w:rPr>
                <w:rFonts w:ascii="Book Antiqua" w:hAnsi="Book Antiqua"/>
                <w:sz w:val="20"/>
                <w:lang w:val="en-US"/>
              </w:rPr>
              <w:t xml:space="preserve"> </w:t>
            </w:r>
            <w:proofErr w:type="spellStart"/>
            <w:r w:rsidR="00E66ADC">
              <w:rPr>
                <w:rFonts w:ascii="Book Antiqua" w:hAnsi="Book Antiqua"/>
                <w:sz w:val="20"/>
                <w:lang w:val="en-US"/>
              </w:rPr>
              <w:t>seksual</w:t>
            </w:r>
            <w:proofErr w:type="spellEnd"/>
            <w:r w:rsidR="00E66ADC">
              <w:rPr>
                <w:rFonts w:ascii="Book Antiqua" w:hAnsi="Book Antiqua"/>
                <w:sz w:val="20"/>
                <w:lang w:val="en-US"/>
              </w:rPr>
              <w:t xml:space="preserve"> </w:t>
            </w:r>
            <w:proofErr w:type="spellStart"/>
            <w:r w:rsidR="00E66ADC">
              <w:rPr>
                <w:rFonts w:ascii="Book Antiqua" w:hAnsi="Book Antiqua"/>
                <w:sz w:val="20"/>
                <w:lang w:val="en-US"/>
              </w:rPr>
              <w:t>terhadap</w:t>
            </w:r>
            <w:proofErr w:type="spellEnd"/>
            <w:r w:rsidR="00E66ADC">
              <w:rPr>
                <w:rFonts w:ascii="Book Antiqua" w:hAnsi="Book Antiqua"/>
                <w:sz w:val="20"/>
                <w:lang w:val="en-US"/>
              </w:rPr>
              <w:t xml:space="preserve"> </w:t>
            </w:r>
            <w:proofErr w:type="spellStart"/>
            <w:r w:rsidR="00E66ADC">
              <w:rPr>
                <w:rFonts w:ascii="Book Antiqua" w:hAnsi="Book Antiqua"/>
                <w:sz w:val="20"/>
                <w:lang w:val="en-US"/>
              </w:rPr>
              <w:t>perempuan</w:t>
            </w:r>
            <w:proofErr w:type="spellEnd"/>
            <w:r w:rsidR="00E66ADC">
              <w:rPr>
                <w:rFonts w:ascii="Book Antiqua" w:hAnsi="Book Antiqua"/>
                <w:sz w:val="20"/>
                <w:lang w:val="en-US"/>
              </w:rPr>
              <w:t xml:space="preserve"> </w:t>
            </w:r>
            <w:r w:rsidR="00C0461E">
              <w:rPr>
                <w:rFonts w:ascii="Book Antiqua" w:hAnsi="Book Antiqua"/>
                <w:sz w:val="20"/>
                <w:lang w:val="en-US"/>
              </w:rPr>
              <w:t xml:space="preserve">di Indonesia dan India </w:t>
            </w:r>
          </w:p>
          <w:p w14:paraId="06C2842A" w14:textId="25884955" w:rsidR="00BB48DA" w:rsidRPr="00C0461E" w:rsidRDefault="00BB48DA" w:rsidP="00BB48DA">
            <w:pPr>
              <w:spacing w:after="0" w:line="240" w:lineRule="auto"/>
              <w:ind w:right="-108"/>
              <w:jc w:val="both"/>
              <w:rPr>
                <w:rFonts w:ascii="Book Antiqua" w:hAnsi="Book Antiqua"/>
                <w:bCs/>
                <w:sz w:val="20"/>
                <w:lang w:val="en-US"/>
              </w:rPr>
            </w:pPr>
            <w:r w:rsidRPr="00BB48DA">
              <w:rPr>
                <w:rFonts w:ascii="Book Antiqua" w:hAnsi="Book Antiqua"/>
                <w:b/>
                <w:bCs/>
                <w:color w:val="2E74B5" w:themeColor="accent1" w:themeShade="BF"/>
                <w:sz w:val="20"/>
              </w:rPr>
              <w:t xml:space="preserve">Metode Penulisan/Penelitian: </w:t>
            </w:r>
            <w:proofErr w:type="spellStart"/>
            <w:r w:rsidR="00C0461E">
              <w:rPr>
                <w:rFonts w:ascii="Book Antiqua" w:hAnsi="Book Antiqua"/>
                <w:bCs/>
                <w:sz w:val="20"/>
                <w:lang w:val="en-US"/>
              </w:rPr>
              <w:t>Metode</w:t>
            </w:r>
            <w:proofErr w:type="spellEnd"/>
            <w:r w:rsidR="00C0461E">
              <w:rPr>
                <w:rFonts w:ascii="Book Antiqua" w:hAnsi="Book Antiqua"/>
                <w:bCs/>
                <w:sz w:val="20"/>
                <w:lang w:val="en-US"/>
              </w:rPr>
              <w:t xml:space="preserve"> </w:t>
            </w:r>
            <w:proofErr w:type="spellStart"/>
            <w:r w:rsidR="00C0461E">
              <w:rPr>
                <w:rFonts w:ascii="Book Antiqua" w:hAnsi="Book Antiqua"/>
                <w:bCs/>
                <w:sz w:val="20"/>
                <w:lang w:val="en-US"/>
              </w:rPr>
              <w:t>penelitian</w:t>
            </w:r>
            <w:proofErr w:type="spellEnd"/>
            <w:r w:rsidR="00C0461E">
              <w:rPr>
                <w:rFonts w:ascii="Book Antiqua" w:hAnsi="Book Antiqua"/>
                <w:bCs/>
                <w:sz w:val="20"/>
                <w:lang w:val="en-US"/>
              </w:rPr>
              <w:t xml:space="preserve"> yang di </w:t>
            </w:r>
            <w:proofErr w:type="spellStart"/>
            <w:r w:rsidR="00C0461E">
              <w:rPr>
                <w:rFonts w:ascii="Book Antiqua" w:hAnsi="Book Antiqua"/>
                <w:bCs/>
                <w:sz w:val="20"/>
                <w:lang w:val="en-US"/>
              </w:rPr>
              <w:t>gunaka</w:t>
            </w:r>
            <w:r w:rsidR="001B187E">
              <w:rPr>
                <w:rFonts w:ascii="Book Antiqua" w:hAnsi="Book Antiqua"/>
                <w:bCs/>
                <w:sz w:val="20"/>
                <w:lang w:val="en-US"/>
              </w:rPr>
              <w:t>n</w:t>
            </w:r>
            <w:proofErr w:type="spellEnd"/>
            <w:r w:rsidR="001B187E">
              <w:rPr>
                <w:rFonts w:ascii="Book Antiqua" w:hAnsi="Book Antiqua"/>
                <w:bCs/>
                <w:sz w:val="20"/>
                <w:lang w:val="en-US"/>
              </w:rPr>
              <w:t xml:space="preserve"> </w:t>
            </w:r>
            <w:proofErr w:type="spellStart"/>
            <w:r w:rsidR="00C0461E">
              <w:rPr>
                <w:rFonts w:ascii="Book Antiqua" w:hAnsi="Book Antiqua"/>
                <w:bCs/>
                <w:sz w:val="20"/>
                <w:lang w:val="en-US"/>
              </w:rPr>
              <w:t>adalah</w:t>
            </w:r>
            <w:proofErr w:type="spellEnd"/>
            <w:r w:rsidR="00C0461E">
              <w:rPr>
                <w:rFonts w:ascii="Book Antiqua" w:hAnsi="Book Antiqua"/>
                <w:bCs/>
                <w:sz w:val="20"/>
                <w:lang w:val="en-US"/>
              </w:rPr>
              <w:t xml:space="preserve"> </w:t>
            </w:r>
            <w:proofErr w:type="spellStart"/>
            <w:r w:rsidR="00C0461E">
              <w:rPr>
                <w:rFonts w:ascii="Book Antiqua" w:hAnsi="Book Antiqua"/>
                <w:bCs/>
                <w:sz w:val="20"/>
                <w:lang w:val="en-US"/>
              </w:rPr>
              <w:t>penelitian</w:t>
            </w:r>
            <w:proofErr w:type="spellEnd"/>
            <w:r w:rsidR="00C0461E">
              <w:rPr>
                <w:rFonts w:ascii="Book Antiqua" w:hAnsi="Book Antiqua"/>
                <w:bCs/>
                <w:sz w:val="20"/>
                <w:lang w:val="en-US"/>
              </w:rPr>
              <w:t xml:space="preserve"> </w:t>
            </w:r>
            <w:proofErr w:type="spellStart"/>
            <w:r w:rsidR="00C0461E">
              <w:rPr>
                <w:rFonts w:ascii="Book Antiqua" w:hAnsi="Book Antiqua"/>
                <w:bCs/>
                <w:sz w:val="20"/>
                <w:lang w:val="en-US"/>
              </w:rPr>
              <w:t>yuridis</w:t>
            </w:r>
            <w:proofErr w:type="spellEnd"/>
            <w:r w:rsidR="00C0461E">
              <w:rPr>
                <w:rFonts w:ascii="Book Antiqua" w:hAnsi="Book Antiqua"/>
                <w:bCs/>
                <w:sz w:val="20"/>
                <w:lang w:val="en-US"/>
              </w:rPr>
              <w:t xml:space="preserve"> </w:t>
            </w:r>
            <w:proofErr w:type="spellStart"/>
            <w:r w:rsidR="00C0461E">
              <w:rPr>
                <w:rFonts w:ascii="Book Antiqua" w:hAnsi="Book Antiqua"/>
                <w:bCs/>
                <w:sz w:val="20"/>
                <w:lang w:val="en-US"/>
              </w:rPr>
              <w:t>normatif</w:t>
            </w:r>
            <w:proofErr w:type="spellEnd"/>
            <w:r w:rsidR="00C0461E">
              <w:rPr>
                <w:rFonts w:ascii="Book Antiqua" w:hAnsi="Book Antiqua"/>
                <w:bCs/>
                <w:sz w:val="20"/>
                <w:lang w:val="en-US"/>
              </w:rPr>
              <w:t xml:space="preserve"> yang </w:t>
            </w:r>
            <w:proofErr w:type="spellStart"/>
            <w:r w:rsidR="00C0461E">
              <w:rPr>
                <w:rFonts w:ascii="Book Antiqua" w:hAnsi="Book Antiqua"/>
                <w:bCs/>
                <w:sz w:val="20"/>
                <w:lang w:val="en-US"/>
              </w:rPr>
              <w:t>menggunakan</w:t>
            </w:r>
            <w:proofErr w:type="spellEnd"/>
            <w:r w:rsidR="00C0461E">
              <w:rPr>
                <w:rFonts w:ascii="Book Antiqua" w:hAnsi="Book Antiqua"/>
                <w:bCs/>
                <w:sz w:val="20"/>
                <w:lang w:val="en-US"/>
              </w:rPr>
              <w:t xml:space="preserve"> </w:t>
            </w:r>
            <w:proofErr w:type="spellStart"/>
            <w:r w:rsidR="00C0461E">
              <w:rPr>
                <w:rFonts w:ascii="Book Antiqua" w:hAnsi="Book Antiqua"/>
                <w:bCs/>
                <w:sz w:val="20"/>
                <w:lang w:val="en-US"/>
              </w:rPr>
              <w:t>sumber</w:t>
            </w:r>
            <w:proofErr w:type="spellEnd"/>
            <w:r w:rsidR="00C0461E">
              <w:rPr>
                <w:rFonts w:ascii="Book Antiqua" w:hAnsi="Book Antiqua"/>
                <w:bCs/>
                <w:sz w:val="20"/>
                <w:lang w:val="en-US"/>
              </w:rPr>
              <w:t xml:space="preserve"> </w:t>
            </w:r>
            <w:proofErr w:type="spellStart"/>
            <w:r w:rsidR="00C0461E">
              <w:rPr>
                <w:rFonts w:ascii="Book Antiqua" w:hAnsi="Book Antiqua"/>
                <w:bCs/>
                <w:sz w:val="20"/>
                <w:lang w:val="en-US"/>
              </w:rPr>
              <w:t>bahan</w:t>
            </w:r>
            <w:proofErr w:type="spellEnd"/>
            <w:r w:rsidR="00C0461E">
              <w:rPr>
                <w:rFonts w:ascii="Book Antiqua" w:hAnsi="Book Antiqua"/>
                <w:bCs/>
                <w:sz w:val="20"/>
                <w:lang w:val="en-US"/>
              </w:rPr>
              <w:t xml:space="preserve"> </w:t>
            </w:r>
            <w:proofErr w:type="spellStart"/>
            <w:r w:rsidR="00C0461E">
              <w:rPr>
                <w:rFonts w:ascii="Book Antiqua" w:hAnsi="Book Antiqua"/>
                <w:bCs/>
                <w:sz w:val="20"/>
                <w:lang w:val="en-US"/>
              </w:rPr>
              <w:t>hukum</w:t>
            </w:r>
            <w:proofErr w:type="spellEnd"/>
            <w:r w:rsidR="00C0461E">
              <w:rPr>
                <w:rFonts w:ascii="Book Antiqua" w:hAnsi="Book Antiqua"/>
                <w:bCs/>
                <w:sz w:val="20"/>
                <w:lang w:val="en-US"/>
              </w:rPr>
              <w:t xml:space="preserve"> yang </w:t>
            </w:r>
            <w:proofErr w:type="spellStart"/>
            <w:r w:rsidR="00C0461E">
              <w:rPr>
                <w:rFonts w:ascii="Book Antiqua" w:hAnsi="Book Antiqua"/>
                <w:bCs/>
                <w:sz w:val="20"/>
                <w:lang w:val="en-US"/>
              </w:rPr>
              <w:t>diperoleh</w:t>
            </w:r>
            <w:proofErr w:type="spellEnd"/>
            <w:r w:rsidR="00C0461E">
              <w:rPr>
                <w:rFonts w:ascii="Book Antiqua" w:hAnsi="Book Antiqua"/>
                <w:bCs/>
                <w:sz w:val="20"/>
                <w:lang w:val="en-US"/>
              </w:rPr>
              <w:t xml:space="preserve"> </w:t>
            </w:r>
            <w:proofErr w:type="spellStart"/>
            <w:r w:rsidR="00C0461E">
              <w:rPr>
                <w:rFonts w:ascii="Book Antiqua" w:hAnsi="Book Antiqua"/>
                <w:bCs/>
                <w:sz w:val="20"/>
                <w:lang w:val="en-US"/>
              </w:rPr>
              <w:t>melalui</w:t>
            </w:r>
            <w:proofErr w:type="spellEnd"/>
            <w:r w:rsidR="00C0461E">
              <w:rPr>
                <w:rFonts w:ascii="Book Antiqua" w:hAnsi="Book Antiqua"/>
                <w:bCs/>
                <w:sz w:val="20"/>
                <w:lang w:val="en-US"/>
              </w:rPr>
              <w:t xml:space="preserve"> </w:t>
            </w:r>
            <w:proofErr w:type="spellStart"/>
            <w:r w:rsidR="00C0461E">
              <w:rPr>
                <w:rFonts w:ascii="Book Antiqua" w:hAnsi="Book Antiqua"/>
                <w:bCs/>
                <w:sz w:val="20"/>
                <w:lang w:val="en-US"/>
              </w:rPr>
              <w:t>s</w:t>
            </w:r>
            <w:r w:rsidR="001B187E">
              <w:rPr>
                <w:rFonts w:ascii="Book Antiqua" w:hAnsi="Book Antiqua"/>
                <w:bCs/>
                <w:sz w:val="20"/>
                <w:lang w:val="en-US"/>
              </w:rPr>
              <w:t>tudi</w:t>
            </w:r>
            <w:proofErr w:type="spellEnd"/>
            <w:r w:rsidR="001B187E">
              <w:rPr>
                <w:rFonts w:ascii="Book Antiqua" w:hAnsi="Book Antiqua"/>
                <w:bCs/>
                <w:sz w:val="20"/>
                <w:lang w:val="en-US"/>
              </w:rPr>
              <w:t xml:space="preserve"> </w:t>
            </w:r>
            <w:proofErr w:type="spellStart"/>
            <w:r w:rsidR="001B187E">
              <w:rPr>
                <w:rFonts w:ascii="Book Antiqua" w:hAnsi="Book Antiqua"/>
                <w:bCs/>
                <w:sz w:val="20"/>
                <w:lang w:val="en-US"/>
              </w:rPr>
              <w:t>kepustakaan</w:t>
            </w:r>
            <w:proofErr w:type="spellEnd"/>
            <w:r w:rsidR="001B187E">
              <w:rPr>
                <w:rFonts w:ascii="Book Antiqua" w:hAnsi="Book Antiqua"/>
                <w:bCs/>
                <w:sz w:val="20"/>
                <w:lang w:val="en-US"/>
              </w:rPr>
              <w:t xml:space="preserve"> dan </w:t>
            </w:r>
            <w:proofErr w:type="spellStart"/>
            <w:r w:rsidR="001B187E">
              <w:rPr>
                <w:rFonts w:ascii="Book Antiqua" w:hAnsi="Book Antiqua"/>
                <w:bCs/>
                <w:sz w:val="20"/>
                <w:lang w:val="en-US"/>
              </w:rPr>
              <w:t>peraturan</w:t>
            </w:r>
            <w:proofErr w:type="spellEnd"/>
            <w:r w:rsidR="001B187E">
              <w:rPr>
                <w:rFonts w:ascii="Book Antiqua" w:hAnsi="Book Antiqua"/>
                <w:bCs/>
                <w:sz w:val="20"/>
                <w:lang w:val="en-US"/>
              </w:rPr>
              <w:t xml:space="preserve"> </w:t>
            </w:r>
            <w:proofErr w:type="spellStart"/>
            <w:r w:rsidR="001B187E">
              <w:rPr>
                <w:rFonts w:ascii="Book Antiqua" w:hAnsi="Book Antiqua"/>
                <w:bCs/>
                <w:sz w:val="20"/>
                <w:lang w:val="en-US"/>
              </w:rPr>
              <w:t>perundang-undangan</w:t>
            </w:r>
            <w:proofErr w:type="spellEnd"/>
            <w:r w:rsidR="001B187E">
              <w:rPr>
                <w:rFonts w:ascii="Book Antiqua" w:hAnsi="Book Antiqua"/>
                <w:bCs/>
                <w:sz w:val="20"/>
                <w:lang w:val="en-US"/>
              </w:rPr>
              <w:t xml:space="preserve">. </w:t>
            </w:r>
          </w:p>
          <w:p w14:paraId="6F54FFC5" w14:textId="79786C1E" w:rsidR="00BF264E" w:rsidRPr="001B187E" w:rsidRDefault="00BB48DA" w:rsidP="00BB48DA">
            <w:pPr>
              <w:spacing w:after="0" w:line="240" w:lineRule="auto"/>
              <w:ind w:right="-61"/>
              <w:jc w:val="both"/>
              <w:rPr>
                <w:rFonts w:cs="Times New Roman"/>
                <w:sz w:val="22"/>
                <w:lang w:val="en-US"/>
              </w:rPr>
            </w:pPr>
            <w:r w:rsidRPr="00BB48DA">
              <w:rPr>
                <w:rFonts w:ascii="Book Antiqua" w:hAnsi="Book Antiqua"/>
                <w:b/>
                <w:bCs/>
                <w:color w:val="2E74B5" w:themeColor="accent1" w:themeShade="BF"/>
                <w:sz w:val="20"/>
              </w:rPr>
              <w:t>Hasil/Temuan Penulisan/</w:t>
            </w:r>
            <w:proofErr w:type="spellStart"/>
            <w:r w:rsidRPr="00BB48DA">
              <w:rPr>
                <w:rFonts w:ascii="Book Antiqua" w:hAnsi="Book Antiqua"/>
                <w:b/>
                <w:bCs/>
                <w:color w:val="2E74B5" w:themeColor="accent1" w:themeShade="BF"/>
                <w:sz w:val="20"/>
              </w:rPr>
              <w:t>Penelitian:</w:t>
            </w:r>
            <w:r w:rsidR="001B187E" w:rsidRPr="008E5A54">
              <w:rPr>
                <w:rFonts w:ascii="Book Antiqua" w:hAnsi="Book Antiqua"/>
                <w:bCs/>
                <w:color w:val="000000" w:themeColor="text1"/>
                <w:sz w:val="20"/>
                <w:szCs w:val="20"/>
              </w:rPr>
              <w:t>Kekerasan</w:t>
            </w:r>
            <w:proofErr w:type="spellEnd"/>
            <w:r w:rsidR="001B187E" w:rsidRPr="008E5A54">
              <w:rPr>
                <w:rFonts w:ascii="Book Antiqua" w:hAnsi="Book Antiqua"/>
                <w:bCs/>
                <w:color w:val="000000" w:themeColor="text1"/>
                <w:sz w:val="20"/>
                <w:szCs w:val="20"/>
              </w:rPr>
              <w:t xml:space="preserve"> seksual terhadap perempuan</w:t>
            </w:r>
            <w:r w:rsidR="001B187E" w:rsidRPr="008E5A54">
              <w:rPr>
                <w:rFonts w:ascii="Book Antiqua" w:hAnsi="Book Antiqua"/>
                <w:bCs/>
                <w:color w:val="000000" w:themeColor="text1"/>
                <w:sz w:val="20"/>
                <w:szCs w:val="20"/>
                <w:lang w:val="en-US"/>
              </w:rPr>
              <w:t xml:space="preserve"> </w:t>
            </w:r>
            <w:proofErr w:type="spellStart"/>
            <w:r w:rsidR="001B187E" w:rsidRPr="008E5A54">
              <w:rPr>
                <w:rFonts w:ascii="Book Antiqua" w:hAnsi="Book Antiqua"/>
                <w:bCs/>
                <w:color w:val="000000" w:themeColor="text1"/>
                <w:sz w:val="20"/>
                <w:szCs w:val="20"/>
                <w:lang w:val="en-US"/>
              </w:rPr>
              <w:t>bukan</w:t>
            </w:r>
            <w:proofErr w:type="spellEnd"/>
            <w:r w:rsidR="001B187E" w:rsidRPr="008E5A54">
              <w:rPr>
                <w:rFonts w:ascii="Book Antiqua" w:hAnsi="Book Antiqua"/>
                <w:bCs/>
                <w:color w:val="000000" w:themeColor="text1"/>
                <w:sz w:val="20"/>
                <w:szCs w:val="20"/>
                <w:lang w:val="en-US"/>
              </w:rPr>
              <w:t xml:space="preserve"> </w:t>
            </w:r>
            <w:proofErr w:type="spellStart"/>
            <w:r w:rsidR="001B187E" w:rsidRPr="008E5A54">
              <w:rPr>
                <w:rFonts w:ascii="Book Antiqua" w:hAnsi="Book Antiqua"/>
                <w:bCs/>
                <w:color w:val="000000" w:themeColor="text1"/>
                <w:sz w:val="20"/>
                <w:szCs w:val="20"/>
                <w:lang w:val="en-US"/>
              </w:rPr>
              <w:t>saja</w:t>
            </w:r>
            <w:proofErr w:type="spellEnd"/>
            <w:r w:rsidR="001B187E" w:rsidRPr="008E5A54">
              <w:rPr>
                <w:rFonts w:ascii="Book Antiqua" w:hAnsi="Book Antiqua"/>
                <w:bCs/>
                <w:color w:val="000000" w:themeColor="text1"/>
                <w:sz w:val="20"/>
                <w:szCs w:val="20"/>
                <w:lang w:val="en-US"/>
              </w:rPr>
              <w:t xml:space="preserve"> </w:t>
            </w:r>
            <w:r w:rsidR="001B187E" w:rsidRPr="008E5A54">
              <w:rPr>
                <w:rFonts w:ascii="Book Antiqua" w:hAnsi="Book Antiqua" w:cs="Calibri"/>
                <w:bCs/>
                <w:color w:val="000000" w:themeColor="text1"/>
                <w:sz w:val="20"/>
                <w:szCs w:val="20"/>
              </w:rPr>
              <w:t>merupakan masalah di Indonesia, namun juga menjadi masalah di berbagai dunia</w:t>
            </w:r>
            <w:r w:rsidR="001B187E" w:rsidRPr="008E5A54">
              <w:rPr>
                <w:rFonts w:ascii="Book Antiqua" w:hAnsi="Book Antiqua" w:cs="Calibri"/>
                <w:bCs/>
                <w:color w:val="000000" w:themeColor="text1"/>
                <w:sz w:val="20"/>
                <w:szCs w:val="20"/>
                <w:lang w:val="en-US"/>
              </w:rPr>
              <w:t xml:space="preserve">. </w:t>
            </w:r>
            <w:proofErr w:type="spellStart"/>
            <w:r w:rsidR="005A2E9D" w:rsidRPr="008E5A54">
              <w:rPr>
                <w:rFonts w:ascii="Book Antiqua" w:hAnsi="Book Antiqua" w:cs="Calibri"/>
                <w:bCs/>
                <w:color w:val="000000" w:themeColor="text1"/>
                <w:sz w:val="20"/>
                <w:szCs w:val="20"/>
                <w:lang w:val="en-US"/>
              </w:rPr>
              <w:t>K</w:t>
            </w:r>
            <w:r w:rsidR="005A2E9D" w:rsidRPr="008E5A54">
              <w:rPr>
                <w:rFonts w:ascii="Book Antiqua" w:hAnsi="Book Antiqua"/>
                <w:bCs/>
                <w:color w:val="000000" w:themeColor="text1"/>
                <w:sz w:val="20"/>
                <w:szCs w:val="20"/>
                <w:lang w:val="en-US"/>
              </w:rPr>
              <w:t>asus</w:t>
            </w:r>
            <w:proofErr w:type="spellEnd"/>
            <w:r w:rsidR="005A2E9D" w:rsidRPr="008E5A54">
              <w:rPr>
                <w:rFonts w:ascii="Book Antiqua" w:hAnsi="Book Antiqua"/>
                <w:bCs/>
                <w:color w:val="000000" w:themeColor="text1"/>
                <w:sz w:val="20"/>
                <w:szCs w:val="20"/>
                <w:lang w:val="en-US"/>
              </w:rPr>
              <w:t xml:space="preserve"> </w:t>
            </w:r>
            <w:proofErr w:type="spellStart"/>
            <w:r w:rsidR="005A2E9D" w:rsidRPr="008E5A54">
              <w:rPr>
                <w:rFonts w:ascii="Book Antiqua" w:hAnsi="Book Antiqua"/>
                <w:bCs/>
                <w:color w:val="000000" w:themeColor="text1"/>
                <w:sz w:val="20"/>
                <w:szCs w:val="20"/>
                <w:lang w:val="en-US"/>
              </w:rPr>
              <w:t>kekerasan</w:t>
            </w:r>
            <w:proofErr w:type="spellEnd"/>
            <w:r w:rsidR="005A2E9D" w:rsidRPr="008E5A54">
              <w:rPr>
                <w:rFonts w:ascii="Book Antiqua" w:hAnsi="Book Antiqua"/>
                <w:bCs/>
                <w:color w:val="000000" w:themeColor="text1"/>
                <w:sz w:val="20"/>
                <w:szCs w:val="20"/>
                <w:lang w:val="en-US"/>
              </w:rPr>
              <w:t xml:space="preserve"> </w:t>
            </w:r>
            <w:proofErr w:type="spellStart"/>
            <w:r w:rsidR="005A2E9D" w:rsidRPr="008E5A54">
              <w:rPr>
                <w:rFonts w:ascii="Book Antiqua" w:hAnsi="Book Antiqua"/>
                <w:bCs/>
                <w:color w:val="000000" w:themeColor="text1"/>
                <w:sz w:val="20"/>
                <w:szCs w:val="20"/>
                <w:lang w:val="en-US"/>
              </w:rPr>
              <w:t>seksual</w:t>
            </w:r>
            <w:proofErr w:type="spellEnd"/>
            <w:r w:rsidR="005A2E9D" w:rsidRPr="008E5A54">
              <w:rPr>
                <w:rFonts w:ascii="Book Antiqua" w:hAnsi="Book Antiqua"/>
                <w:bCs/>
                <w:color w:val="000000" w:themeColor="text1"/>
                <w:sz w:val="20"/>
                <w:szCs w:val="20"/>
                <w:lang w:val="en-US"/>
              </w:rPr>
              <w:t xml:space="preserve"> </w:t>
            </w:r>
            <w:proofErr w:type="spellStart"/>
            <w:r w:rsidR="005A2E9D" w:rsidRPr="008E5A54">
              <w:rPr>
                <w:rFonts w:ascii="Book Antiqua" w:hAnsi="Book Antiqua"/>
                <w:bCs/>
                <w:color w:val="000000" w:themeColor="text1"/>
                <w:sz w:val="20"/>
                <w:szCs w:val="20"/>
                <w:lang w:val="en-US"/>
              </w:rPr>
              <w:lastRenderedPageBreak/>
              <w:t>terhadap</w:t>
            </w:r>
            <w:proofErr w:type="spellEnd"/>
            <w:r w:rsidR="005A2E9D" w:rsidRPr="008E5A54">
              <w:rPr>
                <w:rFonts w:ascii="Book Antiqua" w:hAnsi="Book Antiqua"/>
                <w:bCs/>
                <w:color w:val="000000" w:themeColor="text1"/>
                <w:sz w:val="20"/>
                <w:szCs w:val="20"/>
                <w:lang w:val="en-US"/>
              </w:rPr>
              <w:t xml:space="preserve"> </w:t>
            </w:r>
            <w:proofErr w:type="spellStart"/>
            <w:r w:rsidR="005A2E9D" w:rsidRPr="008E5A54">
              <w:rPr>
                <w:rFonts w:ascii="Book Antiqua" w:hAnsi="Book Antiqua"/>
                <w:bCs/>
                <w:color w:val="000000" w:themeColor="text1"/>
                <w:sz w:val="20"/>
                <w:szCs w:val="20"/>
                <w:lang w:val="en-US"/>
              </w:rPr>
              <w:t>perempuan</w:t>
            </w:r>
            <w:proofErr w:type="spellEnd"/>
            <w:r w:rsidR="005A2E9D" w:rsidRPr="008E5A54">
              <w:rPr>
                <w:rFonts w:ascii="Book Antiqua" w:hAnsi="Book Antiqua"/>
                <w:bCs/>
                <w:color w:val="000000" w:themeColor="text1"/>
                <w:sz w:val="20"/>
                <w:szCs w:val="20"/>
                <w:lang w:val="en-US"/>
              </w:rPr>
              <w:t xml:space="preserve"> yang </w:t>
            </w:r>
            <w:proofErr w:type="spellStart"/>
            <w:r w:rsidR="005A2E9D" w:rsidRPr="008E5A54">
              <w:rPr>
                <w:rFonts w:ascii="Book Antiqua" w:hAnsi="Book Antiqua"/>
                <w:bCs/>
                <w:color w:val="000000" w:themeColor="text1"/>
                <w:sz w:val="20"/>
                <w:szCs w:val="20"/>
                <w:lang w:val="en-US"/>
              </w:rPr>
              <w:t>terjadi</w:t>
            </w:r>
            <w:proofErr w:type="spellEnd"/>
            <w:r w:rsidR="005A2E9D" w:rsidRPr="008E5A54">
              <w:rPr>
                <w:rFonts w:ascii="Book Antiqua" w:hAnsi="Book Antiqua"/>
                <w:bCs/>
                <w:color w:val="000000" w:themeColor="text1"/>
                <w:sz w:val="20"/>
                <w:szCs w:val="20"/>
                <w:lang w:val="en-US"/>
              </w:rPr>
              <w:t xml:space="preserve"> di </w:t>
            </w:r>
            <w:r w:rsidR="001B187E" w:rsidRPr="008E5A54">
              <w:rPr>
                <w:rFonts w:ascii="Book Antiqua" w:hAnsi="Book Antiqua"/>
                <w:bCs/>
                <w:color w:val="000000" w:themeColor="text1"/>
                <w:sz w:val="20"/>
                <w:szCs w:val="20"/>
              </w:rPr>
              <w:t>Indonesia-India</w:t>
            </w:r>
            <w:r w:rsidR="005A2E9D" w:rsidRPr="008E5A54">
              <w:rPr>
                <w:rFonts w:ascii="Book Antiqua" w:hAnsi="Book Antiqua"/>
                <w:bCs/>
                <w:color w:val="000000" w:themeColor="text1"/>
                <w:sz w:val="20"/>
                <w:szCs w:val="20"/>
                <w:lang w:val="en-US"/>
              </w:rPr>
              <w:t xml:space="preserve"> </w:t>
            </w:r>
            <w:r w:rsidR="001B187E" w:rsidRPr="008E5A54">
              <w:rPr>
                <w:rFonts w:ascii="Book Antiqua" w:hAnsi="Book Antiqua"/>
                <w:bCs/>
                <w:color w:val="000000" w:themeColor="text1"/>
                <w:sz w:val="20"/>
                <w:szCs w:val="20"/>
              </w:rPr>
              <w:t>terus</w:t>
            </w:r>
            <w:r w:rsidR="005A2E9D" w:rsidRPr="008E5A54">
              <w:rPr>
                <w:rFonts w:ascii="Book Antiqua" w:hAnsi="Book Antiqua"/>
                <w:bCs/>
                <w:color w:val="000000" w:themeColor="text1"/>
                <w:sz w:val="20"/>
                <w:szCs w:val="20"/>
                <w:lang w:val="en-US"/>
              </w:rPr>
              <w:t xml:space="preserve"> </w:t>
            </w:r>
            <w:proofErr w:type="spellStart"/>
            <w:r w:rsidR="005A2E9D" w:rsidRPr="008E5A54">
              <w:rPr>
                <w:rFonts w:ascii="Book Antiqua" w:hAnsi="Book Antiqua"/>
                <w:bCs/>
                <w:color w:val="000000" w:themeColor="text1"/>
                <w:sz w:val="20"/>
                <w:szCs w:val="20"/>
                <w:lang w:val="en-US"/>
              </w:rPr>
              <w:t>mengalami</w:t>
            </w:r>
            <w:proofErr w:type="spellEnd"/>
            <w:r w:rsidR="005A2E9D" w:rsidRPr="008E5A54">
              <w:rPr>
                <w:rFonts w:ascii="Book Antiqua" w:hAnsi="Book Antiqua"/>
                <w:bCs/>
                <w:color w:val="000000" w:themeColor="text1"/>
                <w:sz w:val="20"/>
                <w:szCs w:val="20"/>
                <w:lang w:val="en-US"/>
              </w:rPr>
              <w:t xml:space="preserve"> pe</w:t>
            </w:r>
            <w:proofErr w:type="spellStart"/>
            <w:r w:rsidR="001B187E" w:rsidRPr="008E5A54">
              <w:rPr>
                <w:rFonts w:ascii="Book Antiqua" w:hAnsi="Book Antiqua"/>
                <w:bCs/>
                <w:color w:val="000000" w:themeColor="text1"/>
                <w:sz w:val="20"/>
                <w:szCs w:val="20"/>
              </w:rPr>
              <w:t>ningkat</w:t>
            </w:r>
            <w:proofErr w:type="spellEnd"/>
            <w:r w:rsidR="005A2E9D" w:rsidRPr="008E5A54">
              <w:rPr>
                <w:rFonts w:ascii="Book Antiqua" w:hAnsi="Book Antiqua"/>
                <w:bCs/>
                <w:color w:val="000000" w:themeColor="text1"/>
                <w:sz w:val="20"/>
                <w:szCs w:val="20"/>
                <w:lang w:val="en-US"/>
              </w:rPr>
              <w:t>an</w:t>
            </w:r>
            <w:r w:rsidR="001B187E" w:rsidRPr="008E5A54">
              <w:rPr>
                <w:rFonts w:ascii="Book Antiqua" w:hAnsi="Book Antiqua"/>
                <w:bCs/>
                <w:color w:val="000000" w:themeColor="text1"/>
                <w:sz w:val="20"/>
                <w:szCs w:val="20"/>
              </w:rPr>
              <w:t>. Oleh karena itu</w:t>
            </w:r>
            <w:r w:rsidR="00BF162E" w:rsidRPr="008E5A54">
              <w:rPr>
                <w:rFonts w:ascii="Book Antiqua" w:hAnsi="Book Antiqua"/>
                <w:bCs/>
                <w:color w:val="000000" w:themeColor="text1"/>
                <w:sz w:val="20"/>
                <w:szCs w:val="20"/>
                <w:lang w:val="en-US"/>
              </w:rPr>
              <w:t xml:space="preserve"> </w:t>
            </w:r>
            <w:r w:rsidR="001B187E" w:rsidRPr="008E5A54">
              <w:rPr>
                <w:rFonts w:ascii="Book Antiqua" w:hAnsi="Book Antiqua" w:cs="Calibri"/>
                <w:bCs/>
                <w:color w:val="000000" w:themeColor="text1"/>
                <w:sz w:val="20"/>
                <w:szCs w:val="20"/>
              </w:rPr>
              <w:t>kasus kekerasan terhadap perempuan di Indonesia harus ditangani dengan baik. Salah satunya harus ada peraturan hukum sebagai landasan dalam pencegahan terjadinya kekerasan seksual terhadap perempuan.</w:t>
            </w:r>
            <w:r w:rsidR="00BF162E" w:rsidRPr="008E5A54">
              <w:rPr>
                <w:rFonts w:ascii="Book Antiqua" w:hAnsi="Book Antiqua" w:cs="Calibri"/>
                <w:bCs/>
                <w:color w:val="000000" w:themeColor="text1"/>
                <w:sz w:val="20"/>
                <w:szCs w:val="20"/>
                <w:lang w:val="en-US"/>
              </w:rPr>
              <w:t xml:space="preserve"> Di India </w:t>
            </w:r>
            <w:proofErr w:type="spellStart"/>
            <w:r w:rsidR="00BF162E" w:rsidRPr="008E5A54">
              <w:rPr>
                <w:rFonts w:ascii="Book Antiqua" w:hAnsi="Book Antiqua" w:cs="Calibri"/>
                <w:bCs/>
                <w:color w:val="000000" w:themeColor="text1"/>
                <w:sz w:val="20"/>
                <w:szCs w:val="20"/>
                <w:lang w:val="en-US"/>
              </w:rPr>
              <w:t>sendiri</w:t>
            </w:r>
            <w:proofErr w:type="spellEnd"/>
            <w:r w:rsidR="00BF162E" w:rsidRPr="008E5A54">
              <w:rPr>
                <w:rFonts w:ascii="Book Antiqua" w:hAnsi="Book Antiqua" w:cs="Calibri"/>
                <w:bCs/>
                <w:color w:val="000000" w:themeColor="text1"/>
                <w:sz w:val="20"/>
                <w:szCs w:val="20"/>
                <w:lang w:val="en-US"/>
              </w:rPr>
              <w:t xml:space="preserve"> </w:t>
            </w:r>
            <w:proofErr w:type="spellStart"/>
            <w:r w:rsidR="00BF162E" w:rsidRPr="008E5A54">
              <w:rPr>
                <w:rFonts w:ascii="Book Antiqua" w:hAnsi="Book Antiqua" w:cs="Calibri"/>
                <w:bCs/>
                <w:color w:val="000000" w:themeColor="text1"/>
                <w:sz w:val="20"/>
                <w:szCs w:val="20"/>
                <w:lang w:val="en-US"/>
              </w:rPr>
              <w:t>sudah</w:t>
            </w:r>
            <w:proofErr w:type="spellEnd"/>
            <w:r w:rsidR="00BF162E" w:rsidRPr="008E5A54">
              <w:rPr>
                <w:rFonts w:ascii="Book Antiqua" w:hAnsi="Book Antiqua" w:cs="Calibri"/>
                <w:bCs/>
                <w:color w:val="000000" w:themeColor="text1"/>
                <w:sz w:val="20"/>
                <w:szCs w:val="20"/>
                <w:lang w:val="en-US"/>
              </w:rPr>
              <w:t xml:space="preserve"> </w:t>
            </w:r>
            <w:proofErr w:type="spellStart"/>
            <w:r w:rsidR="00BF162E" w:rsidRPr="008E5A54">
              <w:rPr>
                <w:rFonts w:ascii="Book Antiqua" w:hAnsi="Book Antiqua" w:cs="Calibri"/>
                <w:bCs/>
                <w:color w:val="000000" w:themeColor="text1"/>
                <w:sz w:val="20"/>
                <w:szCs w:val="20"/>
                <w:lang w:val="en-US"/>
              </w:rPr>
              <w:t>memiliki</w:t>
            </w:r>
            <w:proofErr w:type="spellEnd"/>
            <w:r w:rsidR="00BF162E" w:rsidRPr="008E5A54">
              <w:rPr>
                <w:rFonts w:ascii="Book Antiqua" w:hAnsi="Book Antiqua" w:cs="Calibri"/>
                <w:bCs/>
                <w:color w:val="000000" w:themeColor="text1"/>
                <w:sz w:val="20"/>
                <w:szCs w:val="20"/>
                <w:lang w:val="en-US"/>
              </w:rPr>
              <w:t xml:space="preserve"> </w:t>
            </w:r>
            <w:proofErr w:type="spellStart"/>
            <w:r w:rsidR="00BF162E" w:rsidRPr="008E5A54">
              <w:rPr>
                <w:rFonts w:ascii="Book Antiqua" w:hAnsi="Book Antiqua" w:cs="Calibri"/>
                <w:bCs/>
                <w:color w:val="000000" w:themeColor="text1"/>
                <w:sz w:val="20"/>
                <w:szCs w:val="20"/>
                <w:lang w:val="en-US"/>
              </w:rPr>
              <w:t>peraturan</w:t>
            </w:r>
            <w:proofErr w:type="spellEnd"/>
            <w:r w:rsidR="00BF162E" w:rsidRPr="008E5A54">
              <w:rPr>
                <w:rFonts w:ascii="Book Antiqua" w:hAnsi="Book Antiqua" w:cs="Calibri"/>
                <w:bCs/>
                <w:color w:val="000000" w:themeColor="text1"/>
                <w:sz w:val="20"/>
                <w:szCs w:val="20"/>
                <w:lang w:val="en-US"/>
              </w:rPr>
              <w:t xml:space="preserve"> </w:t>
            </w:r>
            <w:proofErr w:type="spellStart"/>
            <w:r w:rsidR="00BF162E" w:rsidRPr="008E5A54">
              <w:rPr>
                <w:rFonts w:ascii="Book Antiqua" w:hAnsi="Book Antiqua" w:cs="Calibri"/>
                <w:bCs/>
                <w:color w:val="000000" w:themeColor="text1"/>
                <w:sz w:val="20"/>
                <w:szCs w:val="20"/>
                <w:lang w:val="en-US"/>
              </w:rPr>
              <w:t>tentang</w:t>
            </w:r>
            <w:proofErr w:type="spellEnd"/>
            <w:r w:rsidR="00BF162E" w:rsidRPr="008E5A54">
              <w:rPr>
                <w:rFonts w:ascii="Book Antiqua" w:hAnsi="Book Antiqua" w:cs="Calibri"/>
                <w:bCs/>
                <w:color w:val="000000" w:themeColor="text1"/>
                <w:sz w:val="20"/>
                <w:szCs w:val="20"/>
                <w:lang w:val="en-US"/>
              </w:rPr>
              <w:t xml:space="preserve"> </w:t>
            </w:r>
            <w:proofErr w:type="spellStart"/>
            <w:r w:rsidR="00BF162E" w:rsidRPr="008E5A54">
              <w:rPr>
                <w:rFonts w:ascii="Book Antiqua" w:hAnsi="Book Antiqua" w:cs="Calibri"/>
                <w:bCs/>
                <w:color w:val="000000" w:themeColor="text1"/>
                <w:sz w:val="20"/>
                <w:szCs w:val="20"/>
                <w:lang w:val="en-US"/>
              </w:rPr>
              <w:t>kekerasan</w:t>
            </w:r>
            <w:proofErr w:type="spellEnd"/>
            <w:r w:rsidR="00BF162E" w:rsidRPr="008E5A54">
              <w:rPr>
                <w:rFonts w:ascii="Book Antiqua" w:hAnsi="Book Antiqua" w:cs="Calibri"/>
                <w:bCs/>
                <w:color w:val="000000" w:themeColor="text1"/>
                <w:sz w:val="20"/>
                <w:szCs w:val="20"/>
                <w:lang w:val="en-US"/>
              </w:rPr>
              <w:t xml:space="preserve"> </w:t>
            </w:r>
            <w:proofErr w:type="spellStart"/>
            <w:r w:rsidR="00BF162E" w:rsidRPr="008E5A54">
              <w:rPr>
                <w:rFonts w:ascii="Book Antiqua" w:hAnsi="Book Antiqua" w:cs="Calibri"/>
                <w:bCs/>
                <w:color w:val="000000" w:themeColor="text1"/>
                <w:sz w:val="20"/>
                <w:szCs w:val="20"/>
                <w:lang w:val="en-US"/>
              </w:rPr>
              <w:t>seksual</w:t>
            </w:r>
            <w:proofErr w:type="spellEnd"/>
            <w:r w:rsidR="00BF162E" w:rsidRPr="008E5A54">
              <w:rPr>
                <w:rFonts w:ascii="Book Antiqua" w:hAnsi="Book Antiqua" w:cs="Calibri"/>
                <w:bCs/>
                <w:color w:val="000000" w:themeColor="text1"/>
                <w:sz w:val="20"/>
                <w:szCs w:val="20"/>
                <w:lang w:val="en-US"/>
              </w:rPr>
              <w:t xml:space="preserve"> </w:t>
            </w:r>
            <w:proofErr w:type="spellStart"/>
            <w:r w:rsidR="00BF162E" w:rsidRPr="008E5A54">
              <w:rPr>
                <w:rFonts w:ascii="Book Antiqua" w:hAnsi="Book Antiqua" w:cs="Calibri"/>
                <w:bCs/>
                <w:color w:val="000000" w:themeColor="text1"/>
                <w:sz w:val="20"/>
                <w:szCs w:val="20"/>
                <w:lang w:val="en-US"/>
              </w:rPr>
              <w:t>terhadap</w:t>
            </w:r>
            <w:proofErr w:type="spellEnd"/>
            <w:r w:rsidR="00BF162E" w:rsidRPr="008E5A54">
              <w:rPr>
                <w:rFonts w:ascii="Book Antiqua" w:hAnsi="Book Antiqua" w:cs="Calibri"/>
                <w:bCs/>
                <w:color w:val="000000" w:themeColor="text1"/>
                <w:sz w:val="20"/>
                <w:szCs w:val="20"/>
                <w:lang w:val="en-US"/>
              </w:rPr>
              <w:t xml:space="preserve"> </w:t>
            </w:r>
            <w:proofErr w:type="spellStart"/>
            <w:r w:rsidR="00BF162E" w:rsidRPr="008E5A54">
              <w:rPr>
                <w:rFonts w:ascii="Book Antiqua" w:hAnsi="Book Antiqua" w:cs="Calibri"/>
                <w:bCs/>
                <w:color w:val="000000" w:themeColor="text1"/>
                <w:sz w:val="20"/>
                <w:szCs w:val="20"/>
                <w:lang w:val="en-US"/>
              </w:rPr>
              <w:t>perempuan</w:t>
            </w:r>
            <w:proofErr w:type="spellEnd"/>
            <w:r w:rsidR="00BF162E" w:rsidRPr="008E5A54">
              <w:rPr>
                <w:rFonts w:ascii="Book Antiqua" w:hAnsi="Book Antiqua" w:cs="Calibri"/>
                <w:bCs/>
                <w:color w:val="000000" w:themeColor="text1"/>
                <w:sz w:val="20"/>
                <w:szCs w:val="20"/>
                <w:lang w:val="en-US"/>
              </w:rPr>
              <w:t xml:space="preserve"> </w:t>
            </w:r>
            <w:r w:rsidR="001B187E" w:rsidRPr="008E5A54">
              <w:rPr>
                <w:rFonts w:ascii="Book Antiqua" w:hAnsi="Book Antiqua" w:cs="Calibri"/>
                <w:bCs/>
                <w:color w:val="000000" w:themeColor="text1"/>
                <w:sz w:val="20"/>
                <w:szCs w:val="20"/>
              </w:rPr>
              <w:t>namun penanganannya tidak berjalan secara efektif dikarenakan adanya faktor kasta, faktor ekonomi.</w:t>
            </w:r>
          </w:p>
        </w:tc>
      </w:tr>
      <w:tr w:rsidR="00095E06" w14:paraId="2663931E" w14:textId="77777777" w:rsidTr="00095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31" w:type="dxa"/>
            <w:tcBorders>
              <w:top w:val="nil"/>
              <w:left w:val="nil"/>
              <w:bottom w:val="single" w:sz="4" w:space="0" w:color="auto"/>
              <w:right w:val="nil"/>
            </w:tcBorders>
            <w:shd w:val="clear" w:color="auto" w:fill="BDD6EE" w:themeFill="accent1" w:themeFillTint="66"/>
            <w:vAlign w:val="center"/>
          </w:tcPr>
          <w:p w14:paraId="30DBE776" w14:textId="77777777" w:rsidR="006123FA" w:rsidRDefault="00BB48DA" w:rsidP="00DB38A4">
            <w:pPr>
              <w:spacing w:after="0" w:line="240" w:lineRule="auto"/>
              <w:jc w:val="both"/>
              <w:rPr>
                <w:rFonts w:cs="Times New Roman"/>
                <w:noProof/>
                <w:color w:val="000000" w:themeColor="text1"/>
                <w:sz w:val="20"/>
                <w:lang w:val="en-US" w:eastAsia="en-US"/>
              </w:rPr>
            </w:pPr>
            <w:r>
              <w:rPr>
                <w:rFonts w:cs="Times New Roman"/>
                <w:noProof/>
                <w:color w:val="000000" w:themeColor="text1"/>
                <w:sz w:val="20"/>
                <w:lang w:val="en-US" w:eastAsia="en-US"/>
              </w:rPr>
              <w:t xml:space="preserve">  </w:t>
            </w:r>
          </w:p>
          <w:p w14:paraId="7F4B5C8D" w14:textId="77777777" w:rsidR="006123FA" w:rsidRDefault="006123FA" w:rsidP="00DB38A4">
            <w:pPr>
              <w:spacing w:after="0" w:line="240" w:lineRule="auto"/>
              <w:jc w:val="both"/>
              <w:rPr>
                <w:rFonts w:cs="Times New Roman"/>
                <w:noProof/>
                <w:color w:val="000000" w:themeColor="text1"/>
                <w:sz w:val="20"/>
                <w:lang w:val="en-US" w:eastAsia="en-US"/>
              </w:rPr>
            </w:pPr>
          </w:p>
          <w:p w14:paraId="092A8064" w14:textId="77777777" w:rsidR="006123FA" w:rsidRDefault="006123FA" w:rsidP="00DB38A4">
            <w:pPr>
              <w:spacing w:after="0" w:line="240" w:lineRule="auto"/>
              <w:jc w:val="both"/>
              <w:rPr>
                <w:rFonts w:cs="Times New Roman"/>
                <w:noProof/>
                <w:color w:val="000000" w:themeColor="text1"/>
                <w:sz w:val="20"/>
                <w:lang w:val="en-US" w:eastAsia="en-US"/>
              </w:rPr>
            </w:pPr>
          </w:p>
          <w:p w14:paraId="3E8C36D9" w14:textId="77777777" w:rsidR="006123FA" w:rsidRDefault="006123FA" w:rsidP="00DB38A4">
            <w:pPr>
              <w:spacing w:after="0" w:line="240" w:lineRule="auto"/>
              <w:jc w:val="both"/>
              <w:rPr>
                <w:rFonts w:cs="Times New Roman"/>
                <w:noProof/>
                <w:color w:val="000000" w:themeColor="text1"/>
                <w:sz w:val="20"/>
                <w:lang w:val="en-US" w:eastAsia="en-US"/>
              </w:rPr>
            </w:pPr>
          </w:p>
          <w:p w14:paraId="2420F75A" w14:textId="77777777" w:rsidR="006123FA" w:rsidRDefault="006123FA" w:rsidP="00DB38A4">
            <w:pPr>
              <w:spacing w:after="0" w:line="240" w:lineRule="auto"/>
              <w:jc w:val="both"/>
              <w:rPr>
                <w:rFonts w:cs="Times New Roman"/>
                <w:noProof/>
                <w:color w:val="000000" w:themeColor="text1"/>
                <w:sz w:val="20"/>
                <w:lang w:val="en-US" w:eastAsia="en-US"/>
              </w:rPr>
            </w:pPr>
          </w:p>
          <w:p w14:paraId="1FBE0D57" w14:textId="77777777" w:rsidR="006123FA" w:rsidRDefault="006123FA" w:rsidP="00DB38A4">
            <w:pPr>
              <w:spacing w:after="0" w:line="240" w:lineRule="auto"/>
              <w:jc w:val="both"/>
              <w:rPr>
                <w:rFonts w:cs="Times New Roman"/>
                <w:noProof/>
                <w:color w:val="000000" w:themeColor="text1"/>
                <w:sz w:val="20"/>
                <w:lang w:val="en-US" w:eastAsia="en-US"/>
              </w:rPr>
            </w:pPr>
          </w:p>
          <w:p w14:paraId="59128DAF" w14:textId="77777777" w:rsidR="006123FA" w:rsidRDefault="006123FA" w:rsidP="00DB38A4">
            <w:pPr>
              <w:spacing w:after="0" w:line="240" w:lineRule="auto"/>
              <w:jc w:val="both"/>
              <w:rPr>
                <w:rFonts w:cs="Times New Roman"/>
                <w:noProof/>
                <w:color w:val="000000" w:themeColor="text1"/>
                <w:sz w:val="20"/>
                <w:lang w:val="en-US" w:eastAsia="en-US"/>
              </w:rPr>
            </w:pPr>
          </w:p>
          <w:p w14:paraId="37D24C90" w14:textId="77777777" w:rsidR="006123FA" w:rsidRDefault="006123FA" w:rsidP="00DB38A4">
            <w:pPr>
              <w:spacing w:after="0" w:line="240" w:lineRule="auto"/>
              <w:jc w:val="both"/>
              <w:rPr>
                <w:rFonts w:cs="Times New Roman"/>
                <w:noProof/>
                <w:color w:val="000000" w:themeColor="text1"/>
                <w:sz w:val="20"/>
                <w:lang w:val="en-US" w:eastAsia="en-US"/>
              </w:rPr>
            </w:pPr>
          </w:p>
          <w:p w14:paraId="19D00FEC" w14:textId="77777777" w:rsidR="006123FA" w:rsidRDefault="006123FA" w:rsidP="00DB38A4">
            <w:pPr>
              <w:spacing w:after="0" w:line="240" w:lineRule="auto"/>
              <w:jc w:val="both"/>
              <w:rPr>
                <w:rFonts w:cs="Times New Roman"/>
                <w:noProof/>
                <w:color w:val="000000" w:themeColor="text1"/>
                <w:sz w:val="20"/>
                <w:lang w:val="en-US" w:eastAsia="en-US"/>
              </w:rPr>
            </w:pPr>
          </w:p>
          <w:p w14:paraId="5DFFA1E1" w14:textId="77777777" w:rsidR="006123FA" w:rsidRDefault="006123FA" w:rsidP="00DB38A4">
            <w:pPr>
              <w:spacing w:after="0" w:line="240" w:lineRule="auto"/>
              <w:jc w:val="both"/>
              <w:rPr>
                <w:rFonts w:cs="Times New Roman"/>
                <w:noProof/>
                <w:color w:val="000000" w:themeColor="text1"/>
                <w:sz w:val="20"/>
                <w:lang w:val="en-US" w:eastAsia="en-US"/>
              </w:rPr>
            </w:pPr>
          </w:p>
          <w:p w14:paraId="32F22A14" w14:textId="77777777" w:rsidR="006123FA" w:rsidRDefault="006123FA" w:rsidP="00DB38A4">
            <w:pPr>
              <w:spacing w:after="0" w:line="240" w:lineRule="auto"/>
              <w:jc w:val="both"/>
              <w:rPr>
                <w:rFonts w:cs="Times New Roman"/>
                <w:noProof/>
                <w:color w:val="000000" w:themeColor="text1"/>
                <w:sz w:val="20"/>
                <w:lang w:val="en-US" w:eastAsia="en-US"/>
              </w:rPr>
            </w:pPr>
          </w:p>
          <w:p w14:paraId="0F4505FA" w14:textId="77777777" w:rsidR="006123FA" w:rsidRDefault="006123FA" w:rsidP="00DB38A4">
            <w:pPr>
              <w:spacing w:after="0" w:line="240" w:lineRule="auto"/>
              <w:jc w:val="both"/>
              <w:rPr>
                <w:rFonts w:cs="Times New Roman"/>
                <w:noProof/>
                <w:color w:val="000000" w:themeColor="text1"/>
                <w:sz w:val="20"/>
                <w:lang w:val="en-US" w:eastAsia="en-US"/>
              </w:rPr>
            </w:pPr>
          </w:p>
          <w:p w14:paraId="660310F3" w14:textId="77777777" w:rsidR="006123FA" w:rsidRDefault="006123FA" w:rsidP="00DB38A4">
            <w:pPr>
              <w:spacing w:after="0" w:line="240" w:lineRule="auto"/>
              <w:jc w:val="both"/>
              <w:rPr>
                <w:rFonts w:cs="Times New Roman"/>
                <w:noProof/>
                <w:color w:val="000000" w:themeColor="text1"/>
                <w:sz w:val="20"/>
                <w:lang w:val="en-US" w:eastAsia="en-US"/>
              </w:rPr>
            </w:pPr>
          </w:p>
          <w:p w14:paraId="1EAE1EE9" w14:textId="77777777" w:rsidR="006123FA" w:rsidRDefault="006123FA" w:rsidP="00DB38A4">
            <w:pPr>
              <w:spacing w:after="0" w:line="240" w:lineRule="auto"/>
              <w:jc w:val="both"/>
              <w:rPr>
                <w:rFonts w:cs="Times New Roman"/>
                <w:noProof/>
                <w:color w:val="000000" w:themeColor="text1"/>
                <w:sz w:val="20"/>
                <w:lang w:val="en-US" w:eastAsia="en-US"/>
              </w:rPr>
            </w:pPr>
          </w:p>
          <w:p w14:paraId="18E481F3" w14:textId="77777777" w:rsidR="006123FA" w:rsidRDefault="006123FA" w:rsidP="00DB38A4">
            <w:pPr>
              <w:spacing w:after="0" w:line="240" w:lineRule="auto"/>
              <w:jc w:val="both"/>
              <w:rPr>
                <w:rFonts w:cs="Times New Roman"/>
                <w:noProof/>
                <w:color w:val="000000" w:themeColor="text1"/>
                <w:sz w:val="20"/>
                <w:lang w:val="en-US" w:eastAsia="en-US"/>
              </w:rPr>
            </w:pPr>
          </w:p>
          <w:p w14:paraId="115A0EB0" w14:textId="77777777" w:rsidR="006123FA" w:rsidRDefault="006123FA" w:rsidP="00DB38A4">
            <w:pPr>
              <w:spacing w:after="0" w:line="240" w:lineRule="auto"/>
              <w:jc w:val="both"/>
              <w:rPr>
                <w:rFonts w:cs="Times New Roman"/>
                <w:noProof/>
                <w:color w:val="000000" w:themeColor="text1"/>
                <w:sz w:val="20"/>
                <w:lang w:val="en-US" w:eastAsia="en-US"/>
              </w:rPr>
            </w:pPr>
          </w:p>
          <w:p w14:paraId="46F22D62" w14:textId="77777777" w:rsidR="006123FA" w:rsidRDefault="006123FA" w:rsidP="00DB38A4">
            <w:pPr>
              <w:spacing w:after="0" w:line="240" w:lineRule="auto"/>
              <w:jc w:val="both"/>
              <w:rPr>
                <w:rFonts w:cs="Times New Roman"/>
                <w:noProof/>
                <w:color w:val="000000" w:themeColor="text1"/>
                <w:sz w:val="20"/>
                <w:lang w:val="en-US" w:eastAsia="en-US"/>
              </w:rPr>
            </w:pPr>
          </w:p>
          <w:p w14:paraId="53C3F253" w14:textId="77777777" w:rsidR="006123FA" w:rsidRDefault="006123FA" w:rsidP="00DB38A4">
            <w:pPr>
              <w:spacing w:after="0" w:line="240" w:lineRule="auto"/>
              <w:jc w:val="both"/>
              <w:rPr>
                <w:rFonts w:cs="Times New Roman"/>
                <w:noProof/>
                <w:color w:val="000000" w:themeColor="text1"/>
                <w:sz w:val="20"/>
                <w:lang w:val="en-US" w:eastAsia="en-US"/>
              </w:rPr>
            </w:pPr>
          </w:p>
          <w:p w14:paraId="1F343F4F" w14:textId="77777777" w:rsidR="006123FA" w:rsidRDefault="006123FA" w:rsidP="00DB38A4">
            <w:pPr>
              <w:spacing w:after="0" w:line="240" w:lineRule="auto"/>
              <w:jc w:val="both"/>
              <w:rPr>
                <w:rFonts w:cs="Times New Roman"/>
                <w:noProof/>
                <w:color w:val="000000" w:themeColor="text1"/>
                <w:sz w:val="20"/>
                <w:lang w:val="en-US" w:eastAsia="en-US"/>
              </w:rPr>
            </w:pPr>
          </w:p>
          <w:p w14:paraId="326D756B" w14:textId="77777777" w:rsidR="006123FA" w:rsidRDefault="006123FA" w:rsidP="00DB38A4">
            <w:pPr>
              <w:spacing w:after="0" w:line="240" w:lineRule="auto"/>
              <w:jc w:val="both"/>
              <w:rPr>
                <w:rFonts w:cs="Times New Roman"/>
                <w:noProof/>
                <w:color w:val="000000" w:themeColor="text1"/>
                <w:sz w:val="20"/>
                <w:lang w:val="en-US" w:eastAsia="en-US"/>
              </w:rPr>
            </w:pPr>
          </w:p>
          <w:p w14:paraId="2C3E5ACC" w14:textId="77777777" w:rsidR="006123FA" w:rsidRDefault="006123FA" w:rsidP="00DB38A4">
            <w:pPr>
              <w:spacing w:after="0" w:line="240" w:lineRule="auto"/>
              <w:jc w:val="both"/>
              <w:rPr>
                <w:rFonts w:cs="Times New Roman"/>
                <w:noProof/>
                <w:color w:val="000000" w:themeColor="text1"/>
                <w:sz w:val="20"/>
                <w:lang w:val="en-US" w:eastAsia="en-US"/>
              </w:rPr>
            </w:pPr>
          </w:p>
          <w:p w14:paraId="6F2DFE2D" w14:textId="77777777" w:rsidR="003E74B3" w:rsidRPr="008953F1" w:rsidRDefault="003E74B3" w:rsidP="006123FA">
            <w:pPr>
              <w:spacing w:after="0" w:line="240" w:lineRule="auto"/>
              <w:jc w:val="both"/>
              <w:rPr>
                <w:rFonts w:cs="Times New Roman"/>
                <w:color w:val="000000" w:themeColor="text1"/>
                <w:sz w:val="20"/>
              </w:rPr>
            </w:pPr>
          </w:p>
        </w:tc>
        <w:tc>
          <w:tcPr>
            <w:tcW w:w="236" w:type="dxa"/>
            <w:gridSpan w:val="2"/>
            <w:tcBorders>
              <w:top w:val="nil"/>
              <w:left w:val="nil"/>
              <w:bottom w:val="nil"/>
              <w:right w:val="nil"/>
            </w:tcBorders>
          </w:tcPr>
          <w:p w14:paraId="527CFBC8" w14:textId="77777777" w:rsidR="0080283A" w:rsidRDefault="0080283A" w:rsidP="0080283A">
            <w:pPr>
              <w:spacing w:after="0"/>
              <w:jc w:val="center"/>
              <w:rPr>
                <w:rFonts w:cs="Times New Roman"/>
                <w:bCs/>
                <w:color w:val="000000" w:themeColor="text1"/>
                <w:sz w:val="20"/>
              </w:rPr>
            </w:pPr>
          </w:p>
        </w:tc>
        <w:tc>
          <w:tcPr>
            <w:tcW w:w="6005" w:type="dxa"/>
            <w:gridSpan w:val="2"/>
            <w:vMerge/>
            <w:tcBorders>
              <w:left w:val="nil"/>
              <w:right w:val="nil"/>
            </w:tcBorders>
          </w:tcPr>
          <w:p w14:paraId="1FD4162E" w14:textId="77777777" w:rsidR="0080283A" w:rsidRDefault="0080283A" w:rsidP="0080283A">
            <w:pPr>
              <w:spacing w:after="0"/>
              <w:jc w:val="center"/>
              <w:rPr>
                <w:rFonts w:cs="Times New Roman"/>
                <w:bCs/>
                <w:color w:val="000000" w:themeColor="text1"/>
                <w:sz w:val="20"/>
              </w:rPr>
            </w:pPr>
          </w:p>
        </w:tc>
      </w:tr>
    </w:tbl>
    <w:p w14:paraId="550FA669" w14:textId="77777777" w:rsidR="0080283A" w:rsidRDefault="0080283A" w:rsidP="00DC7FCE">
      <w:pPr>
        <w:spacing w:after="0"/>
        <w:jc w:val="center"/>
        <w:rPr>
          <w:rFonts w:cs="Times New Roman"/>
          <w:bCs/>
          <w:color w:val="000000" w:themeColor="text1"/>
          <w:sz w:val="20"/>
        </w:rPr>
      </w:pPr>
    </w:p>
    <w:p w14:paraId="546FF30B" w14:textId="77777777" w:rsidR="00CF6381" w:rsidRPr="00007D99" w:rsidRDefault="00CF6381" w:rsidP="00007D99">
      <w:pPr>
        <w:spacing w:after="0"/>
        <w:rPr>
          <w:rFonts w:ascii="Book Antiqua" w:hAnsi="Book Antiqua" w:cs="Times New Roman"/>
          <w:bCs/>
          <w:color w:val="000000" w:themeColor="text1"/>
          <w:sz w:val="22"/>
        </w:rPr>
      </w:pPr>
    </w:p>
    <w:p w14:paraId="1EF1D4BD" w14:textId="77777777" w:rsidR="00D21E15" w:rsidRDefault="00E13DB4" w:rsidP="00D21E15">
      <w:pPr>
        <w:pStyle w:val="ListParagraph1"/>
        <w:numPr>
          <w:ilvl w:val="0"/>
          <w:numId w:val="1"/>
        </w:numPr>
        <w:tabs>
          <w:tab w:val="left" w:pos="426"/>
        </w:tabs>
        <w:spacing w:after="0" w:line="360" w:lineRule="auto"/>
        <w:ind w:left="426" w:hanging="426"/>
        <w:jc w:val="both"/>
        <w:rPr>
          <w:rFonts w:ascii="Book Antiqua" w:hAnsi="Book Antiqua"/>
          <w:b/>
          <w:bCs/>
          <w:color w:val="1F4E79" w:themeColor="accent1" w:themeShade="80"/>
          <w:sz w:val="22"/>
        </w:rPr>
      </w:pPr>
      <w:r w:rsidRPr="00007D99">
        <w:rPr>
          <w:rFonts w:ascii="Book Antiqua" w:hAnsi="Book Antiqua"/>
          <w:b/>
          <w:bCs/>
          <w:color w:val="1F4E79" w:themeColor="accent1" w:themeShade="80"/>
          <w:sz w:val="22"/>
        </w:rPr>
        <w:t>PENDAHULUAN</w:t>
      </w:r>
    </w:p>
    <w:p w14:paraId="07741C76" w14:textId="6A08790B" w:rsidR="00313B8A" w:rsidRPr="00313B8A" w:rsidRDefault="00D21E15" w:rsidP="00313B8A">
      <w:pPr>
        <w:pStyle w:val="ListParagraph1"/>
        <w:tabs>
          <w:tab w:val="left" w:pos="426"/>
        </w:tabs>
        <w:spacing w:after="0" w:line="360" w:lineRule="auto"/>
        <w:ind w:left="426" w:firstLine="425"/>
        <w:jc w:val="both"/>
        <w:rPr>
          <w:rFonts w:ascii="Times" w:eastAsia="Times New Roman" w:hAnsi="Times"/>
          <w:szCs w:val="24"/>
          <w:lang w:eastAsia="id-ID"/>
        </w:rPr>
      </w:pPr>
      <w:r w:rsidRPr="00D21E15">
        <w:rPr>
          <w:rFonts w:eastAsia="Times New Roman" w:cs="Times New Roman"/>
          <w:kern w:val="0"/>
          <w:lang w:val="id-ID" w:eastAsia="id-ID"/>
        </w:rPr>
        <w:t>Perempuan masih saja dipandang sebagai makhluk yang lemah</w:t>
      </w:r>
      <w:r w:rsidR="00C0249E">
        <w:rPr>
          <w:rFonts w:eastAsia="Times New Roman" w:cs="Times New Roman"/>
          <w:kern w:val="0"/>
          <w:lang w:eastAsia="id-ID"/>
        </w:rPr>
        <w:t>, h</w:t>
      </w:r>
      <w:proofErr w:type="spellStart"/>
      <w:r w:rsidRPr="00D21E15">
        <w:rPr>
          <w:rFonts w:eastAsia="Times New Roman" w:cs="Times New Roman"/>
          <w:kern w:val="0"/>
          <w:lang w:val="id-ID" w:eastAsia="id-ID"/>
        </w:rPr>
        <w:t>al</w:t>
      </w:r>
      <w:proofErr w:type="spellEnd"/>
      <w:r w:rsidRPr="00D21E15">
        <w:rPr>
          <w:rFonts w:eastAsia="Times New Roman" w:cs="Times New Roman"/>
          <w:kern w:val="0"/>
          <w:lang w:val="id-ID" w:eastAsia="id-ID"/>
        </w:rPr>
        <w:t xml:space="preserve"> ini disebabkan karena secara fisik, laki-laki lebih kuat daripada perempuan dan perempuan memiliki sisi yang lebih lembut daripada laki-laki. Meskipun kontribusi yang telah mereka berikan dapat kita rasakan hampir di seluruh ruang lingkup kehidupan sehari-hari</w:t>
      </w:r>
      <w:r w:rsidR="00313B8A">
        <w:rPr>
          <w:rFonts w:eastAsia="Times New Roman" w:cs="Times New Roman"/>
          <w:kern w:val="0"/>
          <w:lang w:eastAsia="id-ID"/>
        </w:rPr>
        <w:t>.</w:t>
      </w:r>
    </w:p>
    <w:p w14:paraId="5EE4D8B3" w14:textId="6C475426" w:rsidR="004B142B" w:rsidRPr="00313B8A" w:rsidRDefault="0056186A" w:rsidP="00313B8A">
      <w:pPr>
        <w:pStyle w:val="ListParagraph1"/>
        <w:tabs>
          <w:tab w:val="left" w:pos="426"/>
        </w:tabs>
        <w:spacing w:after="0" w:line="360" w:lineRule="auto"/>
        <w:ind w:left="426" w:firstLine="425"/>
        <w:jc w:val="both"/>
        <w:rPr>
          <w:rFonts w:ascii="Book Antiqua" w:hAnsi="Book Antiqua"/>
          <w:b/>
          <w:bCs/>
          <w:color w:val="1F4E79" w:themeColor="accent1" w:themeShade="80"/>
          <w:sz w:val="22"/>
        </w:rPr>
      </w:pPr>
      <w:r>
        <w:rPr>
          <w:rFonts w:ascii="Times" w:eastAsia="Times New Roman" w:hAnsi="Times"/>
          <w:szCs w:val="24"/>
          <w:lang w:eastAsia="id-ID"/>
        </w:rPr>
        <w:t>k</w:t>
      </w:r>
      <w:proofErr w:type="spellStart"/>
      <w:r w:rsidR="00D9287E" w:rsidRPr="00D9287E">
        <w:rPr>
          <w:rFonts w:ascii="Times" w:eastAsia="Times New Roman" w:hAnsi="Times"/>
          <w:szCs w:val="24"/>
          <w:lang w:val="id-ID" w:eastAsia="id-ID"/>
        </w:rPr>
        <w:t>ekerasan</w:t>
      </w:r>
      <w:proofErr w:type="spellEnd"/>
      <w:r>
        <w:rPr>
          <w:rFonts w:ascii="Times" w:eastAsia="Times New Roman" w:hAnsi="Times"/>
          <w:szCs w:val="24"/>
          <w:lang w:eastAsia="id-ID"/>
        </w:rPr>
        <w:t xml:space="preserve"> yang </w:t>
      </w:r>
      <w:proofErr w:type="spellStart"/>
      <w:r>
        <w:rPr>
          <w:rFonts w:ascii="Times" w:eastAsia="Times New Roman" w:hAnsi="Times"/>
          <w:szCs w:val="24"/>
          <w:lang w:eastAsia="id-ID"/>
        </w:rPr>
        <w:t>terjadi</w:t>
      </w:r>
      <w:proofErr w:type="spellEnd"/>
      <w:r>
        <w:rPr>
          <w:rFonts w:ascii="Times" w:eastAsia="Times New Roman" w:hAnsi="Times"/>
          <w:szCs w:val="24"/>
          <w:lang w:eastAsia="id-ID"/>
        </w:rPr>
        <w:t xml:space="preserve"> pada </w:t>
      </w:r>
      <w:proofErr w:type="spellStart"/>
      <w:r>
        <w:rPr>
          <w:rFonts w:ascii="Times" w:eastAsia="Times New Roman" w:hAnsi="Times"/>
          <w:szCs w:val="24"/>
          <w:lang w:eastAsia="id-ID"/>
        </w:rPr>
        <w:t>perempuan</w:t>
      </w:r>
      <w:proofErr w:type="spellEnd"/>
      <w:r w:rsidR="00D9287E" w:rsidRPr="00D9287E">
        <w:rPr>
          <w:rFonts w:ascii="Times" w:eastAsia="Times New Roman" w:hAnsi="Times"/>
          <w:szCs w:val="24"/>
          <w:lang w:val="id-ID" w:eastAsia="id-ID"/>
        </w:rPr>
        <w:t xml:space="preserve"> saat ini merupakan masalah individual atau masalah nasional, tetapi sudah merupakan masalah global bahkan transnasional. Hal ini karena kekerasan terhadap</w:t>
      </w:r>
      <w:r>
        <w:rPr>
          <w:rFonts w:ascii="Times" w:eastAsia="Times New Roman" w:hAnsi="Times"/>
          <w:szCs w:val="24"/>
          <w:lang w:eastAsia="id-ID"/>
        </w:rPr>
        <w:t xml:space="preserve"> </w:t>
      </w:r>
      <w:proofErr w:type="spellStart"/>
      <w:r>
        <w:rPr>
          <w:rFonts w:ascii="Times" w:eastAsia="Times New Roman" w:hAnsi="Times"/>
          <w:szCs w:val="24"/>
          <w:lang w:eastAsia="id-ID"/>
        </w:rPr>
        <w:t>perempuan</w:t>
      </w:r>
      <w:proofErr w:type="spellEnd"/>
      <w:r w:rsidR="00D9287E" w:rsidRPr="00D9287E">
        <w:rPr>
          <w:rFonts w:ascii="Times" w:eastAsia="Times New Roman" w:hAnsi="Times"/>
          <w:szCs w:val="24"/>
          <w:lang w:val="id-ID" w:eastAsia="id-ID"/>
        </w:rPr>
        <w:t xml:space="preserve"> terkait</w:t>
      </w:r>
      <w:r>
        <w:rPr>
          <w:rFonts w:ascii="Times" w:eastAsia="Times New Roman" w:hAnsi="Times"/>
          <w:szCs w:val="24"/>
          <w:lang w:eastAsia="id-ID"/>
        </w:rPr>
        <w:t xml:space="preserve"> </w:t>
      </w:r>
      <w:proofErr w:type="spellStart"/>
      <w:r>
        <w:rPr>
          <w:rFonts w:ascii="Times" w:eastAsia="Times New Roman" w:hAnsi="Times"/>
          <w:szCs w:val="24"/>
          <w:lang w:eastAsia="id-ID"/>
        </w:rPr>
        <w:t>dengan</w:t>
      </w:r>
      <w:proofErr w:type="spellEnd"/>
      <w:r w:rsidR="00D9287E" w:rsidRPr="00D9287E">
        <w:rPr>
          <w:rFonts w:ascii="Times" w:eastAsia="Times New Roman" w:hAnsi="Times"/>
          <w:szCs w:val="24"/>
          <w:lang w:val="id-ID" w:eastAsia="id-ID"/>
        </w:rPr>
        <w:t xml:space="preserve"> masalah hak asasi manusia yang merupakan hak yang melekat secara alamiah sejak manusia dilahirkan dan tanpa itu manusia tidak dapat hidup sebagai manusia secara wajar. Hak asasi tersebut meliputi hak- hak sipil dan politik, hak-hak sosial, ekonomi dan budaya serta hak untuk berkembang.</w:t>
      </w:r>
    </w:p>
    <w:p w14:paraId="152FECD2" w14:textId="09FD9202" w:rsidR="004B142B" w:rsidRPr="004B142B" w:rsidRDefault="004B142B" w:rsidP="004B142B">
      <w:pPr>
        <w:pStyle w:val="ListParagraph1"/>
        <w:tabs>
          <w:tab w:val="left" w:pos="426"/>
        </w:tabs>
        <w:spacing w:after="0" w:line="360" w:lineRule="auto"/>
        <w:ind w:left="426" w:firstLine="425"/>
        <w:jc w:val="both"/>
        <w:rPr>
          <w:rFonts w:ascii="Times" w:eastAsia="Times New Roman" w:hAnsi="Times"/>
          <w:szCs w:val="24"/>
          <w:lang w:val="id-ID" w:eastAsia="id-ID"/>
        </w:rPr>
      </w:pPr>
      <w:r w:rsidRPr="004B142B">
        <w:rPr>
          <w:rFonts w:ascii="Times" w:eastAsia="Times New Roman" w:hAnsi="Times" w:cs="Times New Roman"/>
          <w:kern w:val="0"/>
          <w:szCs w:val="24"/>
          <w:lang w:val="id-ID" w:eastAsia="id-ID"/>
        </w:rPr>
        <w:t xml:space="preserve">Kekerasan </w:t>
      </w:r>
      <w:r>
        <w:rPr>
          <w:rFonts w:ascii="Times" w:eastAsia="Times New Roman" w:hAnsi="Times" w:cs="Times New Roman"/>
          <w:kern w:val="0"/>
          <w:szCs w:val="24"/>
          <w:lang w:eastAsia="id-ID"/>
        </w:rPr>
        <w:t xml:space="preserve">yang </w:t>
      </w:r>
      <w:proofErr w:type="spellStart"/>
      <w:r>
        <w:rPr>
          <w:rFonts w:ascii="Times" w:eastAsia="Times New Roman" w:hAnsi="Times" w:cs="Times New Roman"/>
          <w:kern w:val="0"/>
          <w:szCs w:val="24"/>
          <w:lang w:eastAsia="id-ID"/>
        </w:rPr>
        <w:t>dialami</w:t>
      </w:r>
      <w:proofErr w:type="spellEnd"/>
      <w:r>
        <w:rPr>
          <w:rFonts w:ascii="Times" w:eastAsia="Times New Roman" w:hAnsi="Times" w:cs="Times New Roman"/>
          <w:kern w:val="0"/>
          <w:szCs w:val="24"/>
          <w:lang w:eastAsia="id-ID"/>
        </w:rPr>
        <w:t xml:space="preserve"> oleh </w:t>
      </w:r>
      <w:proofErr w:type="spellStart"/>
      <w:r>
        <w:rPr>
          <w:rFonts w:ascii="Times" w:eastAsia="Times New Roman" w:hAnsi="Times" w:cs="Times New Roman"/>
          <w:kern w:val="0"/>
          <w:szCs w:val="24"/>
          <w:lang w:eastAsia="id-ID"/>
        </w:rPr>
        <w:t>perempuan</w:t>
      </w:r>
      <w:proofErr w:type="spellEnd"/>
      <w:r w:rsidRPr="004B142B">
        <w:rPr>
          <w:rFonts w:ascii="Times" w:eastAsia="Times New Roman" w:hAnsi="Times" w:cs="Times New Roman"/>
          <w:kern w:val="0"/>
          <w:szCs w:val="24"/>
          <w:lang w:val="id-ID" w:eastAsia="id-ID"/>
        </w:rPr>
        <w:t xml:space="preserve"> merupakan</w:t>
      </w:r>
      <w:r>
        <w:rPr>
          <w:rFonts w:ascii="Times" w:eastAsia="Times New Roman" w:hAnsi="Times" w:cs="Times New Roman"/>
          <w:kern w:val="0"/>
          <w:szCs w:val="24"/>
          <w:lang w:eastAsia="id-ID"/>
        </w:rPr>
        <w:t xml:space="preserve"> </w:t>
      </w:r>
      <w:proofErr w:type="spellStart"/>
      <w:r>
        <w:rPr>
          <w:rFonts w:ascii="Times" w:eastAsia="Times New Roman" w:hAnsi="Times" w:cs="Times New Roman"/>
          <w:kern w:val="0"/>
          <w:szCs w:val="24"/>
          <w:lang w:eastAsia="id-ID"/>
        </w:rPr>
        <w:t>sebuah</w:t>
      </w:r>
      <w:proofErr w:type="spellEnd"/>
      <w:r w:rsidRPr="004B142B">
        <w:rPr>
          <w:rFonts w:ascii="Times" w:eastAsia="Times New Roman" w:hAnsi="Times" w:cs="Times New Roman"/>
          <w:kern w:val="0"/>
          <w:szCs w:val="24"/>
          <w:lang w:val="id-ID" w:eastAsia="id-ID"/>
        </w:rPr>
        <w:t xml:space="preserve"> rintangan atau hambatan terhadap pembangunan</w:t>
      </w:r>
      <w:r>
        <w:rPr>
          <w:rFonts w:ascii="Times" w:eastAsia="Times New Roman" w:hAnsi="Times" w:cs="Times New Roman"/>
          <w:kern w:val="0"/>
          <w:szCs w:val="24"/>
          <w:lang w:eastAsia="id-ID"/>
        </w:rPr>
        <w:t xml:space="preserve">, </w:t>
      </w:r>
      <w:proofErr w:type="spellStart"/>
      <w:r>
        <w:rPr>
          <w:rFonts w:ascii="Times" w:eastAsia="Times New Roman" w:hAnsi="Times" w:cs="Times New Roman"/>
          <w:kern w:val="0"/>
          <w:szCs w:val="24"/>
          <w:lang w:eastAsia="id-ID"/>
        </w:rPr>
        <w:t>karena</w:t>
      </w:r>
      <w:proofErr w:type="spellEnd"/>
      <w:r>
        <w:rPr>
          <w:rFonts w:ascii="Times" w:eastAsia="Times New Roman" w:hAnsi="Times" w:cs="Times New Roman"/>
          <w:kern w:val="0"/>
          <w:szCs w:val="24"/>
          <w:lang w:eastAsia="id-ID"/>
        </w:rPr>
        <w:t xml:space="preserve"> </w:t>
      </w:r>
      <w:r w:rsidRPr="004B142B">
        <w:rPr>
          <w:rFonts w:ascii="Times" w:eastAsia="Times New Roman" w:hAnsi="Times" w:cs="Times New Roman"/>
          <w:kern w:val="0"/>
          <w:szCs w:val="24"/>
          <w:lang w:val="id-ID" w:eastAsia="id-ID"/>
        </w:rPr>
        <w:t>akan mengurangi kepercayaan diri dari</w:t>
      </w:r>
      <w:r>
        <w:rPr>
          <w:rFonts w:ascii="Times" w:eastAsia="Times New Roman" w:hAnsi="Times" w:cs="Times New Roman"/>
          <w:kern w:val="0"/>
          <w:szCs w:val="24"/>
          <w:lang w:eastAsia="id-ID"/>
        </w:rPr>
        <w:t xml:space="preserve"> </w:t>
      </w:r>
      <w:proofErr w:type="spellStart"/>
      <w:r>
        <w:rPr>
          <w:rFonts w:ascii="Times" w:eastAsia="Times New Roman" w:hAnsi="Times" w:cs="Times New Roman"/>
          <w:kern w:val="0"/>
          <w:szCs w:val="24"/>
          <w:lang w:eastAsia="id-ID"/>
        </w:rPr>
        <w:t>perempuan</w:t>
      </w:r>
      <w:proofErr w:type="spellEnd"/>
      <w:r w:rsidRPr="004B142B">
        <w:rPr>
          <w:rFonts w:ascii="Times" w:eastAsia="Times New Roman" w:hAnsi="Times" w:cs="Times New Roman"/>
          <w:kern w:val="0"/>
          <w:szCs w:val="24"/>
          <w:lang w:val="id-ID" w:eastAsia="id-ID"/>
        </w:rPr>
        <w:t>, menghambat kemampuan</w:t>
      </w:r>
      <w:r>
        <w:rPr>
          <w:rFonts w:ascii="Times" w:eastAsia="Times New Roman" w:hAnsi="Times" w:cs="Times New Roman"/>
          <w:kern w:val="0"/>
          <w:szCs w:val="24"/>
          <w:lang w:eastAsia="id-ID"/>
        </w:rPr>
        <w:t xml:space="preserve"> </w:t>
      </w:r>
      <w:proofErr w:type="spellStart"/>
      <w:r>
        <w:rPr>
          <w:rFonts w:ascii="Times" w:eastAsia="Times New Roman" w:hAnsi="Times" w:cs="Times New Roman"/>
          <w:kern w:val="0"/>
          <w:szCs w:val="24"/>
          <w:lang w:eastAsia="id-ID"/>
        </w:rPr>
        <w:t>perempuan</w:t>
      </w:r>
      <w:proofErr w:type="spellEnd"/>
      <w:r w:rsidRPr="004B142B">
        <w:rPr>
          <w:rFonts w:ascii="Times" w:eastAsia="Times New Roman" w:hAnsi="Times" w:cs="Times New Roman"/>
          <w:kern w:val="0"/>
          <w:szCs w:val="24"/>
          <w:lang w:val="id-ID" w:eastAsia="id-ID"/>
        </w:rPr>
        <w:t xml:space="preserve"> untuk berpartisipasi penuh dalam kegiatan sosial, mengganggu kesehatan </w:t>
      </w:r>
      <w:proofErr w:type="spellStart"/>
      <w:r>
        <w:rPr>
          <w:rFonts w:ascii="Times" w:eastAsia="Times New Roman" w:hAnsi="Times" w:cs="Times New Roman"/>
          <w:kern w:val="0"/>
          <w:szCs w:val="24"/>
          <w:lang w:eastAsia="id-ID"/>
        </w:rPr>
        <w:t>perempuan</w:t>
      </w:r>
      <w:proofErr w:type="spellEnd"/>
      <w:r w:rsidRPr="004B142B">
        <w:rPr>
          <w:rFonts w:ascii="Times" w:eastAsia="Times New Roman" w:hAnsi="Times" w:cs="Times New Roman"/>
          <w:kern w:val="0"/>
          <w:szCs w:val="24"/>
          <w:lang w:val="id-ID" w:eastAsia="id-ID"/>
        </w:rPr>
        <w:t xml:space="preserve">, mengurangi otonomi </w:t>
      </w:r>
      <w:proofErr w:type="spellStart"/>
      <w:r>
        <w:rPr>
          <w:rFonts w:ascii="Times" w:eastAsia="Times New Roman" w:hAnsi="Times" w:cs="Times New Roman"/>
          <w:kern w:val="0"/>
          <w:szCs w:val="24"/>
          <w:lang w:eastAsia="id-ID"/>
        </w:rPr>
        <w:t>perempuan</w:t>
      </w:r>
      <w:proofErr w:type="spellEnd"/>
      <w:r w:rsidRPr="004B142B">
        <w:rPr>
          <w:rFonts w:ascii="Times" w:eastAsia="Times New Roman" w:hAnsi="Times" w:cs="Times New Roman"/>
          <w:kern w:val="0"/>
          <w:szCs w:val="24"/>
          <w:lang w:val="id-ID" w:eastAsia="id-ID"/>
        </w:rPr>
        <w:t xml:space="preserve"> baik dalam bidang ekonomi, politik, sosial, budaya dan fisik. </w:t>
      </w:r>
      <w:r w:rsidRPr="004B142B">
        <w:rPr>
          <w:rFonts w:ascii="Times" w:eastAsia="Times New Roman" w:hAnsi="Times" w:cs="Times New Roman"/>
          <w:kern w:val="0"/>
          <w:lang w:val="id-ID" w:eastAsia="id-ID"/>
        </w:rPr>
        <w:t>Hal ini</w:t>
      </w:r>
      <w:r>
        <w:rPr>
          <w:rFonts w:ascii="Times" w:eastAsia="Times New Roman" w:hAnsi="Times" w:cs="Times New Roman"/>
          <w:kern w:val="0"/>
          <w:lang w:eastAsia="id-ID"/>
        </w:rPr>
        <w:t xml:space="preserve"> </w:t>
      </w:r>
      <w:proofErr w:type="spellStart"/>
      <w:r>
        <w:rPr>
          <w:rFonts w:ascii="Times" w:eastAsia="Times New Roman" w:hAnsi="Times" w:cs="Times New Roman"/>
          <w:kern w:val="0"/>
          <w:lang w:eastAsia="id-ID"/>
        </w:rPr>
        <w:t>dapat</w:t>
      </w:r>
      <w:proofErr w:type="spellEnd"/>
      <w:r>
        <w:rPr>
          <w:rFonts w:ascii="Times" w:eastAsia="Times New Roman" w:hAnsi="Times" w:cs="Times New Roman"/>
          <w:kern w:val="0"/>
          <w:lang w:eastAsia="id-ID"/>
        </w:rPr>
        <w:t xml:space="preserve"> </w:t>
      </w:r>
      <w:r w:rsidRPr="004B142B">
        <w:rPr>
          <w:rFonts w:ascii="Times" w:eastAsia="Times New Roman" w:hAnsi="Times" w:cs="Times New Roman"/>
          <w:kern w:val="0"/>
          <w:lang w:val="id-ID" w:eastAsia="id-ID"/>
        </w:rPr>
        <w:t xml:space="preserve">menyebabkan kemampuan </w:t>
      </w:r>
      <w:proofErr w:type="spellStart"/>
      <w:r>
        <w:rPr>
          <w:rFonts w:ascii="Times" w:eastAsia="Times New Roman" w:hAnsi="Times" w:cs="Times New Roman"/>
          <w:kern w:val="0"/>
          <w:lang w:eastAsia="id-ID"/>
        </w:rPr>
        <w:t>perempuan</w:t>
      </w:r>
      <w:proofErr w:type="spellEnd"/>
      <w:r w:rsidRPr="004B142B">
        <w:rPr>
          <w:rFonts w:ascii="Times" w:eastAsia="Times New Roman" w:hAnsi="Times" w:cs="Times New Roman"/>
          <w:kern w:val="0"/>
          <w:lang w:val="id-ID" w:eastAsia="id-ID"/>
        </w:rPr>
        <w:t xml:space="preserve"> untuk memanfaatkan kehidupannya baik fisik, ekonomi, politik dan kultural menjadi terganggu. </w:t>
      </w:r>
    </w:p>
    <w:p w14:paraId="6CAFCD78" w14:textId="1D79876A" w:rsidR="0056186A" w:rsidRDefault="00004958" w:rsidP="0056186A">
      <w:pPr>
        <w:pStyle w:val="ListParagraph1"/>
        <w:tabs>
          <w:tab w:val="left" w:pos="426"/>
        </w:tabs>
        <w:spacing w:after="0" w:line="360" w:lineRule="auto"/>
        <w:ind w:left="426" w:firstLine="425"/>
        <w:jc w:val="both"/>
        <w:rPr>
          <w:rFonts w:ascii="TimesNewRomanPSMT" w:eastAsia="Times New Roman" w:hAnsi="TimesNewRomanPSMT" w:cs="Times New Roman"/>
          <w:kern w:val="0"/>
          <w:szCs w:val="24"/>
          <w:lang w:eastAsia="id-ID"/>
        </w:rPr>
      </w:pPr>
      <w:proofErr w:type="spellStart"/>
      <w:r>
        <w:rPr>
          <w:rFonts w:ascii="TimesNewRomanPSMT" w:eastAsia="Times New Roman" w:hAnsi="TimesNewRomanPSMT" w:cs="Times New Roman"/>
          <w:kern w:val="0"/>
          <w:szCs w:val="24"/>
          <w:lang w:eastAsia="id-ID"/>
        </w:rPr>
        <w:t>Kekerasan</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terhadap</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perempuan</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tidak</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hanya</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terjadi</w:t>
      </w:r>
      <w:proofErr w:type="spellEnd"/>
      <w:r>
        <w:rPr>
          <w:rFonts w:ascii="TimesNewRomanPSMT" w:eastAsia="Times New Roman" w:hAnsi="TimesNewRomanPSMT" w:cs="Times New Roman"/>
          <w:kern w:val="0"/>
          <w:szCs w:val="24"/>
          <w:lang w:eastAsia="id-ID"/>
        </w:rPr>
        <w:t xml:space="preserve"> di Indonesia. </w:t>
      </w:r>
      <w:proofErr w:type="spellStart"/>
      <w:r>
        <w:rPr>
          <w:rFonts w:ascii="TimesNewRomanPSMT" w:eastAsia="Times New Roman" w:hAnsi="TimesNewRomanPSMT" w:cs="Times New Roman"/>
          <w:kern w:val="0"/>
          <w:szCs w:val="24"/>
          <w:lang w:eastAsia="id-ID"/>
        </w:rPr>
        <w:t>Hampir</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disetiap</w:t>
      </w:r>
      <w:proofErr w:type="spellEnd"/>
      <w:r>
        <w:rPr>
          <w:rFonts w:ascii="TimesNewRomanPSMT" w:eastAsia="Times New Roman" w:hAnsi="TimesNewRomanPSMT" w:cs="Times New Roman"/>
          <w:kern w:val="0"/>
          <w:szCs w:val="24"/>
          <w:lang w:eastAsia="id-ID"/>
        </w:rPr>
        <w:t xml:space="preserve"> negara </w:t>
      </w:r>
      <w:proofErr w:type="spellStart"/>
      <w:r>
        <w:rPr>
          <w:rFonts w:ascii="TimesNewRomanPSMT" w:eastAsia="Times New Roman" w:hAnsi="TimesNewRomanPSMT" w:cs="Times New Roman"/>
          <w:kern w:val="0"/>
          <w:szCs w:val="24"/>
          <w:lang w:eastAsia="id-ID"/>
        </w:rPr>
        <w:t>perempuan</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menghadapi</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berbagai</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jenis</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kekerasan</w:t>
      </w:r>
      <w:proofErr w:type="spellEnd"/>
      <w:r>
        <w:rPr>
          <w:rFonts w:ascii="TimesNewRomanPSMT" w:eastAsia="Times New Roman" w:hAnsi="TimesNewRomanPSMT" w:cs="Times New Roman"/>
          <w:kern w:val="0"/>
          <w:szCs w:val="24"/>
          <w:lang w:eastAsia="id-ID"/>
        </w:rPr>
        <w:t xml:space="preserve">. Salah </w:t>
      </w:r>
      <w:proofErr w:type="spellStart"/>
      <w:r>
        <w:rPr>
          <w:rFonts w:ascii="TimesNewRomanPSMT" w:eastAsia="Times New Roman" w:hAnsi="TimesNewRomanPSMT" w:cs="Times New Roman"/>
          <w:kern w:val="0"/>
          <w:szCs w:val="24"/>
          <w:lang w:eastAsia="id-ID"/>
        </w:rPr>
        <w:t>satu</w:t>
      </w:r>
      <w:proofErr w:type="spellEnd"/>
      <w:r>
        <w:rPr>
          <w:rFonts w:ascii="TimesNewRomanPSMT" w:eastAsia="Times New Roman" w:hAnsi="TimesNewRomanPSMT" w:cs="Times New Roman"/>
          <w:kern w:val="0"/>
          <w:szCs w:val="24"/>
          <w:lang w:eastAsia="id-ID"/>
        </w:rPr>
        <w:t xml:space="preserve"> negara yang </w:t>
      </w:r>
      <w:proofErr w:type="spellStart"/>
      <w:r>
        <w:rPr>
          <w:rFonts w:ascii="TimesNewRomanPSMT" w:eastAsia="Times New Roman" w:hAnsi="TimesNewRomanPSMT" w:cs="Times New Roman"/>
          <w:kern w:val="0"/>
          <w:szCs w:val="24"/>
          <w:lang w:eastAsia="id-ID"/>
        </w:rPr>
        <w:t>sangat</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menonjol</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dengan</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kekerasan</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terhadap</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perempuan</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adalah</w:t>
      </w:r>
      <w:proofErr w:type="spellEnd"/>
      <w:r>
        <w:rPr>
          <w:rFonts w:ascii="TimesNewRomanPSMT" w:eastAsia="Times New Roman" w:hAnsi="TimesNewRomanPSMT" w:cs="Times New Roman"/>
          <w:kern w:val="0"/>
          <w:szCs w:val="24"/>
          <w:lang w:eastAsia="id-ID"/>
        </w:rPr>
        <w:t xml:space="preserve"> India. India </w:t>
      </w:r>
      <w:proofErr w:type="spellStart"/>
      <w:r>
        <w:rPr>
          <w:rFonts w:ascii="TimesNewRomanPSMT" w:eastAsia="Times New Roman" w:hAnsi="TimesNewRomanPSMT" w:cs="Times New Roman"/>
          <w:kern w:val="0"/>
          <w:szCs w:val="24"/>
          <w:lang w:eastAsia="id-ID"/>
        </w:rPr>
        <w:t>merupakan</w:t>
      </w:r>
      <w:proofErr w:type="spellEnd"/>
      <w:r>
        <w:rPr>
          <w:rFonts w:ascii="TimesNewRomanPSMT" w:eastAsia="Times New Roman" w:hAnsi="TimesNewRomanPSMT" w:cs="Times New Roman"/>
          <w:kern w:val="0"/>
          <w:szCs w:val="24"/>
          <w:lang w:eastAsia="id-ID"/>
        </w:rPr>
        <w:t xml:space="preserve"> negara </w:t>
      </w:r>
      <w:proofErr w:type="spellStart"/>
      <w:r>
        <w:rPr>
          <w:rFonts w:ascii="TimesNewRomanPSMT" w:eastAsia="Times New Roman" w:hAnsi="TimesNewRomanPSMT" w:cs="Times New Roman"/>
          <w:kern w:val="0"/>
          <w:szCs w:val="24"/>
          <w:lang w:eastAsia="id-ID"/>
        </w:rPr>
        <w:t>dengan</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penduduk</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terbesar</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kedua</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didunia</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setelah</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Republik</w:t>
      </w:r>
      <w:proofErr w:type="spellEnd"/>
      <w:r>
        <w:rPr>
          <w:rFonts w:ascii="TimesNewRomanPSMT" w:eastAsia="Times New Roman" w:hAnsi="TimesNewRomanPSMT" w:cs="Times New Roman"/>
          <w:kern w:val="0"/>
          <w:szCs w:val="24"/>
          <w:lang w:eastAsia="id-ID"/>
        </w:rPr>
        <w:t xml:space="preserve"> Rakyat </w:t>
      </w:r>
      <w:proofErr w:type="spellStart"/>
      <w:r>
        <w:rPr>
          <w:rFonts w:ascii="TimesNewRomanPSMT" w:eastAsia="Times New Roman" w:hAnsi="TimesNewRomanPSMT" w:cs="Times New Roman"/>
          <w:kern w:val="0"/>
          <w:szCs w:val="24"/>
          <w:lang w:eastAsia="id-ID"/>
        </w:rPr>
        <w:t>Tiongkok</w:t>
      </w:r>
      <w:proofErr w:type="spellEnd"/>
      <w:r>
        <w:rPr>
          <w:rFonts w:ascii="TimesNewRomanPSMT" w:eastAsia="Times New Roman" w:hAnsi="TimesNewRomanPSMT" w:cs="Times New Roman"/>
          <w:kern w:val="0"/>
          <w:szCs w:val="24"/>
          <w:lang w:eastAsia="id-ID"/>
        </w:rPr>
        <w:t xml:space="preserve">. </w:t>
      </w:r>
      <w:proofErr w:type="spellStart"/>
      <w:r w:rsidR="008F2D08">
        <w:rPr>
          <w:rFonts w:ascii="TimesNewRomanPSMT" w:eastAsia="Times New Roman" w:hAnsi="TimesNewRomanPSMT" w:cs="Times New Roman"/>
          <w:kern w:val="0"/>
          <w:szCs w:val="24"/>
          <w:lang w:eastAsia="id-ID"/>
        </w:rPr>
        <w:t>Kekerasan</w:t>
      </w:r>
      <w:proofErr w:type="spellEnd"/>
      <w:r w:rsidR="008F2D08">
        <w:rPr>
          <w:rFonts w:ascii="TimesNewRomanPSMT" w:eastAsia="Times New Roman" w:hAnsi="TimesNewRomanPSMT" w:cs="Times New Roman"/>
          <w:kern w:val="0"/>
          <w:szCs w:val="24"/>
          <w:lang w:eastAsia="id-ID"/>
        </w:rPr>
        <w:t xml:space="preserve"> </w:t>
      </w:r>
      <w:proofErr w:type="spellStart"/>
      <w:r w:rsidR="008F2D08">
        <w:rPr>
          <w:rFonts w:ascii="TimesNewRomanPSMT" w:eastAsia="Times New Roman" w:hAnsi="TimesNewRomanPSMT" w:cs="Times New Roman"/>
          <w:kern w:val="0"/>
          <w:szCs w:val="24"/>
          <w:lang w:eastAsia="id-ID"/>
        </w:rPr>
        <w:t>terhadap</w:t>
      </w:r>
      <w:proofErr w:type="spellEnd"/>
      <w:r w:rsidR="008F2D08">
        <w:rPr>
          <w:rFonts w:ascii="TimesNewRomanPSMT" w:eastAsia="Times New Roman" w:hAnsi="TimesNewRomanPSMT" w:cs="Times New Roman"/>
          <w:kern w:val="0"/>
          <w:szCs w:val="24"/>
          <w:lang w:eastAsia="id-ID"/>
        </w:rPr>
        <w:t xml:space="preserve"> </w:t>
      </w:r>
      <w:proofErr w:type="spellStart"/>
      <w:r w:rsidR="008F2D08">
        <w:rPr>
          <w:rFonts w:ascii="TimesNewRomanPSMT" w:eastAsia="Times New Roman" w:hAnsi="TimesNewRomanPSMT" w:cs="Times New Roman"/>
          <w:kern w:val="0"/>
          <w:szCs w:val="24"/>
          <w:lang w:eastAsia="id-ID"/>
        </w:rPr>
        <w:t>perempuan</w:t>
      </w:r>
      <w:proofErr w:type="spellEnd"/>
      <w:r w:rsidR="008F2D08">
        <w:rPr>
          <w:rFonts w:ascii="TimesNewRomanPSMT" w:eastAsia="Times New Roman" w:hAnsi="TimesNewRomanPSMT" w:cs="Times New Roman"/>
          <w:kern w:val="0"/>
          <w:szCs w:val="24"/>
          <w:lang w:eastAsia="id-ID"/>
        </w:rPr>
        <w:t xml:space="preserve"> di India </w:t>
      </w:r>
      <w:proofErr w:type="spellStart"/>
      <w:r w:rsidR="008F2D08">
        <w:rPr>
          <w:rFonts w:ascii="TimesNewRomanPSMT" w:eastAsia="Times New Roman" w:hAnsi="TimesNewRomanPSMT" w:cs="Times New Roman"/>
          <w:kern w:val="0"/>
          <w:szCs w:val="24"/>
          <w:lang w:eastAsia="id-ID"/>
        </w:rPr>
        <w:t>merujuk</w:t>
      </w:r>
      <w:proofErr w:type="spellEnd"/>
      <w:r w:rsidR="008F2D08">
        <w:rPr>
          <w:rFonts w:ascii="TimesNewRomanPSMT" w:eastAsia="Times New Roman" w:hAnsi="TimesNewRomanPSMT" w:cs="Times New Roman"/>
          <w:kern w:val="0"/>
          <w:szCs w:val="24"/>
          <w:lang w:eastAsia="id-ID"/>
        </w:rPr>
        <w:t xml:space="preserve"> pada </w:t>
      </w:r>
      <w:proofErr w:type="spellStart"/>
      <w:r w:rsidR="008F2D08">
        <w:rPr>
          <w:rFonts w:ascii="TimesNewRomanPSMT" w:eastAsia="Times New Roman" w:hAnsi="TimesNewRomanPSMT" w:cs="Times New Roman"/>
          <w:kern w:val="0"/>
          <w:szCs w:val="24"/>
          <w:lang w:eastAsia="id-ID"/>
        </w:rPr>
        <w:t>kekerasan</w:t>
      </w:r>
      <w:proofErr w:type="spellEnd"/>
      <w:r w:rsidR="008F2D08">
        <w:rPr>
          <w:rFonts w:ascii="TimesNewRomanPSMT" w:eastAsia="Times New Roman" w:hAnsi="TimesNewRomanPSMT" w:cs="Times New Roman"/>
          <w:kern w:val="0"/>
          <w:szCs w:val="24"/>
          <w:lang w:eastAsia="id-ID"/>
        </w:rPr>
        <w:t xml:space="preserve"> </w:t>
      </w:r>
      <w:proofErr w:type="spellStart"/>
      <w:r w:rsidR="008F2D08">
        <w:rPr>
          <w:rFonts w:ascii="TimesNewRomanPSMT" w:eastAsia="Times New Roman" w:hAnsi="TimesNewRomanPSMT" w:cs="Times New Roman"/>
          <w:kern w:val="0"/>
          <w:szCs w:val="24"/>
          <w:lang w:eastAsia="id-ID"/>
        </w:rPr>
        <w:t>fisik</w:t>
      </w:r>
      <w:proofErr w:type="spellEnd"/>
      <w:r w:rsidR="008F2D08">
        <w:rPr>
          <w:rFonts w:ascii="TimesNewRomanPSMT" w:eastAsia="Times New Roman" w:hAnsi="TimesNewRomanPSMT" w:cs="Times New Roman"/>
          <w:kern w:val="0"/>
          <w:szCs w:val="24"/>
          <w:lang w:eastAsia="id-ID"/>
        </w:rPr>
        <w:t xml:space="preserve"> </w:t>
      </w:r>
      <w:proofErr w:type="spellStart"/>
      <w:r w:rsidR="008F2D08">
        <w:rPr>
          <w:rFonts w:ascii="TimesNewRomanPSMT" w:eastAsia="Times New Roman" w:hAnsi="TimesNewRomanPSMT" w:cs="Times New Roman"/>
          <w:kern w:val="0"/>
          <w:szCs w:val="24"/>
          <w:lang w:eastAsia="id-ID"/>
        </w:rPr>
        <w:t>atau</w:t>
      </w:r>
      <w:proofErr w:type="spellEnd"/>
      <w:r w:rsidR="008F2D08">
        <w:rPr>
          <w:rFonts w:ascii="TimesNewRomanPSMT" w:eastAsia="Times New Roman" w:hAnsi="TimesNewRomanPSMT" w:cs="Times New Roman"/>
          <w:kern w:val="0"/>
          <w:szCs w:val="24"/>
          <w:lang w:eastAsia="id-ID"/>
        </w:rPr>
        <w:t xml:space="preserve"> </w:t>
      </w:r>
      <w:proofErr w:type="spellStart"/>
      <w:r w:rsidR="008F2D08">
        <w:rPr>
          <w:rFonts w:ascii="TimesNewRomanPSMT" w:eastAsia="Times New Roman" w:hAnsi="TimesNewRomanPSMT" w:cs="Times New Roman"/>
          <w:kern w:val="0"/>
          <w:szCs w:val="24"/>
          <w:lang w:eastAsia="id-ID"/>
        </w:rPr>
        <w:t>seksual</w:t>
      </w:r>
      <w:proofErr w:type="spellEnd"/>
      <w:r w:rsidR="008F2D08">
        <w:rPr>
          <w:rFonts w:ascii="TimesNewRomanPSMT" w:eastAsia="Times New Roman" w:hAnsi="TimesNewRomanPSMT" w:cs="Times New Roman"/>
          <w:kern w:val="0"/>
          <w:szCs w:val="24"/>
          <w:lang w:eastAsia="id-ID"/>
        </w:rPr>
        <w:t xml:space="preserve"> yang </w:t>
      </w:r>
      <w:proofErr w:type="spellStart"/>
      <w:r w:rsidR="008F2D08">
        <w:rPr>
          <w:rFonts w:ascii="TimesNewRomanPSMT" w:eastAsia="Times New Roman" w:hAnsi="TimesNewRomanPSMT" w:cs="Times New Roman"/>
          <w:kern w:val="0"/>
          <w:szCs w:val="24"/>
          <w:lang w:eastAsia="id-ID"/>
        </w:rPr>
        <w:t>dilakukan</w:t>
      </w:r>
      <w:proofErr w:type="spellEnd"/>
      <w:r w:rsidR="008F2D08">
        <w:rPr>
          <w:rFonts w:ascii="TimesNewRomanPSMT" w:eastAsia="Times New Roman" w:hAnsi="TimesNewRomanPSMT" w:cs="Times New Roman"/>
          <w:kern w:val="0"/>
          <w:szCs w:val="24"/>
          <w:lang w:eastAsia="id-ID"/>
        </w:rPr>
        <w:t xml:space="preserve"> </w:t>
      </w:r>
      <w:proofErr w:type="spellStart"/>
      <w:r w:rsidR="008F2D08">
        <w:rPr>
          <w:rFonts w:ascii="TimesNewRomanPSMT" w:eastAsia="Times New Roman" w:hAnsi="TimesNewRomanPSMT" w:cs="Times New Roman"/>
          <w:kern w:val="0"/>
          <w:szCs w:val="24"/>
          <w:lang w:eastAsia="id-ID"/>
        </w:rPr>
        <w:t>terhadap</w:t>
      </w:r>
      <w:proofErr w:type="spellEnd"/>
      <w:r w:rsidR="008F2D08">
        <w:rPr>
          <w:rFonts w:ascii="TimesNewRomanPSMT" w:eastAsia="Times New Roman" w:hAnsi="TimesNewRomanPSMT" w:cs="Times New Roman"/>
          <w:kern w:val="0"/>
          <w:szCs w:val="24"/>
          <w:lang w:eastAsia="id-ID"/>
        </w:rPr>
        <w:t xml:space="preserve"> </w:t>
      </w:r>
      <w:proofErr w:type="spellStart"/>
      <w:r w:rsidR="008F2D08">
        <w:rPr>
          <w:rFonts w:ascii="TimesNewRomanPSMT" w:eastAsia="Times New Roman" w:hAnsi="TimesNewRomanPSMT" w:cs="Times New Roman"/>
          <w:kern w:val="0"/>
          <w:szCs w:val="24"/>
          <w:lang w:eastAsia="id-ID"/>
        </w:rPr>
        <w:t>wanita</w:t>
      </w:r>
      <w:proofErr w:type="spellEnd"/>
      <w:r w:rsidR="008F2D08">
        <w:rPr>
          <w:rFonts w:ascii="TimesNewRomanPSMT" w:eastAsia="Times New Roman" w:hAnsi="TimesNewRomanPSMT" w:cs="Times New Roman"/>
          <w:kern w:val="0"/>
          <w:szCs w:val="24"/>
          <w:lang w:eastAsia="id-ID"/>
        </w:rPr>
        <w:t xml:space="preserve"> India, yang </w:t>
      </w:r>
      <w:proofErr w:type="spellStart"/>
      <w:r w:rsidR="008F2D08">
        <w:rPr>
          <w:rFonts w:ascii="TimesNewRomanPSMT" w:eastAsia="Times New Roman" w:hAnsi="TimesNewRomanPSMT" w:cs="Times New Roman"/>
          <w:kern w:val="0"/>
          <w:szCs w:val="24"/>
          <w:lang w:eastAsia="id-ID"/>
        </w:rPr>
        <w:t>biasanya</w:t>
      </w:r>
      <w:proofErr w:type="spellEnd"/>
      <w:r w:rsidR="008F2D08">
        <w:rPr>
          <w:rFonts w:ascii="TimesNewRomanPSMT" w:eastAsia="Times New Roman" w:hAnsi="TimesNewRomanPSMT" w:cs="Times New Roman"/>
          <w:kern w:val="0"/>
          <w:szCs w:val="24"/>
          <w:lang w:eastAsia="id-ID"/>
        </w:rPr>
        <w:t xml:space="preserve"> </w:t>
      </w:r>
      <w:proofErr w:type="spellStart"/>
      <w:r w:rsidR="008F2D08">
        <w:rPr>
          <w:rFonts w:ascii="TimesNewRomanPSMT" w:eastAsia="Times New Roman" w:hAnsi="TimesNewRomanPSMT" w:cs="Times New Roman"/>
          <w:kern w:val="0"/>
          <w:szCs w:val="24"/>
          <w:lang w:eastAsia="id-ID"/>
        </w:rPr>
        <w:t>dilakukan</w:t>
      </w:r>
      <w:proofErr w:type="spellEnd"/>
      <w:r w:rsidR="008F2D08">
        <w:rPr>
          <w:rFonts w:ascii="TimesNewRomanPSMT" w:eastAsia="Times New Roman" w:hAnsi="TimesNewRomanPSMT" w:cs="Times New Roman"/>
          <w:kern w:val="0"/>
          <w:szCs w:val="24"/>
          <w:lang w:eastAsia="id-ID"/>
        </w:rPr>
        <w:t xml:space="preserve"> oleh </w:t>
      </w:r>
      <w:proofErr w:type="spellStart"/>
      <w:r w:rsidR="008F2D08">
        <w:rPr>
          <w:rFonts w:ascii="TimesNewRomanPSMT" w:eastAsia="Times New Roman" w:hAnsi="TimesNewRomanPSMT" w:cs="Times New Roman"/>
          <w:kern w:val="0"/>
          <w:szCs w:val="24"/>
          <w:lang w:eastAsia="id-ID"/>
        </w:rPr>
        <w:t>pria</w:t>
      </w:r>
      <w:proofErr w:type="spellEnd"/>
      <w:r w:rsidR="008F2D08">
        <w:rPr>
          <w:rFonts w:ascii="TimesNewRomanPSMT" w:eastAsia="Times New Roman" w:hAnsi="TimesNewRomanPSMT" w:cs="Times New Roman"/>
          <w:kern w:val="0"/>
          <w:szCs w:val="24"/>
          <w:lang w:eastAsia="id-ID"/>
        </w:rPr>
        <w:t>.</w:t>
      </w:r>
      <w:r w:rsidR="008F2D08">
        <w:rPr>
          <w:rStyle w:val="ReferensiCatatanKaki"/>
          <w:rFonts w:ascii="TimesNewRomanPSMT" w:eastAsia="Times New Roman" w:hAnsi="TimesNewRomanPSMT" w:cs="Times New Roman"/>
          <w:kern w:val="0"/>
          <w:szCs w:val="24"/>
          <w:lang w:eastAsia="id-ID"/>
        </w:rPr>
        <w:footnoteReference w:id="1"/>
      </w:r>
    </w:p>
    <w:p w14:paraId="7B6C2950" w14:textId="473D5176" w:rsidR="00D9287E" w:rsidRPr="001B187E" w:rsidRDefault="008F2D08" w:rsidP="001B187E">
      <w:pPr>
        <w:pStyle w:val="ListParagraph1"/>
        <w:tabs>
          <w:tab w:val="left" w:pos="426"/>
        </w:tabs>
        <w:spacing w:after="0" w:line="360" w:lineRule="auto"/>
        <w:ind w:left="426" w:firstLine="425"/>
        <w:jc w:val="both"/>
        <w:rPr>
          <w:rFonts w:ascii="Book Antiqua" w:hAnsi="Book Antiqua"/>
          <w:b/>
          <w:bCs/>
          <w:color w:val="1F4E79" w:themeColor="accent1" w:themeShade="80"/>
          <w:sz w:val="22"/>
        </w:rPr>
      </w:pPr>
      <w:r>
        <w:rPr>
          <w:rFonts w:ascii="TimesNewRomanPSMT" w:eastAsia="Times New Roman" w:hAnsi="TimesNewRomanPSMT" w:cs="Times New Roman"/>
          <w:kern w:val="0"/>
          <w:szCs w:val="24"/>
          <w:lang w:eastAsia="id-ID"/>
        </w:rPr>
        <w:lastRenderedPageBreak/>
        <w:t xml:space="preserve">India </w:t>
      </w:r>
      <w:proofErr w:type="spellStart"/>
      <w:r>
        <w:rPr>
          <w:rFonts w:ascii="TimesNewRomanPSMT" w:eastAsia="Times New Roman" w:hAnsi="TimesNewRomanPSMT" w:cs="Times New Roman"/>
          <w:kern w:val="0"/>
          <w:szCs w:val="24"/>
          <w:lang w:eastAsia="id-ID"/>
        </w:rPr>
        <w:t>merupakan</w:t>
      </w:r>
      <w:proofErr w:type="spellEnd"/>
      <w:r>
        <w:rPr>
          <w:rFonts w:ascii="TimesNewRomanPSMT" w:eastAsia="Times New Roman" w:hAnsi="TimesNewRomanPSMT" w:cs="Times New Roman"/>
          <w:kern w:val="0"/>
          <w:szCs w:val="24"/>
          <w:lang w:eastAsia="id-ID"/>
        </w:rPr>
        <w:t xml:space="preserve"> salah </w:t>
      </w:r>
      <w:proofErr w:type="spellStart"/>
      <w:r>
        <w:rPr>
          <w:rFonts w:ascii="TimesNewRomanPSMT" w:eastAsia="Times New Roman" w:hAnsi="TimesNewRomanPSMT" w:cs="Times New Roman"/>
          <w:kern w:val="0"/>
          <w:szCs w:val="24"/>
          <w:lang w:eastAsia="id-ID"/>
        </w:rPr>
        <w:t>satu</w:t>
      </w:r>
      <w:proofErr w:type="spellEnd"/>
      <w:r>
        <w:rPr>
          <w:rFonts w:ascii="TimesNewRomanPSMT" w:eastAsia="Times New Roman" w:hAnsi="TimesNewRomanPSMT" w:cs="Times New Roman"/>
          <w:kern w:val="0"/>
          <w:szCs w:val="24"/>
          <w:lang w:eastAsia="id-ID"/>
        </w:rPr>
        <w:t xml:space="preserve"> negara yang </w:t>
      </w:r>
      <w:proofErr w:type="spellStart"/>
      <w:r>
        <w:rPr>
          <w:rFonts w:ascii="TimesNewRomanPSMT" w:eastAsia="Times New Roman" w:hAnsi="TimesNewRomanPSMT" w:cs="Times New Roman"/>
          <w:kern w:val="0"/>
          <w:szCs w:val="24"/>
          <w:lang w:eastAsia="id-ID"/>
        </w:rPr>
        <w:t>permasalahan</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kekerasannya</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masih</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sangat</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tinggi</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Tahun</w:t>
      </w:r>
      <w:proofErr w:type="spellEnd"/>
      <w:r>
        <w:rPr>
          <w:rFonts w:ascii="TimesNewRomanPSMT" w:eastAsia="Times New Roman" w:hAnsi="TimesNewRomanPSMT" w:cs="Times New Roman"/>
          <w:kern w:val="0"/>
          <w:szCs w:val="24"/>
          <w:lang w:eastAsia="id-ID"/>
        </w:rPr>
        <w:t xml:space="preserve"> 2016, </w:t>
      </w:r>
      <w:proofErr w:type="spellStart"/>
      <w:r>
        <w:rPr>
          <w:rFonts w:ascii="TimesNewRomanPSMT" w:eastAsia="Times New Roman" w:hAnsi="TimesNewRomanPSMT" w:cs="Times New Roman"/>
          <w:kern w:val="0"/>
          <w:szCs w:val="24"/>
          <w:lang w:eastAsia="id-ID"/>
        </w:rPr>
        <w:t>terdapat</w:t>
      </w:r>
      <w:proofErr w:type="spellEnd"/>
      <w:r>
        <w:rPr>
          <w:rFonts w:ascii="TimesNewRomanPSMT" w:eastAsia="Times New Roman" w:hAnsi="TimesNewRomanPSMT" w:cs="Times New Roman"/>
          <w:kern w:val="0"/>
          <w:szCs w:val="24"/>
          <w:lang w:eastAsia="id-ID"/>
        </w:rPr>
        <w:t xml:space="preserve"> 38,947 </w:t>
      </w:r>
      <w:proofErr w:type="spellStart"/>
      <w:r>
        <w:rPr>
          <w:rFonts w:ascii="TimesNewRomanPSMT" w:eastAsia="Times New Roman" w:hAnsi="TimesNewRomanPSMT" w:cs="Times New Roman"/>
          <w:kern w:val="0"/>
          <w:szCs w:val="24"/>
          <w:lang w:eastAsia="id-ID"/>
        </w:rPr>
        <w:t>laporan</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kasus</w:t>
      </w:r>
      <w:proofErr w:type="spellEnd"/>
      <w:r>
        <w:rPr>
          <w:rFonts w:ascii="TimesNewRomanPSMT" w:eastAsia="Times New Roman" w:hAnsi="TimesNewRomanPSMT" w:cs="Times New Roman"/>
          <w:kern w:val="0"/>
          <w:szCs w:val="24"/>
          <w:lang w:eastAsia="id-ID"/>
        </w:rPr>
        <w:t xml:space="preserve"> </w:t>
      </w:r>
      <w:proofErr w:type="spellStart"/>
      <w:r>
        <w:rPr>
          <w:rFonts w:ascii="TimesNewRomanPSMT" w:eastAsia="Times New Roman" w:hAnsi="TimesNewRomanPSMT" w:cs="Times New Roman"/>
          <w:kern w:val="0"/>
          <w:szCs w:val="24"/>
          <w:lang w:eastAsia="id-ID"/>
        </w:rPr>
        <w:t>permerkosaan</w:t>
      </w:r>
      <w:proofErr w:type="spellEnd"/>
      <w:r w:rsidR="00AA4CB7">
        <w:rPr>
          <w:rFonts w:ascii="TimesNewRomanPSMT" w:eastAsia="Times New Roman" w:hAnsi="TimesNewRomanPSMT" w:cs="Times New Roman"/>
          <w:kern w:val="0"/>
          <w:szCs w:val="24"/>
          <w:lang w:eastAsia="id-ID"/>
        </w:rPr>
        <w:t>.</w:t>
      </w:r>
      <w:r>
        <w:rPr>
          <w:rStyle w:val="ReferensiCatatanKaki"/>
          <w:rFonts w:ascii="TimesNewRomanPSMT" w:eastAsia="Times New Roman" w:hAnsi="TimesNewRomanPSMT" w:cs="Times New Roman"/>
          <w:kern w:val="0"/>
          <w:szCs w:val="24"/>
          <w:lang w:eastAsia="id-ID"/>
        </w:rPr>
        <w:footnoteReference w:id="2"/>
      </w:r>
      <w:r w:rsidR="00AA4CB7">
        <w:rPr>
          <w:rFonts w:ascii="TimesNewRomanPSMT" w:eastAsia="Times New Roman" w:hAnsi="TimesNewRomanPSMT" w:cs="Times New Roman"/>
          <w:kern w:val="0"/>
          <w:szCs w:val="24"/>
          <w:lang w:eastAsia="id-ID"/>
        </w:rPr>
        <w:t xml:space="preserve"> </w:t>
      </w:r>
      <w:proofErr w:type="spellStart"/>
      <w:r w:rsidR="00AA4CB7">
        <w:rPr>
          <w:rFonts w:ascii="TimesNewRomanPSMT" w:eastAsia="Times New Roman" w:hAnsi="TimesNewRomanPSMT" w:cs="Times New Roman"/>
          <w:kern w:val="0"/>
          <w:szCs w:val="24"/>
          <w:lang w:eastAsia="id-ID"/>
        </w:rPr>
        <w:t>Berdasarkan</w:t>
      </w:r>
      <w:proofErr w:type="spellEnd"/>
      <w:r w:rsidR="00AA4CB7">
        <w:rPr>
          <w:rFonts w:ascii="TimesNewRomanPSMT" w:eastAsia="Times New Roman" w:hAnsi="TimesNewRomanPSMT" w:cs="Times New Roman"/>
          <w:kern w:val="0"/>
          <w:szCs w:val="24"/>
          <w:lang w:eastAsia="id-ID"/>
        </w:rPr>
        <w:t xml:space="preserve"> data </w:t>
      </w:r>
      <w:proofErr w:type="spellStart"/>
      <w:r w:rsidR="00AA4CB7">
        <w:rPr>
          <w:rFonts w:ascii="TimesNewRomanPSMT" w:eastAsia="Times New Roman" w:hAnsi="TimesNewRomanPSMT" w:cs="Times New Roman"/>
          <w:kern w:val="0"/>
          <w:szCs w:val="24"/>
          <w:lang w:eastAsia="id-ID"/>
        </w:rPr>
        <w:t>tersebut</w:t>
      </w:r>
      <w:proofErr w:type="spellEnd"/>
      <w:r w:rsidR="00AA4CB7">
        <w:rPr>
          <w:rFonts w:ascii="TimesNewRomanPSMT" w:eastAsia="Times New Roman" w:hAnsi="TimesNewRomanPSMT" w:cs="Times New Roman"/>
          <w:kern w:val="0"/>
          <w:szCs w:val="24"/>
          <w:lang w:eastAsia="id-ID"/>
        </w:rPr>
        <w:t xml:space="preserve"> </w:t>
      </w:r>
      <w:proofErr w:type="spellStart"/>
      <w:r w:rsidR="00AA4CB7">
        <w:rPr>
          <w:rFonts w:ascii="TimesNewRomanPSMT" w:eastAsia="Times New Roman" w:hAnsi="TimesNewRomanPSMT" w:cs="Times New Roman"/>
          <w:kern w:val="0"/>
          <w:szCs w:val="24"/>
          <w:lang w:eastAsia="id-ID"/>
        </w:rPr>
        <w:t>menunjukan</w:t>
      </w:r>
      <w:proofErr w:type="spellEnd"/>
      <w:r w:rsidR="00AA4CB7">
        <w:rPr>
          <w:rFonts w:ascii="TimesNewRomanPSMT" w:eastAsia="Times New Roman" w:hAnsi="TimesNewRomanPSMT" w:cs="Times New Roman"/>
          <w:kern w:val="0"/>
          <w:szCs w:val="24"/>
          <w:lang w:eastAsia="id-ID"/>
        </w:rPr>
        <w:t xml:space="preserve"> </w:t>
      </w:r>
      <w:proofErr w:type="spellStart"/>
      <w:r w:rsidR="00AA4CB7">
        <w:rPr>
          <w:rFonts w:ascii="TimesNewRomanPSMT" w:eastAsia="Times New Roman" w:hAnsi="TimesNewRomanPSMT" w:cs="Times New Roman"/>
          <w:kern w:val="0"/>
          <w:szCs w:val="24"/>
          <w:lang w:eastAsia="id-ID"/>
        </w:rPr>
        <w:t>jaminan</w:t>
      </w:r>
      <w:proofErr w:type="spellEnd"/>
      <w:r w:rsidR="00AA4CB7">
        <w:rPr>
          <w:rFonts w:ascii="TimesNewRomanPSMT" w:eastAsia="Times New Roman" w:hAnsi="TimesNewRomanPSMT" w:cs="Times New Roman"/>
          <w:kern w:val="0"/>
          <w:szCs w:val="24"/>
          <w:lang w:eastAsia="id-ID"/>
        </w:rPr>
        <w:t xml:space="preserve"> </w:t>
      </w:r>
      <w:proofErr w:type="spellStart"/>
      <w:r w:rsidR="00AA4CB7">
        <w:rPr>
          <w:rFonts w:ascii="TimesNewRomanPSMT" w:eastAsia="Times New Roman" w:hAnsi="TimesNewRomanPSMT" w:cs="Times New Roman"/>
          <w:kern w:val="0"/>
          <w:szCs w:val="24"/>
          <w:lang w:eastAsia="id-ID"/>
        </w:rPr>
        <w:t>keselamatan</w:t>
      </w:r>
      <w:proofErr w:type="spellEnd"/>
      <w:r w:rsidR="00AA4CB7">
        <w:rPr>
          <w:rFonts w:ascii="TimesNewRomanPSMT" w:eastAsia="Times New Roman" w:hAnsi="TimesNewRomanPSMT" w:cs="Times New Roman"/>
          <w:kern w:val="0"/>
          <w:szCs w:val="24"/>
          <w:lang w:eastAsia="id-ID"/>
        </w:rPr>
        <w:t xml:space="preserve"> </w:t>
      </w:r>
      <w:proofErr w:type="spellStart"/>
      <w:r w:rsidR="00AA4CB7">
        <w:rPr>
          <w:rFonts w:ascii="TimesNewRomanPSMT" w:eastAsia="Times New Roman" w:hAnsi="TimesNewRomanPSMT" w:cs="Times New Roman"/>
          <w:kern w:val="0"/>
          <w:szCs w:val="24"/>
          <w:lang w:eastAsia="id-ID"/>
        </w:rPr>
        <w:t>perempuan</w:t>
      </w:r>
      <w:proofErr w:type="spellEnd"/>
      <w:r w:rsidR="00AA4CB7">
        <w:rPr>
          <w:rFonts w:ascii="TimesNewRomanPSMT" w:eastAsia="Times New Roman" w:hAnsi="TimesNewRomanPSMT" w:cs="Times New Roman"/>
          <w:kern w:val="0"/>
          <w:szCs w:val="24"/>
          <w:lang w:eastAsia="id-ID"/>
        </w:rPr>
        <w:t xml:space="preserve"> </w:t>
      </w:r>
      <w:proofErr w:type="spellStart"/>
      <w:r w:rsidR="00AA4CB7">
        <w:rPr>
          <w:rFonts w:ascii="TimesNewRomanPSMT" w:eastAsia="Times New Roman" w:hAnsi="TimesNewRomanPSMT" w:cs="Times New Roman"/>
          <w:kern w:val="0"/>
          <w:szCs w:val="24"/>
          <w:lang w:eastAsia="id-ID"/>
        </w:rPr>
        <w:t>sangat</w:t>
      </w:r>
      <w:proofErr w:type="spellEnd"/>
      <w:r w:rsidR="00AA4CB7">
        <w:rPr>
          <w:rFonts w:ascii="TimesNewRomanPSMT" w:eastAsia="Times New Roman" w:hAnsi="TimesNewRomanPSMT" w:cs="Times New Roman"/>
          <w:kern w:val="0"/>
          <w:szCs w:val="24"/>
          <w:lang w:eastAsia="id-ID"/>
        </w:rPr>
        <w:t xml:space="preserve"> </w:t>
      </w:r>
      <w:proofErr w:type="spellStart"/>
      <w:r w:rsidR="00AA4CB7">
        <w:rPr>
          <w:rFonts w:ascii="TimesNewRomanPSMT" w:eastAsia="Times New Roman" w:hAnsi="TimesNewRomanPSMT" w:cs="Times New Roman"/>
          <w:kern w:val="0"/>
          <w:szCs w:val="24"/>
          <w:lang w:eastAsia="id-ID"/>
        </w:rPr>
        <w:t>rawan</w:t>
      </w:r>
      <w:proofErr w:type="spellEnd"/>
      <w:r w:rsidR="00AA4CB7">
        <w:rPr>
          <w:rFonts w:ascii="TimesNewRomanPSMT" w:eastAsia="Times New Roman" w:hAnsi="TimesNewRomanPSMT" w:cs="Times New Roman"/>
          <w:kern w:val="0"/>
          <w:szCs w:val="24"/>
          <w:lang w:eastAsia="id-ID"/>
        </w:rPr>
        <w:t xml:space="preserve"> </w:t>
      </w:r>
      <w:proofErr w:type="spellStart"/>
      <w:r w:rsidR="00AA4CB7">
        <w:rPr>
          <w:rFonts w:ascii="TimesNewRomanPSMT" w:eastAsia="Times New Roman" w:hAnsi="TimesNewRomanPSMT" w:cs="Times New Roman"/>
          <w:kern w:val="0"/>
          <w:szCs w:val="24"/>
          <w:lang w:eastAsia="id-ID"/>
        </w:rPr>
        <w:t>diwujudkan</w:t>
      </w:r>
      <w:proofErr w:type="spellEnd"/>
      <w:r w:rsidR="00AA4CB7">
        <w:rPr>
          <w:rFonts w:ascii="TimesNewRomanPSMT" w:eastAsia="Times New Roman" w:hAnsi="TimesNewRomanPSMT" w:cs="Times New Roman"/>
          <w:kern w:val="0"/>
          <w:szCs w:val="24"/>
          <w:lang w:eastAsia="id-ID"/>
        </w:rPr>
        <w:t xml:space="preserve"> di India. </w:t>
      </w:r>
      <w:proofErr w:type="spellStart"/>
      <w:r w:rsidR="00313B8A">
        <w:rPr>
          <w:rFonts w:ascii="TimesNewRomanPSMT" w:eastAsia="Times New Roman" w:hAnsi="TimesNewRomanPSMT" w:cs="Times New Roman"/>
          <w:kern w:val="0"/>
          <w:szCs w:val="24"/>
          <w:lang w:eastAsia="id-ID"/>
        </w:rPr>
        <w:t>Penegakan</w:t>
      </w:r>
      <w:proofErr w:type="spellEnd"/>
      <w:r w:rsidR="00313B8A">
        <w:rPr>
          <w:rFonts w:ascii="TimesNewRomanPSMT" w:eastAsia="Times New Roman" w:hAnsi="TimesNewRomanPSMT" w:cs="Times New Roman"/>
          <w:kern w:val="0"/>
          <w:szCs w:val="24"/>
          <w:lang w:eastAsia="id-ID"/>
        </w:rPr>
        <w:t xml:space="preserve"> </w:t>
      </w:r>
      <w:proofErr w:type="spellStart"/>
      <w:r w:rsidR="00313B8A">
        <w:rPr>
          <w:rFonts w:ascii="TimesNewRomanPSMT" w:eastAsia="Times New Roman" w:hAnsi="TimesNewRomanPSMT" w:cs="Times New Roman"/>
          <w:kern w:val="0"/>
          <w:szCs w:val="24"/>
          <w:lang w:eastAsia="id-ID"/>
        </w:rPr>
        <w:t>hukum</w:t>
      </w:r>
      <w:proofErr w:type="spellEnd"/>
      <w:r w:rsidR="00313B8A">
        <w:rPr>
          <w:rFonts w:ascii="TimesNewRomanPSMT" w:eastAsia="Times New Roman" w:hAnsi="TimesNewRomanPSMT" w:cs="Times New Roman"/>
          <w:kern w:val="0"/>
          <w:szCs w:val="24"/>
          <w:lang w:eastAsia="id-ID"/>
        </w:rPr>
        <w:t xml:space="preserve"> </w:t>
      </w:r>
      <w:proofErr w:type="spellStart"/>
      <w:r w:rsidR="00313B8A">
        <w:rPr>
          <w:rFonts w:ascii="TimesNewRomanPSMT" w:eastAsia="Times New Roman" w:hAnsi="TimesNewRomanPSMT" w:cs="Times New Roman"/>
          <w:kern w:val="0"/>
          <w:szCs w:val="24"/>
          <w:lang w:eastAsia="id-ID"/>
        </w:rPr>
        <w:t>terhadap</w:t>
      </w:r>
      <w:proofErr w:type="spellEnd"/>
      <w:r w:rsidR="00313B8A">
        <w:rPr>
          <w:rFonts w:ascii="TimesNewRomanPSMT" w:eastAsia="Times New Roman" w:hAnsi="TimesNewRomanPSMT" w:cs="Times New Roman"/>
          <w:kern w:val="0"/>
          <w:szCs w:val="24"/>
          <w:lang w:eastAsia="id-ID"/>
        </w:rPr>
        <w:t xml:space="preserve"> </w:t>
      </w:r>
      <w:proofErr w:type="spellStart"/>
      <w:r w:rsidR="00313B8A">
        <w:rPr>
          <w:rFonts w:ascii="TimesNewRomanPSMT" w:eastAsia="Times New Roman" w:hAnsi="TimesNewRomanPSMT" w:cs="Times New Roman"/>
          <w:kern w:val="0"/>
          <w:szCs w:val="24"/>
          <w:lang w:eastAsia="id-ID"/>
        </w:rPr>
        <w:t>kekerasan</w:t>
      </w:r>
      <w:proofErr w:type="spellEnd"/>
      <w:r w:rsidR="00313B8A">
        <w:rPr>
          <w:rFonts w:ascii="TimesNewRomanPSMT" w:eastAsia="Times New Roman" w:hAnsi="TimesNewRomanPSMT" w:cs="Times New Roman"/>
          <w:kern w:val="0"/>
          <w:szCs w:val="24"/>
          <w:lang w:eastAsia="id-ID"/>
        </w:rPr>
        <w:t xml:space="preserve"> </w:t>
      </w:r>
      <w:proofErr w:type="spellStart"/>
      <w:r w:rsidR="00313B8A">
        <w:rPr>
          <w:rFonts w:ascii="TimesNewRomanPSMT" w:eastAsia="Times New Roman" w:hAnsi="TimesNewRomanPSMT" w:cs="Times New Roman"/>
          <w:kern w:val="0"/>
          <w:szCs w:val="24"/>
          <w:lang w:eastAsia="id-ID"/>
        </w:rPr>
        <w:t>perempuan</w:t>
      </w:r>
      <w:proofErr w:type="spellEnd"/>
      <w:r w:rsidR="00313B8A">
        <w:rPr>
          <w:rFonts w:ascii="TimesNewRomanPSMT" w:eastAsia="Times New Roman" w:hAnsi="TimesNewRomanPSMT" w:cs="Times New Roman"/>
          <w:kern w:val="0"/>
          <w:szCs w:val="24"/>
          <w:lang w:eastAsia="id-ID"/>
        </w:rPr>
        <w:t xml:space="preserve"> di India </w:t>
      </w:r>
      <w:proofErr w:type="spellStart"/>
      <w:r w:rsidR="00313B8A">
        <w:rPr>
          <w:rFonts w:ascii="TimesNewRomanPSMT" w:eastAsia="Times New Roman" w:hAnsi="TimesNewRomanPSMT" w:cs="Times New Roman"/>
          <w:kern w:val="0"/>
          <w:szCs w:val="24"/>
          <w:lang w:eastAsia="id-ID"/>
        </w:rPr>
        <w:t>sangat</w:t>
      </w:r>
      <w:proofErr w:type="spellEnd"/>
      <w:r w:rsidR="00313B8A">
        <w:rPr>
          <w:rFonts w:ascii="TimesNewRomanPSMT" w:eastAsia="Times New Roman" w:hAnsi="TimesNewRomanPSMT" w:cs="Times New Roman"/>
          <w:kern w:val="0"/>
          <w:szCs w:val="24"/>
          <w:lang w:eastAsia="id-ID"/>
        </w:rPr>
        <w:t xml:space="preserve"> </w:t>
      </w:r>
      <w:proofErr w:type="spellStart"/>
      <w:r w:rsidR="00313B8A">
        <w:rPr>
          <w:rFonts w:ascii="TimesNewRomanPSMT" w:eastAsia="Times New Roman" w:hAnsi="TimesNewRomanPSMT" w:cs="Times New Roman"/>
          <w:kern w:val="0"/>
          <w:szCs w:val="24"/>
          <w:lang w:eastAsia="id-ID"/>
        </w:rPr>
        <w:t>lemah</w:t>
      </w:r>
      <w:proofErr w:type="spellEnd"/>
      <w:r w:rsidR="00313B8A">
        <w:rPr>
          <w:rFonts w:ascii="TimesNewRomanPSMT" w:eastAsia="Times New Roman" w:hAnsi="TimesNewRomanPSMT" w:cs="Times New Roman"/>
          <w:kern w:val="0"/>
          <w:szCs w:val="24"/>
          <w:lang w:eastAsia="id-ID"/>
        </w:rPr>
        <w:t xml:space="preserve"> </w:t>
      </w:r>
      <w:proofErr w:type="spellStart"/>
      <w:r w:rsidR="00313B8A">
        <w:rPr>
          <w:rFonts w:ascii="TimesNewRomanPSMT" w:eastAsia="Times New Roman" w:hAnsi="TimesNewRomanPSMT" w:cs="Times New Roman"/>
          <w:kern w:val="0"/>
          <w:szCs w:val="24"/>
          <w:lang w:eastAsia="id-ID"/>
        </w:rPr>
        <w:t>padahal</w:t>
      </w:r>
      <w:proofErr w:type="spellEnd"/>
      <w:r w:rsidR="00313B8A">
        <w:rPr>
          <w:rFonts w:ascii="TimesNewRomanPSMT" w:eastAsia="Times New Roman" w:hAnsi="TimesNewRomanPSMT" w:cs="Times New Roman"/>
          <w:kern w:val="0"/>
          <w:szCs w:val="24"/>
          <w:lang w:eastAsia="id-ID"/>
        </w:rPr>
        <w:t xml:space="preserve"> </w:t>
      </w:r>
      <w:proofErr w:type="spellStart"/>
      <w:r w:rsidR="00313B8A">
        <w:rPr>
          <w:rFonts w:ascii="TimesNewRomanPSMT" w:eastAsia="Times New Roman" w:hAnsi="TimesNewRomanPSMT" w:cs="Times New Roman"/>
          <w:kern w:val="0"/>
          <w:szCs w:val="24"/>
          <w:lang w:eastAsia="id-ID"/>
        </w:rPr>
        <w:t>banyak</w:t>
      </w:r>
      <w:proofErr w:type="spellEnd"/>
      <w:r w:rsidR="00313B8A">
        <w:rPr>
          <w:rFonts w:ascii="TimesNewRomanPSMT" w:eastAsia="Times New Roman" w:hAnsi="TimesNewRomanPSMT" w:cs="Times New Roman"/>
          <w:kern w:val="0"/>
          <w:szCs w:val="24"/>
          <w:lang w:eastAsia="id-ID"/>
        </w:rPr>
        <w:t xml:space="preserve"> </w:t>
      </w:r>
      <w:proofErr w:type="spellStart"/>
      <w:r w:rsidR="00313B8A">
        <w:rPr>
          <w:rFonts w:ascii="TimesNewRomanPSMT" w:eastAsia="Times New Roman" w:hAnsi="TimesNewRomanPSMT" w:cs="Times New Roman"/>
          <w:kern w:val="0"/>
          <w:szCs w:val="24"/>
          <w:lang w:eastAsia="id-ID"/>
        </w:rPr>
        <w:t>aturan</w:t>
      </w:r>
      <w:proofErr w:type="spellEnd"/>
      <w:r w:rsidR="00313B8A">
        <w:rPr>
          <w:rFonts w:ascii="TimesNewRomanPSMT" w:eastAsia="Times New Roman" w:hAnsi="TimesNewRomanPSMT" w:cs="Times New Roman"/>
          <w:kern w:val="0"/>
          <w:szCs w:val="24"/>
          <w:lang w:eastAsia="id-ID"/>
        </w:rPr>
        <w:t xml:space="preserve"> </w:t>
      </w:r>
      <w:proofErr w:type="spellStart"/>
      <w:r w:rsidR="00313B8A">
        <w:rPr>
          <w:rFonts w:ascii="TimesNewRomanPSMT" w:eastAsia="Times New Roman" w:hAnsi="TimesNewRomanPSMT" w:cs="Times New Roman"/>
          <w:kern w:val="0"/>
          <w:szCs w:val="24"/>
          <w:lang w:eastAsia="id-ID"/>
        </w:rPr>
        <w:t>perundang-undangan</w:t>
      </w:r>
      <w:proofErr w:type="spellEnd"/>
      <w:r w:rsidR="00313B8A">
        <w:rPr>
          <w:rFonts w:ascii="TimesNewRomanPSMT" w:eastAsia="Times New Roman" w:hAnsi="TimesNewRomanPSMT" w:cs="Times New Roman"/>
          <w:kern w:val="0"/>
          <w:szCs w:val="24"/>
          <w:lang w:eastAsia="id-ID"/>
        </w:rPr>
        <w:t xml:space="preserve"> yang </w:t>
      </w:r>
      <w:proofErr w:type="spellStart"/>
      <w:r w:rsidR="00313B8A">
        <w:rPr>
          <w:rFonts w:ascii="TimesNewRomanPSMT" w:eastAsia="Times New Roman" w:hAnsi="TimesNewRomanPSMT" w:cs="Times New Roman"/>
          <w:kern w:val="0"/>
          <w:szCs w:val="24"/>
          <w:lang w:eastAsia="id-ID"/>
        </w:rPr>
        <w:t>telah</w:t>
      </w:r>
      <w:proofErr w:type="spellEnd"/>
      <w:r w:rsidR="00313B8A">
        <w:rPr>
          <w:rFonts w:ascii="TimesNewRomanPSMT" w:eastAsia="Times New Roman" w:hAnsi="TimesNewRomanPSMT" w:cs="Times New Roman"/>
          <w:kern w:val="0"/>
          <w:szCs w:val="24"/>
          <w:lang w:eastAsia="id-ID"/>
        </w:rPr>
        <w:t xml:space="preserve"> </w:t>
      </w:r>
      <w:proofErr w:type="spellStart"/>
      <w:r w:rsidR="00313B8A">
        <w:rPr>
          <w:rFonts w:ascii="TimesNewRomanPSMT" w:eastAsia="Times New Roman" w:hAnsi="TimesNewRomanPSMT" w:cs="Times New Roman"/>
          <w:kern w:val="0"/>
          <w:szCs w:val="24"/>
          <w:lang w:eastAsia="id-ID"/>
        </w:rPr>
        <w:t>ada</w:t>
      </w:r>
      <w:proofErr w:type="spellEnd"/>
      <w:r w:rsidR="00313B8A">
        <w:rPr>
          <w:rFonts w:ascii="TimesNewRomanPSMT" w:eastAsia="Times New Roman" w:hAnsi="TimesNewRomanPSMT" w:cs="Times New Roman"/>
          <w:kern w:val="0"/>
          <w:szCs w:val="24"/>
          <w:lang w:eastAsia="id-ID"/>
        </w:rPr>
        <w:t xml:space="preserve"> di negara India.  </w:t>
      </w:r>
      <w:r w:rsidR="00AA4CB7">
        <w:rPr>
          <w:rFonts w:ascii="TimesNewRomanPSMT" w:eastAsia="Times New Roman" w:hAnsi="TimesNewRomanPSMT" w:cs="Times New Roman"/>
          <w:kern w:val="0"/>
          <w:szCs w:val="24"/>
          <w:lang w:eastAsia="id-ID"/>
        </w:rPr>
        <w:t xml:space="preserve"> </w:t>
      </w:r>
    </w:p>
    <w:p w14:paraId="36188847" w14:textId="77777777" w:rsidR="00DC7FCE" w:rsidRPr="00007D99" w:rsidRDefault="00DC7FCE" w:rsidP="00D9287E">
      <w:pPr>
        <w:spacing w:after="0"/>
        <w:ind w:left="426"/>
        <w:jc w:val="both"/>
        <w:rPr>
          <w:rFonts w:ascii="Book Antiqua" w:hAnsi="Book Antiqua" w:cs="Times New Roman"/>
          <w:color w:val="000000" w:themeColor="text1"/>
          <w:sz w:val="22"/>
        </w:rPr>
      </w:pPr>
    </w:p>
    <w:p w14:paraId="6630EC99" w14:textId="77777777" w:rsidR="00DC7FCE" w:rsidRPr="00007D99" w:rsidRDefault="00DC7FCE" w:rsidP="00E13DB4">
      <w:pPr>
        <w:pStyle w:val="ListParagraph1"/>
        <w:numPr>
          <w:ilvl w:val="0"/>
          <w:numId w:val="1"/>
        </w:numPr>
        <w:tabs>
          <w:tab w:val="left" w:pos="426"/>
        </w:tabs>
        <w:spacing w:after="0" w:line="360" w:lineRule="auto"/>
        <w:ind w:left="426" w:hanging="426"/>
        <w:jc w:val="both"/>
        <w:rPr>
          <w:rFonts w:ascii="Book Antiqua" w:hAnsi="Book Antiqua"/>
          <w:b/>
          <w:bCs/>
          <w:color w:val="1F4E79" w:themeColor="accent1" w:themeShade="80"/>
          <w:sz w:val="22"/>
        </w:rPr>
      </w:pPr>
      <w:r w:rsidRPr="00007D99">
        <w:rPr>
          <w:rFonts w:ascii="Book Antiqua" w:hAnsi="Book Antiqua"/>
          <w:b/>
          <w:bCs/>
          <w:color w:val="1F4E79" w:themeColor="accent1" w:themeShade="80"/>
          <w:sz w:val="22"/>
        </w:rPr>
        <w:t>METODE PENELITIAN</w:t>
      </w:r>
    </w:p>
    <w:p w14:paraId="1AE8858A" w14:textId="5A892DEF" w:rsidR="00AC0E9E" w:rsidRDefault="007B4415" w:rsidP="007B4415">
      <w:pPr>
        <w:spacing w:after="0" w:line="360" w:lineRule="auto"/>
        <w:ind w:left="426" w:firstLine="708"/>
        <w:jc w:val="both"/>
        <w:rPr>
          <w:rFonts w:ascii="Book Antiqua" w:hAnsi="Book Antiqua" w:cs="Calibri"/>
          <w:color w:val="000000" w:themeColor="text1"/>
          <w:sz w:val="22"/>
        </w:rPr>
      </w:pPr>
      <w:proofErr w:type="spellStart"/>
      <w:r>
        <w:rPr>
          <w:rFonts w:ascii="Book Antiqua" w:hAnsi="Book Antiqua" w:cs="Calibri"/>
          <w:color w:val="000000" w:themeColor="text1"/>
          <w:sz w:val="22"/>
        </w:rPr>
        <w:t>Metode</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penelitian</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adalah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penelitian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Yuridis</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Normatif</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menggunakan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sumber</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bahan</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hukum</w:t>
      </w:r>
      <w:proofErr w:type="spellEnd"/>
      <w:r>
        <w:rPr>
          <w:rFonts w:ascii="Book Antiqua" w:hAnsi="Book Antiqua" w:cs="Calibri"/>
          <w:color w:val="000000" w:themeColor="text1"/>
          <w:sz w:val="22"/>
        </w:rPr>
        <w:t xml:space="preserve"> yang </w:t>
      </w:r>
      <w:proofErr w:type="spellStart"/>
      <w:r>
        <w:rPr>
          <w:rFonts w:ascii="Book Antiqua" w:hAnsi="Book Antiqua" w:cs="Calibri"/>
          <w:color w:val="000000" w:themeColor="text1"/>
          <w:sz w:val="22"/>
        </w:rPr>
        <w:t>diperoleh</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melalui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studi</w:t>
      </w:r>
      <w:proofErr w:type="spellEnd"/>
      <w:r>
        <w:rPr>
          <w:rFonts w:ascii="Book Antiqua" w:hAnsi="Book Antiqua" w:cs="Calibri"/>
          <w:color w:val="000000" w:themeColor="text1"/>
          <w:sz w:val="22"/>
        </w:rPr>
        <w:t xml:space="preserve"> </w:t>
      </w:r>
      <w:proofErr w:type="spellStart"/>
      <w:r>
        <w:rPr>
          <w:rFonts w:ascii="Book Antiqua" w:hAnsi="Book Antiqua" w:cs="Calibri"/>
          <w:color w:val="000000" w:themeColor="text1"/>
          <w:sz w:val="22"/>
        </w:rPr>
        <w:t>kepustakaan</w:t>
      </w:r>
      <w:proofErr w:type="spellEnd"/>
      <w:r>
        <w:rPr>
          <w:rFonts w:ascii="Book Antiqua" w:hAnsi="Book Antiqua" w:cs="Calibri"/>
          <w:color w:val="000000" w:themeColor="text1"/>
          <w:sz w:val="22"/>
        </w:rPr>
        <w:t xml:space="preserve"> dan </w:t>
      </w:r>
      <w:proofErr w:type="spellStart"/>
      <w:r>
        <w:rPr>
          <w:rFonts w:ascii="Book Antiqua" w:hAnsi="Book Antiqua" w:cs="Calibri"/>
          <w:color w:val="000000" w:themeColor="text1"/>
          <w:sz w:val="22"/>
        </w:rPr>
        <w:t>peraturan-perundangan-undangan</w:t>
      </w:r>
      <w:proofErr w:type="spellEnd"/>
      <w:r>
        <w:rPr>
          <w:rFonts w:ascii="Book Antiqua" w:hAnsi="Book Antiqua" w:cs="Calibri"/>
          <w:color w:val="000000" w:themeColor="text1"/>
          <w:sz w:val="22"/>
        </w:rPr>
        <w:t>.</w:t>
      </w:r>
    </w:p>
    <w:p w14:paraId="3933EAE7" w14:textId="77777777" w:rsidR="00DC7FCE" w:rsidRPr="00007D99" w:rsidRDefault="00DC7FCE" w:rsidP="00DC7FCE">
      <w:pPr>
        <w:spacing w:after="0" w:line="240" w:lineRule="auto"/>
        <w:ind w:firstLine="567"/>
        <w:jc w:val="both"/>
        <w:rPr>
          <w:rFonts w:ascii="Book Antiqua" w:hAnsi="Book Antiqua" w:cs="Calibri"/>
          <w:color w:val="000000" w:themeColor="text1"/>
          <w:sz w:val="22"/>
        </w:rPr>
      </w:pPr>
    </w:p>
    <w:p w14:paraId="17C76AC6" w14:textId="77777777" w:rsidR="00EF2CB4" w:rsidRPr="00007D99" w:rsidRDefault="003B56F9" w:rsidP="00E13DB4">
      <w:pPr>
        <w:pStyle w:val="ListParagraph1"/>
        <w:numPr>
          <w:ilvl w:val="0"/>
          <w:numId w:val="1"/>
        </w:numPr>
        <w:tabs>
          <w:tab w:val="left" w:pos="426"/>
        </w:tabs>
        <w:spacing w:after="0" w:line="360" w:lineRule="auto"/>
        <w:ind w:left="426" w:hanging="426"/>
        <w:jc w:val="both"/>
        <w:rPr>
          <w:rFonts w:ascii="Book Antiqua" w:hAnsi="Book Antiqua"/>
          <w:b/>
          <w:bCs/>
          <w:color w:val="1F4E79" w:themeColor="accent1" w:themeShade="80"/>
          <w:sz w:val="22"/>
        </w:rPr>
      </w:pPr>
      <w:r w:rsidRPr="00007D99">
        <w:rPr>
          <w:rFonts w:ascii="Book Antiqua" w:hAnsi="Book Antiqua"/>
          <w:b/>
          <w:bCs/>
          <w:color w:val="1F4E79" w:themeColor="accent1" w:themeShade="80"/>
          <w:sz w:val="22"/>
        </w:rPr>
        <w:t>PEMBAHASAN</w:t>
      </w:r>
    </w:p>
    <w:p w14:paraId="38529F1E" w14:textId="45223024" w:rsidR="007F0569" w:rsidRPr="000108C1" w:rsidRDefault="007F0569" w:rsidP="007F0569">
      <w:pPr>
        <w:pStyle w:val="DaftarParagraf"/>
        <w:numPr>
          <w:ilvl w:val="0"/>
          <w:numId w:val="34"/>
        </w:numPr>
        <w:spacing w:after="0" w:line="360" w:lineRule="auto"/>
        <w:jc w:val="both"/>
        <w:rPr>
          <w:rFonts w:ascii="Book Antiqua" w:hAnsi="Book Antiqua" w:cs="Calibri"/>
          <w:color w:val="000000" w:themeColor="text1"/>
        </w:rPr>
      </w:pP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Terhadap</w:t>
      </w:r>
      <w:proofErr w:type="spellEnd"/>
      <w:r w:rsidRPr="000108C1">
        <w:rPr>
          <w:rFonts w:ascii="Book Antiqua" w:hAnsi="Book Antiqua" w:cs="Calibri"/>
          <w:color w:val="000000" w:themeColor="text1"/>
        </w:rPr>
        <w:t xml:space="preserve"> Perempuan dan </w:t>
      </w:r>
      <w:proofErr w:type="spellStart"/>
      <w:r w:rsidRPr="000108C1">
        <w:rPr>
          <w:rFonts w:ascii="Book Antiqua" w:hAnsi="Book Antiqua" w:cs="Calibri"/>
          <w:color w:val="000000" w:themeColor="text1"/>
        </w:rPr>
        <w:t>Bentuk-Bentuknya</w:t>
      </w:r>
      <w:proofErr w:type="spellEnd"/>
    </w:p>
    <w:p w14:paraId="4B9DB07E" w14:textId="50293D98" w:rsidR="007F0569" w:rsidRPr="000108C1" w:rsidRDefault="007F0569" w:rsidP="007F0569">
      <w:pPr>
        <w:pStyle w:val="DaftarParagraf"/>
        <w:spacing w:after="0" w:line="360" w:lineRule="auto"/>
        <w:ind w:firstLine="414"/>
        <w:jc w:val="both"/>
        <w:rPr>
          <w:rFonts w:ascii="Book Antiqua" w:hAnsi="Book Antiqua" w:cs="Calibri"/>
          <w:color w:val="000000" w:themeColor="text1"/>
        </w:rPr>
      </w:pP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terhadap</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perempuan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dapat</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didefenisikan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secara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sederhana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sebagai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segala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bentuk</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perilaku</w:t>
      </w:r>
      <w:proofErr w:type="spellEnd"/>
      <w:r w:rsidRPr="000108C1">
        <w:rPr>
          <w:rFonts w:ascii="Book Antiqua" w:hAnsi="Book Antiqua" w:cs="Calibri"/>
          <w:color w:val="000000" w:themeColor="text1"/>
        </w:rPr>
        <w:t xml:space="preserve"> yang </w:t>
      </w:r>
      <w:proofErr w:type="spellStart"/>
      <w:r w:rsidRPr="000108C1">
        <w:rPr>
          <w:rFonts w:ascii="Book Antiqua" w:hAnsi="Book Antiqua" w:cs="Calibri"/>
          <w:color w:val="000000" w:themeColor="text1"/>
        </w:rPr>
        <w:t>dilakukan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kepada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perempuan</w:t>
      </w:r>
      <w:proofErr w:type="spellEnd"/>
      <w:r w:rsidRPr="000108C1">
        <w:rPr>
          <w:rFonts w:ascii="Book Antiqua" w:hAnsi="Book Antiqua" w:cs="Calibri"/>
          <w:color w:val="000000" w:themeColor="text1"/>
        </w:rPr>
        <w:t xml:space="preserve"> yang </w:t>
      </w:r>
      <w:proofErr w:type="spellStart"/>
      <w:r w:rsidRPr="000108C1">
        <w:rPr>
          <w:rFonts w:ascii="Book Antiqua" w:hAnsi="Book Antiqua" w:cs="Calibri"/>
          <w:color w:val="000000" w:themeColor="text1"/>
        </w:rPr>
        <w:t>memunculkan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akibat</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psikis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berupa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perasaan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tidak</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nyaman</w:t>
      </w:r>
      <w:proofErr w:type="spellEnd"/>
      <w:r w:rsidRPr="000108C1">
        <w:rPr>
          <w:rFonts w:ascii="Book Antiqua" w:hAnsi="Book Antiqua" w:cs="Calibri"/>
          <w:color w:val="000000" w:themeColor="text1"/>
        </w:rPr>
        <w:t xml:space="preserve"> dan </w:t>
      </w:r>
      <w:proofErr w:type="spellStart"/>
      <w:r w:rsidR="00736220" w:rsidRPr="000108C1">
        <w:rPr>
          <w:rFonts w:ascii="Book Antiqua" w:hAnsi="Book Antiqua" w:cs="Calibri"/>
          <w:color w:val="000000" w:themeColor="text1"/>
        </w:rPr>
        <w:t>perasaan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takut</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hingga</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akibat</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berupa</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perlukaan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fisik</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Defenisi</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ini</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sedemikian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luasnya</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sehingga</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meliputi</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mulai</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dari</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pelecehan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seksual</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berupa</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siulan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atau</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godaan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terhadap</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perempuan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hingga</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pembiaran</w:t>
      </w:r>
      <w:proofErr w:type="spellEnd"/>
      <w:r w:rsidR="00736220" w:rsidRPr="000108C1">
        <w:rPr>
          <w:rFonts w:ascii="Book Antiqua" w:hAnsi="Book Antiqua" w:cs="Calibri"/>
          <w:color w:val="000000" w:themeColor="text1"/>
        </w:rPr>
        <w:t xml:space="preserve"> oleh negara pada </w:t>
      </w:r>
      <w:proofErr w:type="spellStart"/>
      <w:r w:rsidR="00736220" w:rsidRPr="000108C1">
        <w:rPr>
          <w:rFonts w:ascii="Book Antiqua" w:hAnsi="Book Antiqua" w:cs="Calibri"/>
          <w:color w:val="000000" w:themeColor="text1"/>
        </w:rPr>
        <w:t>kondisi</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perempuan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warga</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negaranya</w:t>
      </w:r>
      <w:proofErr w:type="spellEnd"/>
      <w:r w:rsidR="00736220" w:rsidRPr="000108C1">
        <w:rPr>
          <w:rFonts w:ascii="Book Antiqua" w:hAnsi="Book Antiqua" w:cs="Calibri"/>
          <w:color w:val="000000" w:themeColor="text1"/>
        </w:rPr>
        <w:t xml:space="preserve"> yang </w:t>
      </w:r>
      <w:proofErr w:type="spellStart"/>
      <w:r w:rsidR="00736220" w:rsidRPr="000108C1">
        <w:rPr>
          <w:rFonts w:ascii="Book Antiqua" w:hAnsi="Book Antiqua" w:cs="Calibri"/>
          <w:color w:val="000000" w:themeColor="text1"/>
        </w:rPr>
        <w:t>menjadi</w:t>
      </w:r>
      <w:proofErr w:type="spellEnd"/>
      <w:r w:rsidR="00736220" w:rsidRPr="000108C1">
        <w:rPr>
          <w:rFonts w:ascii="Book Antiqua" w:hAnsi="Book Antiqua" w:cs="Calibri"/>
          <w:color w:val="000000" w:themeColor="text1"/>
        </w:rPr>
        <w:t xml:space="preserve"> korban </w:t>
      </w:r>
      <w:proofErr w:type="spellStart"/>
      <w:r w:rsidR="00736220" w:rsidRPr="000108C1">
        <w:rPr>
          <w:rFonts w:ascii="Book Antiqua" w:hAnsi="Book Antiqua" w:cs="Calibri"/>
          <w:color w:val="000000" w:themeColor="text1"/>
        </w:rPr>
        <w:t>kekerasan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Deklarasi</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Penghapusan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Kekerasan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terhadap</w:t>
      </w:r>
      <w:proofErr w:type="spellEnd"/>
      <w:r w:rsidR="00736220" w:rsidRPr="000108C1">
        <w:rPr>
          <w:rFonts w:ascii="Book Antiqua" w:hAnsi="Book Antiqua" w:cs="Calibri"/>
          <w:color w:val="000000" w:themeColor="text1"/>
        </w:rPr>
        <w:t xml:space="preserve"> Perempuan (1983) </w:t>
      </w:r>
      <w:proofErr w:type="spellStart"/>
      <w:r w:rsidR="00736220" w:rsidRPr="000108C1">
        <w:rPr>
          <w:rFonts w:ascii="Book Antiqua" w:hAnsi="Book Antiqua" w:cs="Calibri"/>
          <w:color w:val="000000" w:themeColor="text1"/>
        </w:rPr>
        <w:t>mendefenisikan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kekerasan</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terhadap</w:t>
      </w:r>
      <w:proofErr w:type="spellEnd"/>
      <w:r w:rsidR="00736220" w:rsidRPr="000108C1">
        <w:rPr>
          <w:rFonts w:ascii="Book Antiqua" w:hAnsi="Book Antiqua" w:cs="Calibri"/>
          <w:color w:val="000000" w:themeColor="text1"/>
        </w:rPr>
        <w:t xml:space="preserve"> </w:t>
      </w:r>
      <w:proofErr w:type="spellStart"/>
      <w:r w:rsidR="00736220" w:rsidRPr="000108C1">
        <w:rPr>
          <w:rFonts w:ascii="Book Antiqua" w:hAnsi="Book Antiqua" w:cs="Calibri"/>
          <w:color w:val="000000" w:themeColor="text1"/>
        </w:rPr>
        <w:t>perempuan</w:t>
      </w:r>
      <w:proofErr w:type="spellEnd"/>
      <w:r w:rsidR="00736220" w:rsidRPr="000108C1">
        <w:rPr>
          <w:rFonts w:ascii="Book Antiqua" w:hAnsi="Book Antiqua" w:cs="Calibri"/>
          <w:color w:val="000000" w:themeColor="text1"/>
        </w:rPr>
        <w:t>:</w:t>
      </w:r>
    </w:p>
    <w:p w14:paraId="592CD0F3" w14:textId="66E82F73" w:rsidR="00736220" w:rsidRPr="000108C1" w:rsidRDefault="00736220" w:rsidP="005C456B">
      <w:pPr>
        <w:pStyle w:val="DaftarParagraf"/>
        <w:spacing w:after="0" w:line="240" w:lineRule="auto"/>
        <w:ind w:left="1134"/>
        <w:jc w:val="both"/>
        <w:rPr>
          <w:rFonts w:ascii="Book Antiqua" w:hAnsi="Book Antiqua" w:cs="Calibri"/>
          <w:color w:val="000000" w:themeColor="text1"/>
        </w:rPr>
      </w:pPr>
      <w:r w:rsidRPr="000108C1">
        <w:rPr>
          <w:rFonts w:ascii="Book Antiqua" w:hAnsi="Book Antiqua" w:cs="Calibri"/>
          <w:color w:val="000000" w:themeColor="text1"/>
        </w:rPr>
        <w:t>“</w:t>
      </w:r>
      <w:proofErr w:type="spellStart"/>
      <w:proofErr w:type="gramStart"/>
      <w:r w:rsidRPr="000108C1">
        <w:rPr>
          <w:rFonts w:ascii="Book Antiqua" w:hAnsi="Book Antiqua" w:cs="Calibri"/>
          <w:color w:val="000000" w:themeColor="text1"/>
        </w:rPr>
        <w:t>setiap</w:t>
      </w:r>
      <w:proofErr w:type="spellEnd"/>
      <w:proofErr w:type="gramEnd"/>
      <w:r w:rsidRPr="000108C1">
        <w:rPr>
          <w:rFonts w:ascii="Book Antiqua" w:hAnsi="Book Antiqua" w:cs="Calibri"/>
          <w:color w:val="000000" w:themeColor="text1"/>
        </w:rPr>
        <w:t xml:space="preserve"> </w:t>
      </w:r>
      <w:proofErr w:type="spellStart"/>
      <w:r w:rsidR="004738B0" w:rsidRPr="000108C1">
        <w:rPr>
          <w:rFonts w:ascii="Book Antiqua" w:hAnsi="Book Antiqua" w:cs="Calibri"/>
          <w:color w:val="000000" w:themeColor="text1"/>
        </w:rPr>
        <w:t>t</w:t>
      </w:r>
      <w:r w:rsidRPr="000108C1">
        <w:rPr>
          <w:rFonts w:ascii="Book Antiqua" w:hAnsi="Book Antiqua" w:cs="Calibri"/>
          <w:color w:val="000000" w:themeColor="text1"/>
        </w:rPr>
        <w:t>indakan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berdasarkan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perbedaan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jenis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kelamin</w:t>
      </w:r>
      <w:proofErr w:type="spellEnd"/>
      <w:r w:rsidRPr="000108C1">
        <w:rPr>
          <w:rFonts w:ascii="Book Antiqua" w:hAnsi="Book Antiqua" w:cs="Calibri"/>
          <w:color w:val="000000" w:themeColor="text1"/>
        </w:rPr>
        <w:t xml:space="preserve"> yang </w:t>
      </w:r>
      <w:proofErr w:type="spellStart"/>
      <w:r w:rsidRPr="000108C1">
        <w:rPr>
          <w:rFonts w:ascii="Book Antiqua" w:hAnsi="Book Antiqua" w:cs="Calibri"/>
          <w:color w:val="000000" w:themeColor="text1"/>
        </w:rPr>
        <w:t>berakibat</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atau</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mungkin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berakibat</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kesengsaraan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atau</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penderitaan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perempuan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secara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fisik</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seksual</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atau</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psikologis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termasuk</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ancaman</w:t>
      </w:r>
      <w:proofErr w:type="spellEnd"/>
      <w:r w:rsidRPr="000108C1">
        <w:rPr>
          <w:rFonts w:ascii="Book Antiqua" w:hAnsi="Book Antiqua" w:cs="Calibri"/>
          <w:color w:val="000000" w:themeColor="text1"/>
        </w:rPr>
        <w:t xml:space="preserve"> Tindakan </w:t>
      </w:r>
      <w:proofErr w:type="spellStart"/>
      <w:r w:rsidRPr="000108C1">
        <w:rPr>
          <w:rFonts w:ascii="Book Antiqua" w:hAnsi="Book Antiqua" w:cs="Calibri"/>
          <w:color w:val="000000" w:themeColor="text1"/>
        </w:rPr>
        <w:t>tertentu</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pemaksaan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atau</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perampasan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kemerdekaan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secara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sewenang-wenang</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baik</w:t>
      </w:r>
      <w:proofErr w:type="spellEnd"/>
      <w:r w:rsidRPr="000108C1">
        <w:rPr>
          <w:rFonts w:ascii="Book Antiqua" w:hAnsi="Book Antiqua" w:cs="Calibri"/>
          <w:color w:val="000000" w:themeColor="text1"/>
        </w:rPr>
        <w:t xml:space="preserve"> yang </w:t>
      </w:r>
      <w:proofErr w:type="spellStart"/>
      <w:r w:rsidRPr="000108C1">
        <w:rPr>
          <w:rFonts w:ascii="Book Antiqua" w:hAnsi="Book Antiqua" w:cs="Calibri"/>
          <w:color w:val="000000" w:themeColor="text1"/>
        </w:rPr>
        <w:t>ter</w:t>
      </w:r>
      <w:r w:rsidR="005C456B" w:rsidRPr="000108C1">
        <w:rPr>
          <w:rFonts w:ascii="Book Antiqua" w:hAnsi="Book Antiqua" w:cs="Calibri"/>
          <w:color w:val="000000" w:themeColor="text1"/>
        </w:rPr>
        <w:t>jadi</w:t>
      </w:r>
      <w:proofErr w:type="spellEnd"/>
      <w:r w:rsidR="005C456B" w:rsidRPr="000108C1">
        <w:rPr>
          <w:rFonts w:ascii="Book Antiqua" w:hAnsi="Book Antiqua" w:cs="Calibri"/>
          <w:color w:val="000000" w:themeColor="text1"/>
        </w:rPr>
        <w:t xml:space="preserve"> di </w:t>
      </w:r>
      <w:proofErr w:type="spellStart"/>
      <w:r w:rsidR="005C456B" w:rsidRPr="000108C1">
        <w:rPr>
          <w:rFonts w:ascii="Book Antiqua" w:hAnsi="Book Antiqua" w:cs="Calibri"/>
          <w:color w:val="000000" w:themeColor="text1"/>
        </w:rPr>
        <w:t>depan</w:t>
      </w:r>
      <w:proofErr w:type="spellEnd"/>
      <w:r w:rsidR="005C456B" w:rsidRPr="000108C1">
        <w:rPr>
          <w:rFonts w:ascii="Book Antiqua" w:hAnsi="Book Antiqua" w:cs="Calibri"/>
          <w:color w:val="000000" w:themeColor="text1"/>
        </w:rPr>
        <w:t xml:space="preserve"> </w:t>
      </w:r>
      <w:proofErr w:type="spellStart"/>
      <w:r w:rsidR="005C456B" w:rsidRPr="000108C1">
        <w:rPr>
          <w:rFonts w:ascii="Book Antiqua" w:hAnsi="Book Antiqua" w:cs="Calibri"/>
          <w:color w:val="000000" w:themeColor="text1"/>
        </w:rPr>
        <w:t>umum</w:t>
      </w:r>
      <w:proofErr w:type="spellEnd"/>
      <w:r w:rsidR="005C456B" w:rsidRPr="000108C1">
        <w:rPr>
          <w:rFonts w:ascii="Book Antiqua" w:hAnsi="Book Antiqua" w:cs="Calibri"/>
          <w:color w:val="000000" w:themeColor="text1"/>
        </w:rPr>
        <w:t xml:space="preserve"> </w:t>
      </w:r>
      <w:proofErr w:type="spellStart"/>
      <w:r w:rsidR="005C456B" w:rsidRPr="000108C1">
        <w:rPr>
          <w:rFonts w:ascii="Book Antiqua" w:hAnsi="Book Antiqua" w:cs="Calibri"/>
          <w:color w:val="000000" w:themeColor="text1"/>
        </w:rPr>
        <w:t>atau</w:t>
      </w:r>
      <w:proofErr w:type="spellEnd"/>
      <w:r w:rsidR="005C456B" w:rsidRPr="000108C1">
        <w:rPr>
          <w:rFonts w:ascii="Book Antiqua" w:hAnsi="Book Antiqua" w:cs="Calibri"/>
          <w:color w:val="000000" w:themeColor="text1"/>
        </w:rPr>
        <w:t xml:space="preserve"> </w:t>
      </w:r>
      <w:proofErr w:type="spellStart"/>
      <w:r w:rsidR="005C456B" w:rsidRPr="000108C1">
        <w:rPr>
          <w:rFonts w:ascii="Book Antiqua" w:hAnsi="Book Antiqua" w:cs="Calibri"/>
          <w:color w:val="000000" w:themeColor="text1"/>
        </w:rPr>
        <w:t>dalam</w:t>
      </w:r>
      <w:proofErr w:type="spellEnd"/>
      <w:r w:rsidR="005C456B" w:rsidRPr="000108C1">
        <w:rPr>
          <w:rFonts w:ascii="Book Antiqua" w:hAnsi="Book Antiqua" w:cs="Calibri"/>
          <w:color w:val="000000" w:themeColor="text1"/>
        </w:rPr>
        <w:t xml:space="preserve"> </w:t>
      </w:r>
      <w:proofErr w:type="spellStart"/>
      <w:r w:rsidR="005C456B" w:rsidRPr="000108C1">
        <w:rPr>
          <w:rFonts w:ascii="Book Antiqua" w:hAnsi="Book Antiqua" w:cs="Calibri"/>
          <w:color w:val="000000" w:themeColor="text1"/>
        </w:rPr>
        <w:t>kehidupan</w:t>
      </w:r>
      <w:proofErr w:type="spellEnd"/>
      <w:r w:rsidR="005C456B" w:rsidRPr="000108C1">
        <w:rPr>
          <w:rFonts w:ascii="Book Antiqua" w:hAnsi="Book Antiqua" w:cs="Calibri"/>
          <w:color w:val="000000" w:themeColor="text1"/>
        </w:rPr>
        <w:t xml:space="preserve"> </w:t>
      </w:r>
      <w:proofErr w:type="spellStart"/>
      <w:r w:rsidR="005C456B" w:rsidRPr="000108C1">
        <w:rPr>
          <w:rFonts w:ascii="Book Antiqua" w:hAnsi="Book Antiqua" w:cs="Calibri"/>
          <w:color w:val="000000" w:themeColor="text1"/>
        </w:rPr>
        <w:t>pribadi</w:t>
      </w:r>
      <w:proofErr w:type="spellEnd"/>
      <w:r w:rsidR="005C456B" w:rsidRPr="000108C1">
        <w:rPr>
          <w:rFonts w:ascii="Book Antiqua" w:hAnsi="Book Antiqua" w:cs="Calibri"/>
          <w:color w:val="000000" w:themeColor="text1"/>
        </w:rPr>
        <w:t>”.</w:t>
      </w:r>
    </w:p>
    <w:p w14:paraId="4A68A929" w14:textId="77777777" w:rsidR="005C456B" w:rsidRPr="000108C1" w:rsidRDefault="005C456B" w:rsidP="005C456B">
      <w:pPr>
        <w:spacing w:after="0" w:line="360" w:lineRule="auto"/>
        <w:ind w:left="1134"/>
        <w:jc w:val="both"/>
        <w:rPr>
          <w:rFonts w:ascii="Book Antiqua" w:hAnsi="Book Antiqua" w:cs="Calibri"/>
          <w:color w:val="000000" w:themeColor="text1"/>
        </w:rPr>
      </w:pPr>
    </w:p>
    <w:p w14:paraId="20981B84" w14:textId="27C421AA" w:rsidR="00A81A30" w:rsidRPr="000108C1" w:rsidRDefault="000964F1" w:rsidP="004738B0">
      <w:pPr>
        <w:spacing w:after="0" w:line="360" w:lineRule="auto"/>
        <w:ind w:left="709" w:firstLine="425"/>
        <w:jc w:val="both"/>
        <w:rPr>
          <w:rFonts w:ascii="Book Antiqua" w:hAnsi="Book Antiqua" w:cs="Calibri"/>
          <w:color w:val="000000" w:themeColor="text1"/>
          <w:sz w:val="22"/>
        </w:rPr>
      </w:pPr>
      <w:proofErr w:type="spellStart"/>
      <w:r w:rsidRPr="000108C1">
        <w:rPr>
          <w:rFonts w:ascii="Book Antiqua" w:hAnsi="Book Antiqua" w:cs="Calibri"/>
          <w:color w:val="000000" w:themeColor="text1"/>
          <w:sz w:val="22"/>
        </w:rPr>
        <w:t>Isu</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kekerasan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seksual</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terhadap</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perempuan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bukan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saja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merupakan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masalah</w:t>
      </w:r>
      <w:proofErr w:type="spellEnd"/>
      <w:r w:rsidRPr="000108C1">
        <w:rPr>
          <w:rFonts w:ascii="Book Antiqua" w:hAnsi="Book Antiqua" w:cs="Calibri"/>
          <w:color w:val="000000" w:themeColor="text1"/>
          <w:sz w:val="22"/>
        </w:rPr>
        <w:t xml:space="preserve"> di Indonesia, </w:t>
      </w:r>
      <w:proofErr w:type="spellStart"/>
      <w:r w:rsidRPr="000108C1">
        <w:rPr>
          <w:rFonts w:ascii="Book Antiqua" w:hAnsi="Book Antiqua" w:cs="Calibri"/>
          <w:color w:val="000000" w:themeColor="text1"/>
          <w:sz w:val="22"/>
        </w:rPr>
        <w:t>namun</w:t>
      </w:r>
      <w:proofErr w:type="spellEnd"/>
      <w:r w:rsidRPr="000108C1">
        <w:rPr>
          <w:rFonts w:ascii="Book Antiqua" w:hAnsi="Book Antiqua" w:cs="Calibri"/>
          <w:color w:val="000000" w:themeColor="text1"/>
          <w:sz w:val="22"/>
        </w:rPr>
        <w:t xml:space="preserve"> juga </w:t>
      </w:r>
      <w:proofErr w:type="spellStart"/>
      <w:r w:rsidRPr="000108C1">
        <w:rPr>
          <w:rFonts w:ascii="Book Antiqua" w:hAnsi="Book Antiqua" w:cs="Calibri"/>
          <w:color w:val="000000" w:themeColor="text1"/>
          <w:sz w:val="22"/>
        </w:rPr>
        <w:t>menjadi</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masalah</w:t>
      </w:r>
      <w:proofErr w:type="spellEnd"/>
      <w:r w:rsidRPr="000108C1">
        <w:rPr>
          <w:rFonts w:ascii="Book Antiqua" w:hAnsi="Book Antiqua" w:cs="Calibri"/>
          <w:color w:val="000000" w:themeColor="text1"/>
          <w:sz w:val="22"/>
        </w:rPr>
        <w:t xml:space="preserve"> di </w:t>
      </w:r>
      <w:proofErr w:type="spellStart"/>
      <w:r w:rsidRPr="000108C1">
        <w:rPr>
          <w:rFonts w:ascii="Book Antiqua" w:hAnsi="Book Antiqua" w:cs="Calibri"/>
          <w:color w:val="000000" w:themeColor="text1"/>
          <w:sz w:val="22"/>
        </w:rPr>
        <w:t>berbagai</w:t>
      </w:r>
      <w:proofErr w:type="spellEnd"/>
      <w:r w:rsidRPr="000108C1">
        <w:rPr>
          <w:rFonts w:ascii="Book Antiqua" w:hAnsi="Book Antiqua" w:cs="Calibri"/>
          <w:color w:val="000000" w:themeColor="text1"/>
          <w:sz w:val="22"/>
        </w:rPr>
        <w:t xml:space="preserve"> dunia. Jane Robert Cha</w:t>
      </w:r>
      <w:r w:rsidR="00A81A30" w:rsidRPr="000108C1">
        <w:rPr>
          <w:rFonts w:ascii="Book Antiqua" w:hAnsi="Book Antiqua" w:cs="Calibri"/>
          <w:color w:val="000000" w:themeColor="text1"/>
          <w:sz w:val="22"/>
        </w:rPr>
        <w:t>pman (</w:t>
      </w:r>
      <w:proofErr w:type="spellStart"/>
      <w:r w:rsidR="00A81A30" w:rsidRPr="000108C1">
        <w:rPr>
          <w:rFonts w:ascii="Book Antiqua" w:hAnsi="Book Antiqua" w:cs="Calibri"/>
          <w:color w:val="000000" w:themeColor="text1"/>
          <w:sz w:val="22"/>
        </w:rPr>
        <w:t>pendiri</w:t>
      </w:r>
      <w:proofErr w:type="spellEnd"/>
      <w:r w:rsidR="00A81A30" w:rsidRPr="000108C1">
        <w:rPr>
          <w:rFonts w:ascii="Book Antiqua" w:hAnsi="Book Antiqua" w:cs="Calibri"/>
          <w:color w:val="000000" w:themeColor="text1"/>
          <w:sz w:val="22"/>
        </w:rPr>
        <w:t xml:space="preserve"> Center Woman Policy Studies) </w:t>
      </w:r>
      <w:proofErr w:type="spellStart"/>
      <w:r w:rsidR="00A81A30" w:rsidRPr="000108C1">
        <w:rPr>
          <w:rFonts w:ascii="Book Antiqua" w:hAnsi="Book Antiqua" w:cs="Calibri"/>
          <w:color w:val="000000" w:themeColor="text1"/>
          <w:sz w:val="22"/>
        </w:rPr>
        <w:t>dalam</w:t>
      </w:r>
      <w:proofErr w:type="spellEnd"/>
      <w:r w:rsidR="00A81A30" w:rsidRPr="000108C1">
        <w:rPr>
          <w:rFonts w:ascii="Book Antiqua" w:hAnsi="Book Antiqua" w:cs="Calibri"/>
          <w:color w:val="000000" w:themeColor="text1"/>
          <w:sz w:val="22"/>
        </w:rPr>
        <w:t xml:space="preserve"> </w:t>
      </w:r>
      <w:proofErr w:type="spellStart"/>
      <w:r w:rsidR="00A81A30" w:rsidRPr="000108C1">
        <w:rPr>
          <w:rFonts w:ascii="Book Antiqua" w:hAnsi="Book Antiqua" w:cs="Calibri"/>
          <w:color w:val="000000" w:themeColor="text1"/>
          <w:sz w:val="22"/>
        </w:rPr>
        <w:t>Harkristuti</w:t>
      </w:r>
      <w:proofErr w:type="spellEnd"/>
      <w:r w:rsidR="00A81A30" w:rsidRPr="000108C1">
        <w:rPr>
          <w:rFonts w:ascii="Book Antiqua" w:hAnsi="Book Antiqua" w:cs="Calibri"/>
          <w:color w:val="000000" w:themeColor="text1"/>
          <w:sz w:val="22"/>
        </w:rPr>
        <w:t xml:space="preserve"> </w:t>
      </w:r>
      <w:proofErr w:type="spellStart"/>
      <w:r w:rsidR="00A81A30" w:rsidRPr="000108C1">
        <w:rPr>
          <w:rFonts w:ascii="Book Antiqua" w:hAnsi="Book Antiqua" w:cs="Calibri"/>
          <w:color w:val="000000" w:themeColor="text1"/>
          <w:sz w:val="22"/>
        </w:rPr>
        <w:t>Harkrisnowo</w:t>
      </w:r>
      <w:proofErr w:type="spellEnd"/>
      <w:r w:rsidR="00A81A30" w:rsidRPr="000108C1">
        <w:rPr>
          <w:rFonts w:ascii="Book Antiqua" w:hAnsi="Book Antiqua" w:cs="Calibri"/>
          <w:color w:val="000000" w:themeColor="text1"/>
          <w:sz w:val="22"/>
        </w:rPr>
        <w:t xml:space="preserve"> “</w:t>
      </w:r>
      <w:proofErr w:type="spellStart"/>
      <w:r w:rsidR="00A81A30" w:rsidRPr="000108C1">
        <w:rPr>
          <w:rFonts w:ascii="Book Antiqua" w:hAnsi="Book Antiqua" w:cs="Calibri"/>
          <w:color w:val="000000" w:themeColor="text1"/>
          <w:sz w:val="22"/>
        </w:rPr>
        <w:t>mengungkapkan</w:t>
      </w:r>
      <w:proofErr w:type="spellEnd"/>
      <w:r w:rsidR="00A81A30" w:rsidRPr="000108C1">
        <w:rPr>
          <w:rFonts w:ascii="Book Antiqua" w:hAnsi="Book Antiqua" w:cs="Calibri"/>
          <w:color w:val="000000" w:themeColor="text1"/>
          <w:sz w:val="22"/>
        </w:rPr>
        <w:t xml:space="preserve"> </w:t>
      </w:r>
      <w:proofErr w:type="spellStart"/>
      <w:r w:rsidR="00A81A30" w:rsidRPr="000108C1">
        <w:rPr>
          <w:rFonts w:ascii="Book Antiqua" w:hAnsi="Book Antiqua" w:cs="Calibri"/>
          <w:color w:val="000000" w:themeColor="text1"/>
          <w:sz w:val="22"/>
        </w:rPr>
        <w:t>bahwa</w:t>
      </w:r>
      <w:proofErr w:type="spellEnd"/>
      <w:r w:rsidR="00A81A30" w:rsidRPr="000108C1">
        <w:rPr>
          <w:rFonts w:ascii="Book Antiqua" w:hAnsi="Book Antiqua" w:cs="Calibri"/>
          <w:color w:val="000000" w:themeColor="text1"/>
          <w:sz w:val="22"/>
        </w:rPr>
        <w:t xml:space="preserve"> Tindakan </w:t>
      </w:r>
      <w:proofErr w:type="spellStart"/>
      <w:r w:rsidR="00A81A30" w:rsidRPr="000108C1">
        <w:rPr>
          <w:rFonts w:ascii="Book Antiqua" w:hAnsi="Book Antiqua" w:cs="Calibri"/>
          <w:color w:val="000000" w:themeColor="text1"/>
          <w:sz w:val="22"/>
        </w:rPr>
        <w:t>kekerasan</w:t>
      </w:r>
      <w:proofErr w:type="spellEnd"/>
      <w:r w:rsidR="00A81A30" w:rsidRPr="000108C1">
        <w:rPr>
          <w:rFonts w:ascii="Book Antiqua" w:hAnsi="Book Antiqua" w:cs="Calibri"/>
          <w:color w:val="000000" w:themeColor="text1"/>
          <w:sz w:val="22"/>
        </w:rPr>
        <w:t xml:space="preserve"> </w:t>
      </w:r>
      <w:proofErr w:type="spellStart"/>
      <w:r w:rsidR="00A81A30" w:rsidRPr="000108C1">
        <w:rPr>
          <w:rFonts w:ascii="Book Antiqua" w:hAnsi="Book Antiqua" w:cs="Calibri"/>
          <w:color w:val="000000" w:themeColor="text1"/>
          <w:sz w:val="22"/>
        </w:rPr>
        <w:t>terhadap</w:t>
      </w:r>
      <w:proofErr w:type="spellEnd"/>
      <w:r w:rsidR="00A81A30" w:rsidRPr="000108C1">
        <w:rPr>
          <w:rFonts w:ascii="Book Antiqua" w:hAnsi="Book Antiqua" w:cs="Calibri"/>
          <w:color w:val="000000" w:themeColor="text1"/>
          <w:sz w:val="22"/>
        </w:rPr>
        <w:t xml:space="preserve"> </w:t>
      </w:r>
      <w:proofErr w:type="spellStart"/>
      <w:r w:rsidR="00A81A30" w:rsidRPr="000108C1">
        <w:rPr>
          <w:rFonts w:ascii="Book Antiqua" w:hAnsi="Book Antiqua" w:cs="Calibri"/>
          <w:color w:val="000000" w:themeColor="text1"/>
          <w:sz w:val="22"/>
        </w:rPr>
        <w:t>perempuan</w:t>
      </w:r>
      <w:proofErr w:type="spellEnd"/>
      <w:r w:rsidR="00A81A30" w:rsidRPr="000108C1">
        <w:rPr>
          <w:rFonts w:ascii="Book Antiqua" w:hAnsi="Book Antiqua" w:cs="Calibri"/>
          <w:color w:val="000000" w:themeColor="text1"/>
          <w:sz w:val="22"/>
        </w:rPr>
        <w:t xml:space="preserve"> </w:t>
      </w:r>
      <w:proofErr w:type="spellStart"/>
      <w:r w:rsidR="00A81A30" w:rsidRPr="000108C1">
        <w:rPr>
          <w:rFonts w:ascii="Book Antiqua" w:hAnsi="Book Antiqua" w:cs="Calibri"/>
          <w:color w:val="000000" w:themeColor="text1"/>
          <w:sz w:val="22"/>
        </w:rPr>
        <w:t>secara</w:t>
      </w:r>
      <w:proofErr w:type="spellEnd"/>
      <w:r w:rsidR="00A81A30" w:rsidRPr="000108C1">
        <w:rPr>
          <w:rFonts w:ascii="Book Antiqua" w:hAnsi="Book Antiqua" w:cs="Calibri"/>
          <w:color w:val="000000" w:themeColor="text1"/>
          <w:sz w:val="22"/>
        </w:rPr>
        <w:t xml:space="preserve"> universal </w:t>
      </w:r>
      <w:proofErr w:type="spellStart"/>
      <w:r w:rsidR="00A81A30" w:rsidRPr="000108C1">
        <w:rPr>
          <w:rFonts w:ascii="Book Antiqua" w:hAnsi="Book Antiqua" w:cs="Calibri"/>
          <w:color w:val="000000" w:themeColor="text1"/>
          <w:sz w:val="22"/>
        </w:rPr>
        <w:t>terjadi</w:t>
      </w:r>
      <w:proofErr w:type="spellEnd"/>
      <w:r w:rsidR="00A81A30" w:rsidRPr="000108C1">
        <w:rPr>
          <w:rFonts w:ascii="Book Antiqua" w:hAnsi="Book Antiqua" w:cs="Calibri"/>
          <w:color w:val="000000" w:themeColor="text1"/>
          <w:sz w:val="22"/>
        </w:rPr>
        <w:t xml:space="preserve"> di </w:t>
      </w:r>
      <w:proofErr w:type="spellStart"/>
      <w:r w:rsidR="00A81A30" w:rsidRPr="000108C1">
        <w:rPr>
          <w:rFonts w:ascii="Book Antiqua" w:hAnsi="Book Antiqua" w:cs="Calibri"/>
          <w:color w:val="000000" w:themeColor="text1"/>
          <w:sz w:val="22"/>
        </w:rPr>
        <w:t>semua</w:t>
      </w:r>
      <w:proofErr w:type="spellEnd"/>
      <w:r w:rsidR="00A81A30" w:rsidRPr="000108C1">
        <w:rPr>
          <w:rFonts w:ascii="Book Antiqua" w:hAnsi="Book Antiqua" w:cs="Calibri"/>
          <w:color w:val="000000" w:themeColor="text1"/>
          <w:sz w:val="22"/>
        </w:rPr>
        <w:t xml:space="preserve"> </w:t>
      </w:r>
      <w:proofErr w:type="spellStart"/>
      <w:r w:rsidR="00A81A30" w:rsidRPr="000108C1">
        <w:rPr>
          <w:rFonts w:ascii="Book Antiqua" w:hAnsi="Book Antiqua" w:cs="Calibri"/>
          <w:color w:val="000000" w:themeColor="text1"/>
          <w:sz w:val="22"/>
        </w:rPr>
        <w:t>budaya</w:t>
      </w:r>
      <w:proofErr w:type="spellEnd"/>
      <w:r w:rsidR="00A81A30" w:rsidRPr="000108C1">
        <w:rPr>
          <w:rFonts w:ascii="Book Antiqua" w:hAnsi="Book Antiqua" w:cs="Calibri"/>
          <w:color w:val="000000" w:themeColor="text1"/>
          <w:sz w:val="22"/>
        </w:rPr>
        <w:t xml:space="preserve"> dan negara”.</w:t>
      </w:r>
      <w:r w:rsidR="00A81A30" w:rsidRPr="000108C1">
        <w:rPr>
          <w:rStyle w:val="ReferensiCatatanKaki"/>
          <w:rFonts w:ascii="Book Antiqua" w:hAnsi="Book Antiqua" w:cs="Calibri"/>
          <w:color w:val="000000" w:themeColor="text1"/>
          <w:sz w:val="22"/>
        </w:rPr>
        <w:footnoteReference w:id="3"/>
      </w:r>
      <w:r w:rsidR="00A81A30" w:rsidRPr="000108C1">
        <w:rPr>
          <w:rFonts w:ascii="Book Antiqua" w:hAnsi="Book Antiqua" w:cs="Calibri"/>
          <w:color w:val="000000" w:themeColor="text1"/>
          <w:sz w:val="22"/>
        </w:rPr>
        <w:t xml:space="preserve"> </w:t>
      </w:r>
    </w:p>
    <w:p w14:paraId="2A4C2E22" w14:textId="22017377" w:rsidR="00C1724E" w:rsidRPr="000108C1" w:rsidRDefault="00C1724E" w:rsidP="004738B0">
      <w:pPr>
        <w:spacing w:after="0" w:line="360" w:lineRule="auto"/>
        <w:ind w:left="709" w:firstLine="425"/>
        <w:jc w:val="both"/>
        <w:rPr>
          <w:rFonts w:ascii="Book Antiqua" w:hAnsi="Book Antiqua" w:cs="Calibri"/>
          <w:color w:val="000000" w:themeColor="text1"/>
          <w:sz w:val="22"/>
        </w:rPr>
      </w:pPr>
      <w:proofErr w:type="spellStart"/>
      <w:r w:rsidRPr="000108C1">
        <w:rPr>
          <w:rFonts w:ascii="Book Antiqua" w:hAnsi="Book Antiqua" w:cs="Calibri"/>
          <w:color w:val="000000" w:themeColor="text1"/>
          <w:sz w:val="22"/>
        </w:rPr>
        <w:lastRenderedPageBreak/>
        <w:t>Menurut</w:t>
      </w:r>
      <w:proofErr w:type="spellEnd"/>
      <w:r w:rsidRPr="000108C1">
        <w:rPr>
          <w:rFonts w:ascii="Book Antiqua" w:hAnsi="Book Antiqua" w:cs="Calibri"/>
          <w:color w:val="000000" w:themeColor="text1"/>
          <w:sz w:val="22"/>
        </w:rPr>
        <w:t xml:space="preserve"> Ani </w:t>
      </w:r>
      <w:proofErr w:type="spellStart"/>
      <w:r w:rsidRPr="000108C1">
        <w:rPr>
          <w:rFonts w:ascii="Book Antiqua" w:hAnsi="Book Antiqua" w:cs="Calibri"/>
          <w:color w:val="000000" w:themeColor="text1"/>
          <w:sz w:val="22"/>
        </w:rPr>
        <w:t>Purwanti</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kekerasan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seksual</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merupakan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jenis</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kekerasan</w:t>
      </w:r>
      <w:proofErr w:type="spellEnd"/>
      <w:r w:rsidRPr="000108C1">
        <w:rPr>
          <w:rFonts w:ascii="Book Antiqua" w:hAnsi="Book Antiqua" w:cs="Calibri"/>
          <w:color w:val="000000" w:themeColor="text1"/>
          <w:sz w:val="22"/>
        </w:rPr>
        <w:t xml:space="preserve"> yang </w:t>
      </w:r>
      <w:proofErr w:type="spellStart"/>
      <w:r w:rsidRPr="000108C1">
        <w:rPr>
          <w:rFonts w:ascii="Book Antiqua" w:hAnsi="Book Antiqua" w:cs="Calibri"/>
          <w:color w:val="000000" w:themeColor="text1"/>
          <w:sz w:val="22"/>
        </w:rPr>
        <w:t>dapat</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terjadi</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baik</w:t>
      </w:r>
      <w:proofErr w:type="spellEnd"/>
      <w:r w:rsidRPr="000108C1">
        <w:rPr>
          <w:rFonts w:ascii="Book Antiqua" w:hAnsi="Book Antiqua" w:cs="Calibri"/>
          <w:color w:val="000000" w:themeColor="text1"/>
          <w:sz w:val="22"/>
        </w:rPr>
        <w:t xml:space="preserve"> di </w:t>
      </w:r>
      <w:proofErr w:type="spellStart"/>
      <w:r w:rsidRPr="000108C1">
        <w:rPr>
          <w:rFonts w:ascii="Book Antiqua" w:hAnsi="Book Antiqua" w:cs="Calibri"/>
          <w:color w:val="000000" w:themeColor="text1"/>
          <w:sz w:val="22"/>
        </w:rPr>
        <w:t>ruang</w:t>
      </w:r>
      <w:proofErr w:type="spellEnd"/>
      <w:r w:rsidRPr="000108C1">
        <w:rPr>
          <w:rFonts w:ascii="Book Antiqua" w:hAnsi="Book Antiqua" w:cs="Calibri"/>
          <w:color w:val="000000" w:themeColor="text1"/>
          <w:sz w:val="22"/>
        </w:rPr>
        <w:t xml:space="preserve"> public </w:t>
      </w:r>
      <w:proofErr w:type="spellStart"/>
      <w:r w:rsidRPr="000108C1">
        <w:rPr>
          <w:rFonts w:ascii="Book Antiqua" w:hAnsi="Book Antiqua" w:cs="Calibri"/>
          <w:color w:val="000000" w:themeColor="text1"/>
          <w:sz w:val="22"/>
        </w:rPr>
        <w:t>maupun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domestik</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Subjek</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hukum</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pelaku</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kekerasan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seksual</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biasanya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diderita</w:t>
      </w:r>
      <w:proofErr w:type="spellEnd"/>
      <w:r w:rsidRPr="000108C1">
        <w:rPr>
          <w:rFonts w:ascii="Book Antiqua" w:hAnsi="Book Antiqua" w:cs="Calibri"/>
          <w:color w:val="000000" w:themeColor="text1"/>
          <w:sz w:val="22"/>
        </w:rPr>
        <w:t xml:space="preserve"> oleh </w:t>
      </w:r>
      <w:proofErr w:type="spellStart"/>
      <w:r w:rsidRPr="000108C1">
        <w:rPr>
          <w:rFonts w:ascii="Book Antiqua" w:hAnsi="Book Antiqua" w:cs="Calibri"/>
          <w:color w:val="000000" w:themeColor="text1"/>
          <w:sz w:val="22"/>
        </w:rPr>
        <w:t>perempuan</w:t>
      </w:r>
      <w:proofErr w:type="spellEnd"/>
      <w:r w:rsidRPr="000108C1">
        <w:rPr>
          <w:rFonts w:ascii="Book Antiqua" w:hAnsi="Book Antiqua" w:cs="Calibri"/>
          <w:color w:val="000000" w:themeColor="text1"/>
          <w:sz w:val="22"/>
        </w:rPr>
        <w:t xml:space="preserve"> dan </w:t>
      </w:r>
      <w:proofErr w:type="spellStart"/>
      <w:r w:rsidRPr="000108C1">
        <w:rPr>
          <w:rFonts w:ascii="Book Antiqua" w:hAnsi="Book Antiqua" w:cs="Calibri"/>
          <w:color w:val="000000" w:themeColor="text1"/>
          <w:sz w:val="22"/>
        </w:rPr>
        <w:t>anak</w:t>
      </w:r>
      <w:proofErr w:type="spellEnd"/>
      <w:r w:rsidRPr="000108C1">
        <w:rPr>
          <w:rFonts w:ascii="Book Antiqua" w:hAnsi="Book Antiqua" w:cs="Calibri"/>
          <w:color w:val="000000" w:themeColor="text1"/>
          <w:sz w:val="22"/>
        </w:rPr>
        <w:t xml:space="preserve"> yang </w:t>
      </w:r>
      <w:proofErr w:type="spellStart"/>
      <w:r w:rsidRPr="000108C1">
        <w:rPr>
          <w:rFonts w:ascii="Book Antiqua" w:hAnsi="Book Antiqua" w:cs="Calibri"/>
          <w:color w:val="000000" w:themeColor="text1"/>
          <w:sz w:val="22"/>
        </w:rPr>
        <w:t>sering</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dianggap</w:t>
      </w:r>
      <w:proofErr w:type="spellEnd"/>
      <w:r w:rsidRPr="000108C1">
        <w:rPr>
          <w:rFonts w:ascii="Book Antiqua" w:hAnsi="Book Antiqua" w:cs="Calibri"/>
          <w:color w:val="000000" w:themeColor="text1"/>
          <w:sz w:val="22"/>
        </w:rPr>
        <w:t xml:space="preserve"> korban </w:t>
      </w:r>
      <w:proofErr w:type="spellStart"/>
      <w:r w:rsidRPr="000108C1">
        <w:rPr>
          <w:rFonts w:ascii="Book Antiqua" w:hAnsi="Book Antiqua" w:cs="Calibri"/>
          <w:color w:val="000000" w:themeColor="text1"/>
          <w:sz w:val="22"/>
        </w:rPr>
        <w:t>lemah</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Kejahatan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seksual</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terhadap</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perempuan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adalah</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kejahatan</w:t>
      </w:r>
      <w:proofErr w:type="spellEnd"/>
      <w:r w:rsidRPr="000108C1">
        <w:rPr>
          <w:rFonts w:ascii="Book Antiqua" w:hAnsi="Book Antiqua" w:cs="Calibri"/>
          <w:color w:val="000000" w:themeColor="text1"/>
          <w:sz w:val="22"/>
        </w:rPr>
        <w:t xml:space="preserve"> universal. </w:t>
      </w:r>
      <w:proofErr w:type="spellStart"/>
      <w:r w:rsidRPr="000108C1">
        <w:rPr>
          <w:rFonts w:ascii="Book Antiqua" w:hAnsi="Book Antiqua" w:cs="Calibri"/>
          <w:color w:val="000000" w:themeColor="text1"/>
          <w:sz w:val="22"/>
        </w:rPr>
        <w:t>Tidak</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hanya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endemis</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tetapi</w:t>
      </w:r>
      <w:proofErr w:type="spellEnd"/>
      <w:r w:rsidRPr="000108C1">
        <w:rPr>
          <w:rFonts w:ascii="Book Antiqua" w:hAnsi="Book Antiqua" w:cs="Calibri"/>
          <w:color w:val="000000" w:themeColor="text1"/>
          <w:sz w:val="22"/>
        </w:rPr>
        <w:t xml:space="preserve"> juga per</w:t>
      </w:r>
      <w:r w:rsidR="00145400" w:rsidRPr="000108C1">
        <w:rPr>
          <w:rFonts w:ascii="Book Antiqua" w:hAnsi="Book Antiqua" w:cs="Calibri"/>
          <w:color w:val="000000" w:themeColor="text1"/>
          <w:sz w:val="22"/>
        </w:rPr>
        <w:t xml:space="preserve">vasive dan </w:t>
      </w:r>
      <w:proofErr w:type="spellStart"/>
      <w:r w:rsidR="00145400" w:rsidRPr="000108C1">
        <w:rPr>
          <w:rFonts w:ascii="Book Antiqua" w:hAnsi="Book Antiqua" w:cs="Calibri"/>
          <w:color w:val="000000" w:themeColor="text1"/>
          <w:sz w:val="22"/>
        </w:rPr>
        <w:t>berulang-ulang</w:t>
      </w:r>
      <w:proofErr w:type="spellEnd"/>
      <w:r w:rsidR="00145400" w:rsidRPr="000108C1">
        <w:rPr>
          <w:rFonts w:ascii="Book Antiqua" w:hAnsi="Book Antiqua" w:cs="Calibri"/>
          <w:color w:val="000000" w:themeColor="text1"/>
          <w:sz w:val="22"/>
        </w:rPr>
        <w:t xml:space="preserve"> </w:t>
      </w:r>
      <w:proofErr w:type="spellStart"/>
      <w:r w:rsidR="00145400" w:rsidRPr="000108C1">
        <w:rPr>
          <w:rFonts w:ascii="Book Antiqua" w:hAnsi="Book Antiqua" w:cs="Calibri"/>
          <w:color w:val="000000" w:themeColor="text1"/>
          <w:sz w:val="22"/>
        </w:rPr>
        <w:t>terjadi</w:t>
      </w:r>
      <w:proofErr w:type="spellEnd"/>
      <w:r w:rsidR="00145400" w:rsidRPr="000108C1">
        <w:rPr>
          <w:rFonts w:ascii="Book Antiqua" w:hAnsi="Book Antiqua" w:cs="Calibri"/>
          <w:color w:val="000000" w:themeColor="text1"/>
          <w:sz w:val="22"/>
        </w:rPr>
        <w:t xml:space="preserve"> </w:t>
      </w:r>
      <w:proofErr w:type="spellStart"/>
      <w:r w:rsidR="00145400" w:rsidRPr="000108C1">
        <w:rPr>
          <w:rFonts w:ascii="Book Antiqua" w:hAnsi="Book Antiqua" w:cs="Calibri"/>
          <w:color w:val="000000" w:themeColor="text1"/>
          <w:sz w:val="22"/>
        </w:rPr>
        <w:t>dimana</w:t>
      </w:r>
      <w:proofErr w:type="spellEnd"/>
      <w:r w:rsidR="00145400" w:rsidRPr="000108C1">
        <w:rPr>
          <w:rFonts w:ascii="Book Antiqua" w:hAnsi="Book Antiqua" w:cs="Calibri"/>
          <w:color w:val="000000" w:themeColor="text1"/>
          <w:sz w:val="22"/>
        </w:rPr>
        <w:t xml:space="preserve">-mana </w:t>
      </w:r>
      <w:proofErr w:type="spellStart"/>
      <w:r w:rsidR="00145400" w:rsidRPr="000108C1">
        <w:rPr>
          <w:rFonts w:ascii="Book Antiqua" w:hAnsi="Book Antiqua" w:cs="Calibri"/>
          <w:color w:val="000000" w:themeColor="text1"/>
          <w:sz w:val="22"/>
        </w:rPr>
        <w:t>dalam</w:t>
      </w:r>
      <w:proofErr w:type="spellEnd"/>
      <w:r w:rsidR="00145400" w:rsidRPr="000108C1">
        <w:rPr>
          <w:rFonts w:ascii="Book Antiqua" w:hAnsi="Book Antiqua" w:cs="Calibri"/>
          <w:color w:val="000000" w:themeColor="text1"/>
          <w:sz w:val="22"/>
        </w:rPr>
        <w:t xml:space="preserve"> </w:t>
      </w:r>
      <w:proofErr w:type="spellStart"/>
      <w:r w:rsidR="00145400" w:rsidRPr="000108C1">
        <w:rPr>
          <w:rFonts w:ascii="Book Antiqua" w:hAnsi="Book Antiqua" w:cs="Calibri"/>
          <w:color w:val="000000" w:themeColor="text1"/>
          <w:sz w:val="22"/>
        </w:rPr>
        <w:t>kurun</w:t>
      </w:r>
      <w:proofErr w:type="spellEnd"/>
      <w:r w:rsidR="00145400" w:rsidRPr="000108C1">
        <w:rPr>
          <w:rFonts w:ascii="Book Antiqua" w:hAnsi="Book Antiqua" w:cs="Calibri"/>
          <w:color w:val="000000" w:themeColor="text1"/>
          <w:sz w:val="22"/>
        </w:rPr>
        <w:t xml:space="preserve"> </w:t>
      </w:r>
      <w:proofErr w:type="spellStart"/>
      <w:r w:rsidR="00145400" w:rsidRPr="000108C1">
        <w:rPr>
          <w:rFonts w:ascii="Book Antiqua" w:hAnsi="Book Antiqua" w:cs="Calibri"/>
          <w:color w:val="000000" w:themeColor="text1"/>
          <w:sz w:val="22"/>
        </w:rPr>
        <w:t>waktu</w:t>
      </w:r>
      <w:proofErr w:type="spellEnd"/>
      <w:r w:rsidR="00145400" w:rsidRPr="000108C1">
        <w:rPr>
          <w:rFonts w:ascii="Book Antiqua" w:hAnsi="Book Antiqua" w:cs="Calibri"/>
          <w:color w:val="000000" w:themeColor="text1"/>
          <w:sz w:val="22"/>
        </w:rPr>
        <w:t xml:space="preserve"> yang </w:t>
      </w:r>
      <w:proofErr w:type="spellStart"/>
      <w:r w:rsidR="00145400" w:rsidRPr="000108C1">
        <w:rPr>
          <w:rFonts w:ascii="Book Antiqua" w:hAnsi="Book Antiqua" w:cs="Calibri"/>
          <w:color w:val="000000" w:themeColor="text1"/>
          <w:sz w:val="22"/>
        </w:rPr>
        <w:t>sangat</w:t>
      </w:r>
      <w:proofErr w:type="spellEnd"/>
      <w:r w:rsidR="00145400" w:rsidRPr="000108C1">
        <w:rPr>
          <w:rFonts w:ascii="Book Antiqua" w:hAnsi="Book Antiqua" w:cs="Calibri"/>
          <w:color w:val="000000" w:themeColor="text1"/>
          <w:sz w:val="22"/>
        </w:rPr>
        <w:t xml:space="preserve"> Panjang. </w:t>
      </w:r>
    </w:p>
    <w:p w14:paraId="78DF1974" w14:textId="677C0001" w:rsidR="007F0569" w:rsidRPr="000108C1" w:rsidRDefault="00CC6E8F" w:rsidP="00893DDE">
      <w:pPr>
        <w:spacing w:after="0" w:line="360" w:lineRule="auto"/>
        <w:ind w:left="709" w:firstLine="425"/>
        <w:jc w:val="both"/>
        <w:rPr>
          <w:rFonts w:ascii="Book Antiqua" w:hAnsi="Book Antiqua" w:cs="Calibri"/>
          <w:color w:val="000000" w:themeColor="text1"/>
          <w:sz w:val="22"/>
        </w:rPr>
      </w:pPr>
      <w:proofErr w:type="spellStart"/>
      <w:r w:rsidRPr="000108C1">
        <w:rPr>
          <w:rFonts w:ascii="Book Antiqua" w:hAnsi="Book Antiqua" w:cs="Calibri"/>
          <w:i/>
          <w:iCs/>
          <w:color w:val="000000" w:themeColor="text1"/>
          <w:sz w:val="22"/>
        </w:rPr>
        <w:t>Sexsual</w:t>
      </w:r>
      <w:proofErr w:type="spellEnd"/>
      <w:r w:rsidRPr="000108C1">
        <w:rPr>
          <w:rFonts w:ascii="Book Antiqua" w:hAnsi="Book Antiqua" w:cs="Calibri"/>
          <w:i/>
          <w:iCs/>
          <w:color w:val="000000" w:themeColor="text1"/>
          <w:sz w:val="22"/>
        </w:rPr>
        <w:t xml:space="preserve"> abuse </w:t>
      </w:r>
      <w:r w:rsidRPr="000108C1">
        <w:rPr>
          <w:rFonts w:ascii="Book Antiqua" w:hAnsi="Book Antiqua" w:cs="Calibri"/>
          <w:color w:val="000000" w:themeColor="text1"/>
          <w:sz w:val="22"/>
        </w:rPr>
        <w:t>(</w:t>
      </w:r>
      <w:proofErr w:type="spellStart"/>
      <w:r w:rsidRPr="000108C1">
        <w:rPr>
          <w:rFonts w:ascii="Book Antiqua" w:hAnsi="Book Antiqua" w:cs="Calibri"/>
          <w:color w:val="000000" w:themeColor="text1"/>
          <w:sz w:val="22"/>
        </w:rPr>
        <w:t>Kekerasan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seksual</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meliputi</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pemaksaan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hubungan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seksual</w:t>
      </w:r>
      <w:proofErr w:type="spellEnd"/>
      <w:r w:rsidRPr="000108C1">
        <w:rPr>
          <w:rFonts w:ascii="Book Antiqua" w:hAnsi="Book Antiqua" w:cs="Calibri"/>
          <w:color w:val="000000" w:themeColor="text1"/>
          <w:sz w:val="22"/>
        </w:rPr>
        <w:t xml:space="preserve"> yang </w:t>
      </w:r>
      <w:proofErr w:type="spellStart"/>
      <w:r w:rsidRPr="000108C1">
        <w:rPr>
          <w:rFonts w:ascii="Book Antiqua" w:hAnsi="Book Antiqua" w:cs="Calibri"/>
          <w:color w:val="000000" w:themeColor="text1"/>
          <w:sz w:val="22"/>
        </w:rPr>
        <w:t>dilakukan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terhadap</w:t>
      </w:r>
      <w:proofErr w:type="spellEnd"/>
      <w:r w:rsidRPr="000108C1">
        <w:rPr>
          <w:rFonts w:ascii="Book Antiqua" w:hAnsi="Book Antiqua" w:cs="Calibri"/>
          <w:color w:val="000000" w:themeColor="text1"/>
          <w:sz w:val="22"/>
        </w:rPr>
        <w:t xml:space="preserve"> orang yang </w:t>
      </w:r>
      <w:proofErr w:type="spellStart"/>
      <w:r w:rsidRPr="000108C1">
        <w:rPr>
          <w:rFonts w:ascii="Book Antiqua" w:hAnsi="Book Antiqua" w:cs="Calibri"/>
          <w:color w:val="000000" w:themeColor="text1"/>
          <w:sz w:val="22"/>
        </w:rPr>
        <w:t>menetap</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dalam</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rumah</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tangga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pemaksaan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hubungan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seksual</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terhadap</w:t>
      </w:r>
      <w:proofErr w:type="spellEnd"/>
      <w:r w:rsidRPr="000108C1">
        <w:rPr>
          <w:rFonts w:ascii="Book Antiqua" w:hAnsi="Book Antiqua" w:cs="Calibri"/>
          <w:color w:val="000000" w:themeColor="text1"/>
          <w:sz w:val="22"/>
        </w:rPr>
        <w:t xml:space="preserve"> salah </w:t>
      </w:r>
      <w:proofErr w:type="spellStart"/>
      <w:r w:rsidRPr="000108C1">
        <w:rPr>
          <w:rFonts w:ascii="Book Antiqua" w:hAnsi="Book Antiqua" w:cs="Calibri"/>
          <w:color w:val="000000" w:themeColor="text1"/>
          <w:sz w:val="22"/>
        </w:rPr>
        <w:t>seorang</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dalam</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lingkup</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rumah</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tangganya</w:t>
      </w:r>
      <w:proofErr w:type="spellEnd"/>
      <w:r w:rsidRPr="000108C1">
        <w:rPr>
          <w:rFonts w:ascii="Book Antiqua" w:hAnsi="Book Antiqua" w:cs="Calibri"/>
          <w:color w:val="000000" w:themeColor="text1"/>
          <w:sz w:val="22"/>
        </w:rPr>
        <w:t xml:space="preserve"> denga orang lain </w:t>
      </w:r>
      <w:proofErr w:type="spellStart"/>
      <w:r w:rsidRPr="000108C1">
        <w:rPr>
          <w:rFonts w:ascii="Book Antiqua" w:hAnsi="Book Antiqua" w:cs="Calibri"/>
          <w:color w:val="000000" w:themeColor="text1"/>
          <w:sz w:val="22"/>
        </w:rPr>
        <w:t>untuk</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tujuan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komersial</w:t>
      </w:r>
      <w:proofErr w:type="spellEnd"/>
      <w:r w:rsidRPr="000108C1">
        <w:rPr>
          <w:rFonts w:ascii="Book Antiqua" w:hAnsi="Book Antiqua" w:cs="Calibri"/>
          <w:color w:val="000000" w:themeColor="text1"/>
          <w:sz w:val="22"/>
        </w:rPr>
        <w:t xml:space="preserve"> dan/</w:t>
      </w:r>
      <w:proofErr w:type="spellStart"/>
      <w:r w:rsidRPr="000108C1">
        <w:rPr>
          <w:rFonts w:ascii="Book Antiqua" w:hAnsi="Book Antiqua" w:cs="Calibri"/>
          <w:color w:val="000000" w:themeColor="text1"/>
          <w:sz w:val="22"/>
        </w:rPr>
        <w:t>atau</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tujuan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tertentu</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Kekerasan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seksual</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menunjuk</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kepada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setiap</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aktivitas</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seksual</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bentunya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dapat</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berupa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penyerangan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atau</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tanpa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penyerangan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Kategori</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penyerangan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menimbulkan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penderitaan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berupa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cedera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fisik</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kategori</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kekerasan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seksual</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tanpa</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penyerangan</w:t>
      </w:r>
      <w:proofErr w:type="spellEnd"/>
      <w:r w:rsidRPr="000108C1">
        <w:rPr>
          <w:rFonts w:ascii="Book Antiqua" w:hAnsi="Book Antiqua" w:cs="Calibri"/>
          <w:color w:val="000000" w:themeColor="text1"/>
          <w:sz w:val="22"/>
        </w:rPr>
        <w:t xml:space="preserve"> </w:t>
      </w:r>
      <w:proofErr w:type="spellStart"/>
      <w:r w:rsidRPr="000108C1">
        <w:rPr>
          <w:rFonts w:ascii="Book Antiqua" w:hAnsi="Book Antiqua" w:cs="Calibri"/>
          <w:color w:val="000000" w:themeColor="text1"/>
          <w:sz w:val="22"/>
        </w:rPr>
        <w:t>menderita</w:t>
      </w:r>
      <w:proofErr w:type="spellEnd"/>
      <w:r w:rsidRPr="000108C1">
        <w:rPr>
          <w:rFonts w:ascii="Book Antiqua" w:hAnsi="Book Antiqua" w:cs="Calibri"/>
          <w:color w:val="000000" w:themeColor="text1"/>
          <w:sz w:val="22"/>
        </w:rPr>
        <w:t xml:space="preserve"> trauma </w:t>
      </w:r>
      <w:proofErr w:type="spellStart"/>
      <w:r w:rsidRPr="000108C1">
        <w:rPr>
          <w:rFonts w:ascii="Book Antiqua" w:hAnsi="Book Antiqua" w:cs="Calibri"/>
          <w:color w:val="000000" w:themeColor="text1"/>
          <w:sz w:val="22"/>
        </w:rPr>
        <w:t>emosional</w:t>
      </w:r>
      <w:proofErr w:type="spellEnd"/>
      <w:r w:rsidRPr="000108C1">
        <w:rPr>
          <w:rFonts w:ascii="Book Antiqua" w:hAnsi="Book Antiqua" w:cs="Calibri"/>
          <w:color w:val="000000" w:themeColor="text1"/>
          <w:sz w:val="22"/>
        </w:rPr>
        <w:t xml:space="preserve">. </w:t>
      </w:r>
      <w:proofErr w:type="spellStart"/>
      <w:r w:rsidR="00B55971" w:rsidRPr="000108C1">
        <w:rPr>
          <w:rFonts w:ascii="Book Antiqua" w:hAnsi="Book Antiqua" w:cs="Calibri"/>
          <w:color w:val="000000" w:themeColor="text1"/>
          <w:sz w:val="22"/>
        </w:rPr>
        <w:t>Bentuk-bentuk</w:t>
      </w:r>
      <w:proofErr w:type="spellEnd"/>
      <w:r w:rsidR="00B55971" w:rsidRPr="000108C1">
        <w:rPr>
          <w:rFonts w:ascii="Book Antiqua" w:hAnsi="Book Antiqua" w:cs="Calibri"/>
          <w:color w:val="000000" w:themeColor="text1"/>
          <w:sz w:val="22"/>
        </w:rPr>
        <w:t xml:space="preserve"> </w:t>
      </w:r>
      <w:proofErr w:type="spellStart"/>
      <w:r w:rsidR="00B55971" w:rsidRPr="000108C1">
        <w:rPr>
          <w:rFonts w:ascii="Book Antiqua" w:hAnsi="Book Antiqua" w:cs="Calibri"/>
          <w:color w:val="000000" w:themeColor="text1"/>
          <w:sz w:val="22"/>
        </w:rPr>
        <w:t>kekerasan</w:t>
      </w:r>
      <w:proofErr w:type="spellEnd"/>
      <w:r w:rsidR="00B55971" w:rsidRPr="000108C1">
        <w:rPr>
          <w:rFonts w:ascii="Book Antiqua" w:hAnsi="Book Antiqua" w:cs="Calibri"/>
          <w:color w:val="000000" w:themeColor="text1"/>
          <w:sz w:val="22"/>
        </w:rPr>
        <w:t xml:space="preserve"> </w:t>
      </w:r>
      <w:proofErr w:type="spellStart"/>
      <w:r w:rsidR="00B55971" w:rsidRPr="000108C1">
        <w:rPr>
          <w:rFonts w:ascii="Book Antiqua" w:hAnsi="Book Antiqua" w:cs="Calibri"/>
          <w:color w:val="000000" w:themeColor="text1"/>
          <w:sz w:val="22"/>
        </w:rPr>
        <w:t>seksual</w:t>
      </w:r>
      <w:proofErr w:type="spellEnd"/>
      <w:r w:rsidR="00B55971" w:rsidRPr="000108C1">
        <w:rPr>
          <w:rFonts w:ascii="Book Antiqua" w:hAnsi="Book Antiqua" w:cs="Calibri"/>
          <w:color w:val="000000" w:themeColor="text1"/>
          <w:sz w:val="22"/>
        </w:rPr>
        <w:t xml:space="preserve">: </w:t>
      </w:r>
      <w:proofErr w:type="spellStart"/>
      <w:r w:rsidR="00B55971" w:rsidRPr="000108C1">
        <w:rPr>
          <w:rFonts w:ascii="Book Antiqua" w:hAnsi="Book Antiqua" w:cs="Calibri"/>
          <w:color w:val="000000" w:themeColor="text1"/>
          <w:sz w:val="22"/>
        </w:rPr>
        <w:t>dirayu</w:t>
      </w:r>
      <w:proofErr w:type="spellEnd"/>
      <w:r w:rsidR="00B55971" w:rsidRPr="000108C1">
        <w:rPr>
          <w:rFonts w:ascii="Book Antiqua" w:hAnsi="Book Antiqua" w:cs="Calibri"/>
          <w:color w:val="000000" w:themeColor="text1"/>
          <w:sz w:val="22"/>
        </w:rPr>
        <w:t xml:space="preserve">, </w:t>
      </w:r>
      <w:proofErr w:type="spellStart"/>
      <w:r w:rsidR="00B55971" w:rsidRPr="000108C1">
        <w:rPr>
          <w:rFonts w:ascii="Book Antiqua" w:hAnsi="Book Antiqua" w:cs="Calibri"/>
          <w:color w:val="000000" w:themeColor="text1"/>
          <w:sz w:val="22"/>
        </w:rPr>
        <w:t>dicolek</w:t>
      </w:r>
      <w:proofErr w:type="spellEnd"/>
      <w:r w:rsidR="00B55971" w:rsidRPr="000108C1">
        <w:rPr>
          <w:rFonts w:ascii="Book Antiqua" w:hAnsi="Book Antiqua" w:cs="Calibri"/>
          <w:color w:val="000000" w:themeColor="text1"/>
          <w:sz w:val="22"/>
        </w:rPr>
        <w:t xml:space="preserve">, </w:t>
      </w:r>
      <w:proofErr w:type="spellStart"/>
      <w:r w:rsidR="00B55971" w:rsidRPr="000108C1">
        <w:rPr>
          <w:rFonts w:ascii="Book Antiqua" w:hAnsi="Book Antiqua" w:cs="Calibri"/>
          <w:color w:val="000000" w:themeColor="text1"/>
          <w:sz w:val="22"/>
        </w:rPr>
        <w:t>dipeluk</w:t>
      </w:r>
      <w:proofErr w:type="spellEnd"/>
      <w:r w:rsidR="00B55971" w:rsidRPr="000108C1">
        <w:rPr>
          <w:rFonts w:ascii="Book Antiqua" w:hAnsi="Book Antiqua" w:cs="Calibri"/>
          <w:color w:val="000000" w:themeColor="text1"/>
          <w:sz w:val="22"/>
        </w:rPr>
        <w:t xml:space="preserve"> dan </w:t>
      </w:r>
      <w:proofErr w:type="spellStart"/>
      <w:r w:rsidR="00B55971" w:rsidRPr="000108C1">
        <w:rPr>
          <w:rFonts w:ascii="Book Antiqua" w:hAnsi="Book Antiqua" w:cs="Calibri"/>
          <w:color w:val="000000" w:themeColor="text1"/>
          <w:sz w:val="22"/>
        </w:rPr>
        <w:t>dipaksa</w:t>
      </w:r>
      <w:proofErr w:type="spellEnd"/>
      <w:r w:rsidR="00B55971" w:rsidRPr="000108C1">
        <w:rPr>
          <w:rFonts w:ascii="Book Antiqua" w:hAnsi="Book Antiqua" w:cs="Calibri"/>
          <w:color w:val="000000" w:themeColor="text1"/>
          <w:sz w:val="22"/>
        </w:rPr>
        <w:t xml:space="preserve">, </w:t>
      </w:r>
      <w:proofErr w:type="spellStart"/>
      <w:r w:rsidR="00B55971" w:rsidRPr="000108C1">
        <w:rPr>
          <w:rFonts w:ascii="Book Antiqua" w:hAnsi="Book Antiqua" w:cs="Calibri"/>
          <w:color w:val="000000" w:themeColor="text1"/>
          <w:sz w:val="22"/>
        </w:rPr>
        <w:t>diremas</w:t>
      </w:r>
      <w:proofErr w:type="spellEnd"/>
      <w:r w:rsidR="00B55971" w:rsidRPr="000108C1">
        <w:rPr>
          <w:rFonts w:ascii="Book Antiqua" w:hAnsi="Book Antiqua" w:cs="Calibri"/>
          <w:color w:val="000000" w:themeColor="text1"/>
          <w:sz w:val="22"/>
        </w:rPr>
        <w:t xml:space="preserve">, </w:t>
      </w:r>
      <w:proofErr w:type="spellStart"/>
      <w:r w:rsidR="00B55971" w:rsidRPr="000108C1">
        <w:rPr>
          <w:rFonts w:ascii="Book Antiqua" w:hAnsi="Book Antiqua" w:cs="Calibri"/>
          <w:color w:val="000000" w:themeColor="text1"/>
          <w:sz w:val="22"/>
        </w:rPr>
        <w:t>dipaksa</w:t>
      </w:r>
      <w:proofErr w:type="spellEnd"/>
      <w:r w:rsidR="00B55971" w:rsidRPr="000108C1">
        <w:rPr>
          <w:rFonts w:ascii="Book Antiqua" w:hAnsi="Book Antiqua" w:cs="Calibri"/>
          <w:color w:val="000000" w:themeColor="text1"/>
          <w:sz w:val="22"/>
        </w:rPr>
        <w:t xml:space="preserve"> </w:t>
      </w:r>
      <w:proofErr w:type="spellStart"/>
      <w:r w:rsidR="00B55971" w:rsidRPr="000108C1">
        <w:rPr>
          <w:rFonts w:ascii="Book Antiqua" w:hAnsi="Book Antiqua" w:cs="Calibri"/>
          <w:color w:val="000000" w:themeColor="text1"/>
          <w:sz w:val="22"/>
        </w:rPr>
        <w:t>onani</w:t>
      </w:r>
      <w:proofErr w:type="spellEnd"/>
      <w:r w:rsidR="00B55971" w:rsidRPr="000108C1">
        <w:rPr>
          <w:rFonts w:ascii="Book Antiqua" w:hAnsi="Book Antiqua" w:cs="Calibri"/>
          <w:color w:val="000000" w:themeColor="text1"/>
          <w:sz w:val="22"/>
        </w:rPr>
        <w:t xml:space="preserve">, oral </w:t>
      </w:r>
      <w:proofErr w:type="spellStart"/>
      <w:r w:rsidR="00B55971" w:rsidRPr="000108C1">
        <w:rPr>
          <w:rFonts w:ascii="Book Antiqua" w:hAnsi="Book Antiqua" w:cs="Calibri"/>
          <w:color w:val="000000" w:themeColor="text1"/>
          <w:sz w:val="22"/>
        </w:rPr>
        <w:t>seks</w:t>
      </w:r>
      <w:proofErr w:type="spellEnd"/>
      <w:r w:rsidR="00B55971" w:rsidRPr="000108C1">
        <w:rPr>
          <w:rFonts w:ascii="Book Antiqua" w:hAnsi="Book Antiqua" w:cs="Calibri"/>
          <w:color w:val="000000" w:themeColor="text1"/>
          <w:sz w:val="22"/>
        </w:rPr>
        <w:t xml:space="preserve">, anal </w:t>
      </w:r>
      <w:proofErr w:type="spellStart"/>
      <w:r w:rsidR="00B55971" w:rsidRPr="000108C1">
        <w:rPr>
          <w:rFonts w:ascii="Book Antiqua" w:hAnsi="Book Antiqua" w:cs="Calibri"/>
          <w:color w:val="000000" w:themeColor="text1"/>
          <w:sz w:val="22"/>
        </w:rPr>
        <w:t>seks</w:t>
      </w:r>
      <w:proofErr w:type="spellEnd"/>
      <w:r w:rsidR="00B55971" w:rsidRPr="000108C1">
        <w:rPr>
          <w:rFonts w:ascii="Book Antiqua" w:hAnsi="Book Antiqua" w:cs="Calibri"/>
          <w:color w:val="000000" w:themeColor="text1"/>
          <w:sz w:val="22"/>
        </w:rPr>
        <w:t xml:space="preserve">, </w:t>
      </w:r>
      <w:proofErr w:type="spellStart"/>
      <w:r w:rsidR="00B55971" w:rsidRPr="000108C1">
        <w:rPr>
          <w:rFonts w:ascii="Book Antiqua" w:hAnsi="Book Antiqua" w:cs="Calibri"/>
          <w:color w:val="000000" w:themeColor="text1"/>
          <w:sz w:val="22"/>
        </w:rPr>
        <w:t>diperkosa</w:t>
      </w:r>
      <w:proofErr w:type="spellEnd"/>
      <w:r w:rsidR="00B55971" w:rsidRPr="000108C1">
        <w:rPr>
          <w:rFonts w:ascii="Book Antiqua" w:hAnsi="Book Antiqua" w:cs="Calibri"/>
          <w:color w:val="000000" w:themeColor="text1"/>
          <w:sz w:val="22"/>
        </w:rPr>
        <w:t xml:space="preserve">. </w:t>
      </w:r>
    </w:p>
    <w:p w14:paraId="1B191DE0" w14:textId="77777777" w:rsidR="00E57482" w:rsidRPr="000108C1" w:rsidRDefault="00E57482" w:rsidP="00893DDE">
      <w:pPr>
        <w:spacing w:after="0" w:line="360" w:lineRule="auto"/>
        <w:ind w:left="709" w:firstLine="425"/>
        <w:jc w:val="both"/>
        <w:rPr>
          <w:rFonts w:ascii="Book Antiqua" w:hAnsi="Book Antiqua" w:cs="Calibri"/>
          <w:color w:val="000000" w:themeColor="text1"/>
          <w:sz w:val="22"/>
        </w:rPr>
      </w:pPr>
    </w:p>
    <w:p w14:paraId="05CA1B4A" w14:textId="7617BBFE" w:rsidR="007F0569" w:rsidRPr="000108C1" w:rsidRDefault="007F0569" w:rsidP="00060742">
      <w:pPr>
        <w:pStyle w:val="DaftarParagraf"/>
        <w:numPr>
          <w:ilvl w:val="0"/>
          <w:numId w:val="34"/>
        </w:numPr>
        <w:spacing w:after="0" w:line="360" w:lineRule="auto"/>
        <w:jc w:val="both"/>
        <w:rPr>
          <w:rFonts w:ascii="Book Antiqua" w:hAnsi="Book Antiqua" w:cs="Calibri"/>
          <w:color w:val="000000" w:themeColor="text1"/>
        </w:rPr>
      </w:pPr>
      <w:proofErr w:type="spellStart"/>
      <w:r w:rsidRPr="000108C1">
        <w:rPr>
          <w:rFonts w:ascii="Book Antiqua" w:hAnsi="Book Antiqua" w:cs="Calibri"/>
          <w:color w:val="000000" w:themeColor="text1"/>
        </w:rPr>
        <w:t>Perbandingan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Kebijakan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Penghapusan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Seksual</w:t>
      </w:r>
      <w:proofErr w:type="spellEnd"/>
      <w:r w:rsidRPr="000108C1">
        <w:rPr>
          <w:rFonts w:ascii="Book Antiqua" w:hAnsi="Book Antiqua" w:cs="Calibri"/>
          <w:color w:val="000000" w:themeColor="text1"/>
        </w:rPr>
        <w:t xml:space="preserve"> </w:t>
      </w:r>
    </w:p>
    <w:p w14:paraId="0793EDA6" w14:textId="7DCE1EAE" w:rsidR="00893DDE" w:rsidRPr="000108C1" w:rsidRDefault="00060742" w:rsidP="00060742">
      <w:pPr>
        <w:pStyle w:val="DaftarParagraf"/>
        <w:spacing w:after="0" w:line="360" w:lineRule="auto"/>
        <w:ind w:firstLine="414"/>
        <w:jc w:val="both"/>
        <w:rPr>
          <w:rFonts w:ascii="Book Antiqua" w:hAnsi="Book Antiqua" w:cs="Calibri"/>
          <w:color w:val="000000" w:themeColor="text1"/>
        </w:rPr>
      </w:pPr>
      <w:r w:rsidRPr="000108C1">
        <w:rPr>
          <w:rFonts w:ascii="Book Antiqua" w:hAnsi="Book Antiqua" w:cs="Calibri"/>
          <w:color w:val="000000" w:themeColor="text1"/>
        </w:rPr>
        <w:t xml:space="preserve">Fakta </w:t>
      </w:r>
      <w:proofErr w:type="spellStart"/>
      <w:r w:rsidRPr="000108C1">
        <w:rPr>
          <w:rFonts w:ascii="Book Antiqua" w:hAnsi="Book Antiqua" w:cs="Calibri"/>
          <w:color w:val="000000" w:themeColor="text1"/>
        </w:rPr>
        <w:t>tentang</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tingginya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angka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di Indonesia </w:t>
      </w:r>
      <w:proofErr w:type="spellStart"/>
      <w:r w:rsidRPr="000108C1">
        <w:rPr>
          <w:rFonts w:ascii="Book Antiqua" w:hAnsi="Book Antiqua" w:cs="Calibri"/>
          <w:color w:val="000000" w:themeColor="text1"/>
        </w:rPr>
        <w:t>ternyata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dapat</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dikatakan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berbanding</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lurus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dengan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kondisi</w:t>
      </w:r>
      <w:proofErr w:type="spellEnd"/>
      <w:r w:rsidRPr="000108C1">
        <w:rPr>
          <w:rFonts w:ascii="Book Antiqua" w:hAnsi="Book Antiqua" w:cs="Calibri"/>
          <w:color w:val="000000" w:themeColor="text1"/>
        </w:rPr>
        <w:t xml:space="preserve"> yang </w:t>
      </w:r>
      <w:proofErr w:type="spellStart"/>
      <w:r w:rsidRPr="000108C1">
        <w:rPr>
          <w:rFonts w:ascii="Book Antiqua" w:hAnsi="Book Antiqua" w:cs="Calibri"/>
          <w:color w:val="000000" w:themeColor="text1"/>
        </w:rPr>
        <w:t>dialami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perempuan</w:t>
      </w:r>
      <w:proofErr w:type="spellEnd"/>
      <w:r w:rsidRPr="000108C1">
        <w:rPr>
          <w:rFonts w:ascii="Book Antiqua" w:hAnsi="Book Antiqua" w:cs="Calibri"/>
          <w:color w:val="000000" w:themeColor="text1"/>
        </w:rPr>
        <w:t xml:space="preserve"> di India </w:t>
      </w:r>
      <w:proofErr w:type="spellStart"/>
      <w:r w:rsidRPr="000108C1">
        <w:rPr>
          <w:rFonts w:ascii="Book Antiqua" w:hAnsi="Book Antiqua" w:cs="Calibri"/>
          <w:color w:val="000000" w:themeColor="text1"/>
        </w:rPr>
        <w:t>denga</w:t>
      </w:r>
      <w:r w:rsidR="00E57482" w:rsidRPr="000108C1">
        <w:rPr>
          <w:rFonts w:ascii="Book Antiqua" w:hAnsi="Book Antiqua" w:cs="Calibri"/>
          <w:color w:val="000000" w:themeColor="text1"/>
        </w:rPr>
        <w:t>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perolehan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penduduk</w:t>
      </w:r>
      <w:proofErr w:type="spellEnd"/>
      <w:r w:rsidRPr="000108C1">
        <w:rPr>
          <w:rFonts w:ascii="Book Antiqua" w:hAnsi="Book Antiqua" w:cs="Calibri"/>
          <w:color w:val="000000" w:themeColor="text1"/>
        </w:rPr>
        <w:t xml:space="preserve"> yang </w:t>
      </w:r>
      <w:proofErr w:type="spellStart"/>
      <w:r w:rsidRPr="000108C1">
        <w:rPr>
          <w:rFonts w:ascii="Book Antiqua" w:hAnsi="Book Antiqua" w:cs="Calibri"/>
          <w:color w:val="000000" w:themeColor="text1"/>
        </w:rPr>
        <w:t>mecapai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posisi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empat</w:t>
      </w:r>
      <w:proofErr w:type="spellEnd"/>
      <w:r w:rsidRPr="000108C1">
        <w:rPr>
          <w:rFonts w:ascii="Book Antiqua" w:hAnsi="Book Antiqua" w:cs="Calibri"/>
          <w:color w:val="000000" w:themeColor="text1"/>
        </w:rPr>
        <w:t xml:space="preserve"> dunia Indonesia </w:t>
      </w:r>
      <w:proofErr w:type="spellStart"/>
      <w:r w:rsidRPr="000108C1">
        <w:rPr>
          <w:rFonts w:ascii="Book Antiqua" w:hAnsi="Book Antiqua" w:cs="Calibri"/>
          <w:color w:val="000000" w:themeColor="text1"/>
        </w:rPr>
        <w:t>terus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mengalami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peningkatan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kasus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terhadap</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perempuaan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dengan</w:t>
      </w:r>
      <w:proofErr w:type="spellEnd"/>
      <w:r w:rsidRPr="000108C1">
        <w:rPr>
          <w:rFonts w:ascii="Book Antiqua" w:hAnsi="Book Antiqua" w:cs="Calibri"/>
          <w:color w:val="000000" w:themeColor="text1"/>
        </w:rPr>
        <w:t xml:space="preserve"> data </w:t>
      </w:r>
      <w:proofErr w:type="spellStart"/>
      <w:r w:rsidRPr="000108C1">
        <w:rPr>
          <w:rFonts w:ascii="Book Antiqua" w:hAnsi="Book Antiqua" w:cs="Calibri"/>
          <w:color w:val="000000" w:themeColor="text1"/>
        </w:rPr>
        <w:t>sejak</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tahun</w:t>
      </w:r>
      <w:proofErr w:type="spellEnd"/>
      <w:r w:rsidRPr="000108C1">
        <w:rPr>
          <w:rFonts w:ascii="Book Antiqua" w:hAnsi="Book Antiqua" w:cs="Calibri"/>
          <w:color w:val="000000" w:themeColor="text1"/>
        </w:rPr>
        <w:t xml:space="preserve"> 2010 </w:t>
      </w:r>
      <w:proofErr w:type="spellStart"/>
      <w:r w:rsidRPr="000108C1">
        <w:rPr>
          <w:rFonts w:ascii="Book Antiqua" w:hAnsi="Book Antiqua" w:cs="Calibri"/>
          <w:color w:val="000000" w:themeColor="text1"/>
        </w:rPr>
        <w:t>hingga</w:t>
      </w:r>
      <w:proofErr w:type="spellEnd"/>
      <w:r w:rsidRPr="000108C1">
        <w:rPr>
          <w:rFonts w:ascii="Book Antiqua" w:hAnsi="Book Antiqua" w:cs="Calibri"/>
          <w:color w:val="000000" w:themeColor="text1"/>
        </w:rPr>
        <w:t xml:space="preserve"> 2015 </w:t>
      </w:r>
      <w:proofErr w:type="spellStart"/>
      <w:r w:rsidRPr="000108C1">
        <w:rPr>
          <w:rFonts w:ascii="Book Antiqua" w:hAnsi="Book Antiqua" w:cs="Calibri"/>
          <w:color w:val="000000" w:themeColor="text1"/>
        </w:rPr>
        <w:t>Komnas</w:t>
      </w:r>
      <w:proofErr w:type="spellEnd"/>
      <w:r w:rsidRPr="000108C1">
        <w:rPr>
          <w:rFonts w:ascii="Book Antiqua" w:hAnsi="Book Antiqua" w:cs="Calibri"/>
          <w:color w:val="000000" w:themeColor="text1"/>
        </w:rPr>
        <w:t xml:space="preserve"> Perempuan </w:t>
      </w:r>
      <w:proofErr w:type="spellStart"/>
      <w:r w:rsidRPr="000108C1">
        <w:rPr>
          <w:rFonts w:ascii="Book Antiqua" w:hAnsi="Book Antiqua" w:cs="Calibri"/>
          <w:color w:val="000000" w:themeColor="text1"/>
        </w:rPr>
        <w:t>mencatat</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terdapat</w:t>
      </w:r>
      <w:proofErr w:type="spellEnd"/>
      <w:r w:rsidRPr="000108C1">
        <w:rPr>
          <w:rFonts w:ascii="Book Antiqua" w:hAnsi="Book Antiqua" w:cs="Calibri"/>
          <w:color w:val="000000" w:themeColor="text1"/>
        </w:rPr>
        <w:t xml:space="preserve"> total </w:t>
      </w:r>
      <w:proofErr w:type="spellStart"/>
      <w:r w:rsidRPr="000108C1">
        <w:rPr>
          <w:rFonts w:ascii="Book Antiqua" w:hAnsi="Book Antiqua" w:cs="Calibri"/>
          <w:color w:val="000000" w:themeColor="text1"/>
        </w:rPr>
        <w:t>kasus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sebanyak</w:t>
      </w:r>
      <w:proofErr w:type="spellEnd"/>
      <w:r w:rsidRPr="000108C1">
        <w:rPr>
          <w:rFonts w:ascii="Book Antiqua" w:hAnsi="Book Antiqua" w:cs="Calibri"/>
          <w:color w:val="000000" w:themeColor="text1"/>
        </w:rPr>
        <w:t xml:space="preserve"> </w:t>
      </w:r>
      <w:r w:rsidR="000F4F41" w:rsidRPr="000108C1">
        <w:rPr>
          <w:rFonts w:ascii="Book Antiqua" w:hAnsi="Book Antiqua" w:cs="Calibri"/>
          <w:color w:val="000000" w:themeColor="text1"/>
        </w:rPr>
        <w:t xml:space="preserve">1.013.274 </w:t>
      </w:r>
      <w:proofErr w:type="spellStart"/>
      <w:r w:rsidR="000F4F41" w:rsidRPr="000108C1">
        <w:rPr>
          <w:rFonts w:ascii="Book Antiqua" w:hAnsi="Book Antiqua" w:cs="Calibri"/>
          <w:color w:val="000000" w:themeColor="text1"/>
        </w:rPr>
        <w:t>dengan</w:t>
      </w:r>
      <w:proofErr w:type="spellEnd"/>
      <w:r w:rsidR="000F4F41" w:rsidRPr="000108C1">
        <w:rPr>
          <w:rFonts w:ascii="Book Antiqua" w:hAnsi="Book Antiqua" w:cs="Calibri"/>
          <w:color w:val="000000" w:themeColor="text1"/>
        </w:rPr>
        <w:t xml:space="preserve"> </w:t>
      </w:r>
      <w:proofErr w:type="spellStart"/>
      <w:r w:rsidR="000F4F41" w:rsidRPr="000108C1">
        <w:rPr>
          <w:rFonts w:ascii="Book Antiqua" w:hAnsi="Book Antiqua" w:cs="Calibri"/>
          <w:color w:val="000000" w:themeColor="text1"/>
        </w:rPr>
        <w:t>jumlah</w:t>
      </w:r>
      <w:proofErr w:type="spellEnd"/>
      <w:r w:rsidR="000F4F41" w:rsidRPr="000108C1">
        <w:rPr>
          <w:rFonts w:ascii="Book Antiqua" w:hAnsi="Book Antiqua" w:cs="Calibri"/>
          <w:color w:val="000000" w:themeColor="text1"/>
        </w:rPr>
        <w:t xml:space="preserve"> yang </w:t>
      </w:r>
      <w:proofErr w:type="spellStart"/>
      <w:r w:rsidR="000F4F41" w:rsidRPr="000108C1">
        <w:rPr>
          <w:rFonts w:ascii="Book Antiqua" w:hAnsi="Book Antiqua" w:cs="Calibri"/>
          <w:color w:val="000000" w:themeColor="text1"/>
        </w:rPr>
        <w:t>terus</w:t>
      </w:r>
      <w:proofErr w:type="spellEnd"/>
      <w:r w:rsidR="000F4F41" w:rsidRPr="000108C1">
        <w:rPr>
          <w:rFonts w:ascii="Book Antiqua" w:hAnsi="Book Antiqua" w:cs="Calibri"/>
          <w:color w:val="000000" w:themeColor="text1"/>
        </w:rPr>
        <w:t xml:space="preserve"> </w:t>
      </w:r>
      <w:proofErr w:type="spellStart"/>
      <w:r w:rsidR="000F4F41" w:rsidRPr="000108C1">
        <w:rPr>
          <w:rFonts w:ascii="Book Antiqua" w:hAnsi="Book Antiqua" w:cs="Calibri"/>
          <w:color w:val="000000" w:themeColor="text1"/>
        </w:rPr>
        <w:t>mengalami</w:t>
      </w:r>
      <w:proofErr w:type="spellEnd"/>
      <w:r w:rsidR="000F4F41" w:rsidRPr="000108C1">
        <w:rPr>
          <w:rFonts w:ascii="Book Antiqua" w:hAnsi="Book Antiqua" w:cs="Calibri"/>
          <w:color w:val="000000" w:themeColor="text1"/>
        </w:rPr>
        <w:t xml:space="preserve"> </w:t>
      </w:r>
      <w:proofErr w:type="spellStart"/>
      <w:r w:rsidR="000F4F41" w:rsidRPr="000108C1">
        <w:rPr>
          <w:rFonts w:ascii="Book Antiqua" w:hAnsi="Book Antiqua" w:cs="Calibri"/>
          <w:color w:val="000000" w:themeColor="text1"/>
        </w:rPr>
        <w:t>peningkatan</w:t>
      </w:r>
      <w:proofErr w:type="spellEnd"/>
      <w:r w:rsidR="000F4F41" w:rsidRPr="000108C1">
        <w:rPr>
          <w:rFonts w:ascii="Book Antiqua" w:hAnsi="Book Antiqua" w:cs="Calibri"/>
          <w:color w:val="000000" w:themeColor="text1"/>
        </w:rPr>
        <w:t xml:space="preserve"> </w:t>
      </w:r>
      <w:proofErr w:type="spellStart"/>
      <w:r w:rsidR="000F4F41" w:rsidRPr="000108C1">
        <w:rPr>
          <w:rFonts w:ascii="Book Antiqua" w:hAnsi="Book Antiqua" w:cs="Calibri"/>
          <w:color w:val="000000" w:themeColor="text1"/>
        </w:rPr>
        <w:t>dimana</w:t>
      </w:r>
      <w:proofErr w:type="spellEnd"/>
      <w:r w:rsidR="000F4F41" w:rsidRPr="000108C1">
        <w:rPr>
          <w:rFonts w:ascii="Book Antiqua" w:hAnsi="Book Antiqua" w:cs="Calibri"/>
          <w:color w:val="000000" w:themeColor="text1"/>
        </w:rPr>
        <w:t xml:space="preserve"> </w:t>
      </w:r>
      <w:proofErr w:type="spellStart"/>
      <w:r w:rsidR="000F4F41" w:rsidRPr="000108C1">
        <w:rPr>
          <w:rFonts w:ascii="Book Antiqua" w:hAnsi="Book Antiqua" w:cs="Calibri"/>
          <w:color w:val="000000" w:themeColor="text1"/>
        </w:rPr>
        <w:t>tahun</w:t>
      </w:r>
      <w:proofErr w:type="spellEnd"/>
      <w:r w:rsidR="000F4F41" w:rsidRPr="000108C1">
        <w:rPr>
          <w:rFonts w:ascii="Book Antiqua" w:hAnsi="Book Antiqua" w:cs="Calibri"/>
          <w:color w:val="000000" w:themeColor="text1"/>
        </w:rPr>
        <w:t xml:space="preserve"> 2015 </w:t>
      </w:r>
      <w:proofErr w:type="spellStart"/>
      <w:r w:rsidR="000F4F41" w:rsidRPr="000108C1">
        <w:rPr>
          <w:rFonts w:ascii="Book Antiqua" w:hAnsi="Book Antiqua" w:cs="Calibri"/>
          <w:color w:val="000000" w:themeColor="text1"/>
        </w:rPr>
        <w:t>tercatat</w:t>
      </w:r>
      <w:proofErr w:type="spellEnd"/>
      <w:r w:rsidR="000F4F41" w:rsidRPr="000108C1">
        <w:rPr>
          <w:rFonts w:ascii="Book Antiqua" w:hAnsi="Book Antiqua" w:cs="Calibri"/>
          <w:color w:val="000000" w:themeColor="text1"/>
        </w:rPr>
        <w:t xml:space="preserve"> 293.220 </w:t>
      </w:r>
      <w:proofErr w:type="spellStart"/>
      <w:r w:rsidR="000F4F41" w:rsidRPr="000108C1">
        <w:rPr>
          <w:rFonts w:ascii="Book Antiqua" w:hAnsi="Book Antiqua" w:cs="Calibri"/>
          <w:color w:val="000000" w:themeColor="text1"/>
        </w:rPr>
        <w:t>kasus</w:t>
      </w:r>
      <w:proofErr w:type="spellEnd"/>
      <w:r w:rsidR="000F4F41" w:rsidRPr="000108C1">
        <w:rPr>
          <w:rFonts w:ascii="Book Antiqua" w:hAnsi="Book Antiqua" w:cs="Calibri"/>
          <w:color w:val="000000" w:themeColor="text1"/>
        </w:rPr>
        <w:t>.</w:t>
      </w:r>
      <w:r w:rsidR="000F4F41" w:rsidRPr="000108C1">
        <w:rPr>
          <w:rStyle w:val="ReferensiCatatanKaki"/>
          <w:rFonts w:ascii="Book Antiqua" w:hAnsi="Book Antiqua" w:cs="Calibri"/>
          <w:color w:val="000000" w:themeColor="text1"/>
        </w:rPr>
        <w:footnoteReference w:id="4"/>
      </w:r>
    </w:p>
    <w:p w14:paraId="013C2DFF" w14:textId="25D378AB" w:rsidR="00872B8D" w:rsidRPr="000108C1" w:rsidRDefault="00872B8D" w:rsidP="00060742">
      <w:pPr>
        <w:pStyle w:val="DaftarParagraf"/>
        <w:spacing w:after="0" w:line="360" w:lineRule="auto"/>
        <w:ind w:firstLine="414"/>
        <w:jc w:val="both"/>
        <w:rPr>
          <w:rFonts w:ascii="Book Antiqua" w:hAnsi="Book Antiqua" w:cs="Calibri"/>
          <w:color w:val="000000" w:themeColor="text1"/>
        </w:rPr>
      </w:pPr>
      <w:proofErr w:type="spellStart"/>
      <w:r w:rsidRPr="000108C1">
        <w:rPr>
          <w:rFonts w:ascii="Book Antiqua" w:hAnsi="Book Antiqua" w:cs="Calibri"/>
          <w:color w:val="000000" w:themeColor="text1"/>
        </w:rPr>
        <w:t>Spesifikasi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dari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angka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terhadap</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perempuan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tersebut</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yaitu</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didasari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dari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berbagai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faktor</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seperti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adanya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dalam</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rumah</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tangga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faktor</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ekonomi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akhlak</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hingga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karena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cemburu</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Sedangakan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seksual</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sendiri</w:t>
      </w:r>
      <w:proofErr w:type="spellEnd"/>
      <w:r w:rsidRPr="000108C1">
        <w:rPr>
          <w:rFonts w:ascii="Book Antiqua" w:hAnsi="Book Antiqua" w:cs="Calibri"/>
          <w:color w:val="000000" w:themeColor="text1"/>
        </w:rPr>
        <w:t xml:space="preserve"> di Indonesia </w:t>
      </w:r>
      <w:proofErr w:type="spellStart"/>
      <w:r w:rsidRPr="000108C1">
        <w:rPr>
          <w:rFonts w:ascii="Book Antiqua" w:hAnsi="Book Antiqua" w:cs="Calibri"/>
          <w:color w:val="000000" w:themeColor="text1"/>
        </w:rPr>
        <w:t>dicatat</w:t>
      </w:r>
      <w:proofErr w:type="spellEnd"/>
      <w:r w:rsidRPr="000108C1">
        <w:rPr>
          <w:rFonts w:ascii="Book Antiqua" w:hAnsi="Book Antiqua" w:cs="Calibri"/>
          <w:color w:val="000000" w:themeColor="text1"/>
        </w:rPr>
        <w:t xml:space="preserve"> oleh </w:t>
      </w:r>
      <w:proofErr w:type="spellStart"/>
      <w:r w:rsidRPr="000108C1">
        <w:rPr>
          <w:rFonts w:ascii="Book Antiqua" w:hAnsi="Book Antiqua" w:cs="Calibri"/>
          <w:color w:val="000000" w:themeColor="text1"/>
        </w:rPr>
        <w:t>Kompas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bahwa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ranah</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pelaku</w:t>
      </w:r>
      <w:proofErr w:type="spellEnd"/>
      <w:r w:rsidRPr="000108C1">
        <w:rPr>
          <w:rFonts w:ascii="Book Antiqua" w:hAnsi="Book Antiqua" w:cs="Calibri"/>
          <w:color w:val="000000" w:themeColor="text1"/>
        </w:rPr>
        <w:t xml:space="preserve"> dan korban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seksual</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dibagi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dalam</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beberapa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jenis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seperti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diranah</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komunitas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yaitu</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terdapat</w:t>
      </w:r>
      <w:proofErr w:type="spellEnd"/>
      <w:r w:rsidRPr="000108C1">
        <w:rPr>
          <w:rFonts w:ascii="Book Antiqua" w:hAnsi="Book Antiqua" w:cs="Calibri"/>
          <w:color w:val="000000" w:themeColor="text1"/>
        </w:rPr>
        <w:t xml:space="preserve"> 3.093 </w:t>
      </w:r>
      <w:proofErr w:type="spellStart"/>
      <w:r w:rsidRPr="000108C1">
        <w:rPr>
          <w:rFonts w:ascii="Book Antiqua" w:hAnsi="Book Antiqua" w:cs="Calibri"/>
          <w:color w:val="000000" w:themeColor="text1"/>
        </w:rPr>
        <w:t>kasus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perkosaan</w:t>
      </w:r>
      <w:proofErr w:type="spellEnd"/>
      <w:r w:rsidRPr="000108C1">
        <w:rPr>
          <w:rFonts w:ascii="Book Antiqua" w:hAnsi="Book Antiqua" w:cs="Calibri"/>
          <w:color w:val="000000" w:themeColor="text1"/>
        </w:rPr>
        <w:t xml:space="preserve"> dan </w:t>
      </w:r>
      <w:proofErr w:type="spellStart"/>
      <w:r w:rsidRPr="000108C1">
        <w:rPr>
          <w:rFonts w:ascii="Book Antiqua" w:hAnsi="Book Antiqua" w:cs="Calibri"/>
          <w:color w:val="000000" w:themeColor="text1"/>
        </w:rPr>
        <w:t>percabulan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hubungan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pacaran</w:t>
      </w:r>
      <w:proofErr w:type="spellEnd"/>
      <w:r w:rsidRPr="000108C1">
        <w:rPr>
          <w:rFonts w:ascii="Book Antiqua" w:hAnsi="Book Antiqua" w:cs="Calibri"/>
          <w:color w:val="000000" w:themeColor="text1"/>
        </w:rPr>
        <w:t xml:space="preserve"> </w:t>
      </w:r>
      <w:proofErr w:type="spellStart"/>
      <w:r w:rsidR="003D2F35" w:rsidRPr="000108C1">
        <w:rPr>
          <w:rFonts w:ascii="Book Antiqua" w:hAnsi="Book Antiqua" w:cs="Calibri"/>
          <w:color w:val="000000" w:themeColor="text1"/>
        </w:rPr>
        <w:t>terdapat</w:t>
      </w:r>
      <w:proofErr w:type="spellEnd"/>
      <w:r w:rsidR="003D2F35" w:rsidRPr="000108C1">
        <w:rPr>
          <w:rFonts w:ascii="Book Antiqua" w:hAnsi="Book Antiqua" w:cs="Calibri"/>
          <w:color w:val="000000" w:themeColor="text1"/>
        </w:rPr>
        <w:t xml:space="preserve"> 2.017 </w:t>
      </w:r>
      <w:proofErr w:type="spellStart"/>
      <w:r w:rsidR="003D2F35" w:rsidRPr="000108C1">
        <w:rPr>
          <w:rFonts w:ascii="Book Antiqua" w:hAnsi="Book Antiqua" w:cs="Calibri"/>
          <w:color w:val="000000" w:themeColor="text1"/>
        </w:rPr>
        <w:t>kasus</w:t>
      </w:r>
      <w:proofErr w:type="spellEnd"/>
      <w:r w:rsidR="003D2F35" w:rsidRPr="000108C1">
        <w:rPr>
          <w:rFonts w:ascii="Book Antiqua" w:hAnsi="Book Antiqua" w:cs="Calibri"/>
          <w:color w:val="000000" w:themeColor="text1"/>
        </w:rPr>
        <w:t xml:space="preserve"> </w:t>
      </w:r>
      <w:proofErr w:type="spellStart"/>
      <w:r w:rsidR="003D2F35" w:rsidRPr="000108C1">
        <w:rPr>
          <w:rFonts w:ascii="Book Antiqua" w:hAnsi="Book Antiqua" w:cs="Calibri"/>
          <w:color w:val="000000" w:themeColor="text1"/>
        </w:rPr>
        <w:t>ditahun</w:t>
      </w:r>
      <w:proofErr w:type="spellEnd"/>
      <w:r w:rsidR="003D2F35" w:rsidRPr="000108C1">
        <w:rPr>
          <w:rFonts w:ascii="Book Antiqua" w:hAnsi="Book Antiqua" w:cs="Calibri"/>
          <w:color w:val="000000" w:themeColor="text1"/>
        </w:rPr>
        <w:t xml:space="preserve"> 2016.</w:t>
      </w:r>
      <w:r w:rsidR="003D2F35" w:rsidRPr="000108C1">
        <w:rPr>
          <w:rStyle w:val="ReferensiCatatanKaki"/>
          <w:rFonts w:ascii="Book Antiqua" w:hAnsi="Book Antiqua" w:cs="Calibri"/>
          <w:color w:val="000000" w:themeColor="text1"/>
        </w:rPr>
        <w:footnoteReference w:id="5"/>
      </w:r>
    </w:p>
    <w:p w14:paraId="3CC8EDB2" w14:textId="5FE85158" w:rsidR="002575EC" w:rsidRPr="000108C1" w:rsidRDefault="002575EC" w:rsidP="00060742">
      <w:pPr>
        <w:pStyle w:val="DaftarParagraf"/>
        <w:spacing w:after="0" w:line="360" w:lineRule="auto"/>
        <w:ind w:firstLine="414"/>
        <w:jc w:val="both"/>
        <w:rPr>
          <w:rFonts w:ascii="Book Antiqua" w:hAnsi="Book Antiqua" w:cs="Calibri"/>
          <w:color w:val="000000" w:themeColor="text1"/>
        </w:rPr>
      </w:pPr>
      <w:proofErr w:type="spellStart"/>
      <w:r w:rsidRPr="000108C1">
        <w:rPr>
          <w:rFonts w:ascii="Book Antiqua" w:hAnsi="Book Antiqua" w:cs="Calibri"/>
          <w:color w:val="000000" w:themeColor="text1"/>
        </w:rPr>
        <w:lastRenderedPageBreak/>
        <w:t>Tingginya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kasus</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terhadap</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perempuan</w:t>
      </w:r>
      <w:proofErr w:type="spellEnd"/>
      <w:r w:rsidRPr="000108C1">
        <w:rPr>
          <w:rFonts w:ascii="Book Antiqua" w:hAnsi="Book Antiqua" w:cs="Calibri"/>
          <w:color w:val="000000" w:themeColor="text1"/>
        </w:rPr>
        <w:t xml:space="preserve"> di Indonesia </w:t>
      </w:r>
      <w:proofErr w:type="spellStart"/>
      <w:r w:rsidRPr="000108C1">
        <w:rPr>
          <w:rFonts w:ascii="Book Antiqua" w:hAnsi="Book Antiqua" w:cs="Calibri"/>
          <w:color w:val="000000" w:themeColor="text1"/>
        </w:rPr>
        <w:t>maupun</w:t>
      </w:r>
      <w:proofErr w:type="spellEnd"/>
      <w:r w:rsidRPr="000108C1">
        <w:rPr>
          <w:rFonts w:ascii="Book Antiqua" w:hAnsi="Book Antiqua" w:cs="Calibri"/>
          <w:color w:val="000000" w:themeColor="text1"/>
        </w:rPr>
        <w:t xml:space="preserve"> di India </w:t>
      </w:r>
      <w:proofErr w:type="spellStart"/>
      <w:r w:rsidRPr="000108C1">
        <w:rPr>
          <w:rFonts w:ascii="Book Antiqua" w:hAnsi="Book Antiqua" w:cs="Calibri"/>
          <w:color w:val="000000" w:themeColor="text1"/>
        </w:rPr>
        <w:t>membutuhkan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sebuah</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peraturan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hukum</w:t>
      </w:r>
      <w:proofErr w:type="spellEnd"/>
      <w:r w:rsidRPr="000108C1">
        <w:rPr>
          <w:rFonts w:ascii="Book Antiqua" w:hAnsi="Book Antiqua" w:cs="Calibri"/>
          <w:color w:val="000000" w:themeColor="text1"/>
        </w:rPr>
        <w:t xml:space="preserve"> yang </w:t>
      </w:r>
      <w:proofErr w:type="spellStart"/>
      <w:r w:rsidRPr="000108C1">
        <w:rPr>
          <w:rFonts w:ascii="Book Antiqua" w:hAnsi="Book Antiqua" w:cs="Calibri"/>
          <w:color w:val="000000" w:themeColor="text1"/>
        </w:rPr>
        <w:t>dapat</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mengakomodir</w:t>
      </w:r>
      <w:proofErr w:type="spellEnd"/>
      <w:r w:rsidRPr="000108C1">
        <w:rPr>
          <w:rFonts w:ascii="Book Antiqua" w:hAnsi="Book Antiqua" w:cs="Calibri"/>
          <w:color w:val="000000" w:themeColor="text1"/>
        </w:rPr>
        <w:t xml:space="preserve"> dan </w:t>
      </w:r>
      <w:proofErr w:type="spellStart"/>
      <w:r w:rsidRPr="000108C1">
        <w:rPr>
          <w:rFonts w:ascii="Book Antiqua" w:hAnsi="Book Antiqua" w:cs="Calibri"/>
          <w:color w:val="000000" w:themeColor="text1"/>
        </w:rPr>
        <w:t>mencegah</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terjadinya</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seksual</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terhadap</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perempuan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Berikut</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ini</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adalah</w:t>
      </w:r>
      <w:proofErr w:type="spellEnd"/>
      <w:r w:rsidRPr="000108C1">
        <w:rPr>
          <w:rFonts w:ascii="Book Antiqua" w:hAnsi="Book Antiqua" w:cs="Calibri"/>
          <w:color w:val="000000" w:themeColor="text1"/>
        </w:rPr>
        <w:t xml:space="preserve"> data </w:t>
      </w:r>
      <w:proofErr w:type="spellStart"/>
      <w:r w:rsidRPr="000108C1">
        <w:rPr>
          <w:rFonts w:ascii="Book Antiqua" w:hAnsi="Book Antiqua" w:cs="Calibri"/>
          <w:color w:val="000000" w:themeColor="text1"/>
        </w:rPr>
        <w:t>perbandingan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kebijakan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penghapusan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kekerasan</w:t>
      </w:r>
      <w:proofErr w:type="spellEnd"/>
      <w:r w:rsidRPr="000108C1">
        <w:rPr>
          <w:rFonts w:ascii="Book Antiqua" w:hAnsi="Book Antiqua" w:cs="Calibri"/>
          <w:color w:val="000000" w:themeColor="text1"/>
        </w:rPr>
        <w:t xml:space="preserve"> </w:t>
      </w:r>
      <w:proofErr w:type="spellStart"/>
      <w:r w:rsidRPr="000108C1">
        <w:rPr>
          <w:rFonts w:ascii="Book Antiqua" w:hAnsi="Book Antiqua" w:cs="Calibri"/>
          <w:color w:val="000000" w:themeColor="text1"/>
        </w:rPr>
        <w:t>seksual</w:t>
      </w:r>
      <w:proofErr w:type="spellEnd"/>
      <w:r w:rsidR="00ED769E" w:rsidRPr="000108C1">
        <w:rPr>
          <w:rFonts w:ascii="Book Antiqua" w:hAnsi="Book Antiqua" w:cs="Calibri"/>
          <w:color w:val="000000" w:themeColor="text1"/>
        </w:rPr>
        <w:t>.</w:t>
      </w:r>
      <w:r w:rsidR="00ED769E" w:rsidRPr="000108C1">
        <w:rPr>
          <w:rStyle w:val="ReferensiCatatanKaki"/>
          <w:rFonts w:ascii="Book Antiqua" w:hAnsi="Book Antiqua" w:cs="Calibri"/>
          <w:color w:val="000000" w:themeColor="text1"/>
        </w:rPr>
        <w:footnoteReference w:id="6"/>
      </w:r>
      <w:r w:rsidRPr="000108C1">
        <w:rPr>
          <w:rFonts w:ascii="Book Antiqua" w:hAnsi="Book Antiqua" w:cs="Calibri"/>
          <w:color w:val="000000" w:themeColor="text1"/>
        </w:rPr>
        <w:t xml:space="preserve">  </w:t>
      </w:r>
    </w:p>
    <w:p w14:paraId="67C38248" w14:textId="77777777" w:rsidR="00D7163F" w:rsidRPr="000108C1" w:rsidRDefault="00D7163F" w:rsidP="00D7163F">
      <w:pPr>
        <w:ind w:firstLine="567"/>
        <w:jc w:val="both"/>
        <w:rPr>
          <w:rFonts w:ascii="Book Antiqua" w:hAnsi="Book Antiqua"/>
          <w:sz w:val="22"/>
          <w:szCs w:val="24"/>
        </w:rPr>
      </w:pPr>
    </w:p>
    <w:p w14:paraId="5269E051" w14:textId="77777777" w:rsidR="00D7163F" w:rsidRPr="000108C1" w:rsidRDefault="00D7163F" w:rsidP="00D7163F">
      <w:pPr>
        <w:jc w:val="center"/>
        <w:rPr>
          <w:rFonts w:ascii="Book Antiqua" w:hAnsi="Book Antiqua"/>
          <w:sz w:val="22"/>
        </w:rPr>
      </w:pPr>
      <w:proofErr w:type="spellStart"/>
      <w:r w:rsidRPr="000108C1">
        <w:rPr>
          <w:rFonts w:ascii="Book Antiqua" w:hAnsi="Book Antiqua"/>
          <w:sz w:val="22"/>
        </w:rPr>
        <w:t>Tabel</w:t>
      </w:r>
      <w:proofErr w:type="spellEnd"/>
      <w:r w:rsidRPr="000108C1">
        <w:rPr>
          <w:rFonts w:ascii="Book Antiqua" w:hAnsi="Book Antiqua"/>
          <w:sz w:val="22"/>
        </w:rPr>
        <w:t xml:space="preserve"> 1.</w:t>
      </w:r>
    </w:p>
    <w:p w14:paraId="42CF6D4D" w14:textId="0E83FA12" w:rsidR="00D7163F" w:rsidRPr="000108C1" w:rsidRDefault="00B25C60" w:rsidP="00234630">
      <w:pPr>
        <w:jc w:val="center"/>
        <w:rPr>
          <w:rFonts w:ascii="Book Antiqua" w:hAnsi="Book Antiqua"/>
          <w:sz w:val="22"/>
        </w:rPr>
      </w:pPr>
      <w:proofErr w:type="spellStart"/>
      <w:r w:rsidRPr="000108C1">
        <w:rPr>
          <w:rFonts w:ascii="Book Antiqua" w:hAnsi="Book Antiqua"/>
          <w:sz w:val="22"/>
        </w:rPr>
        <w:t>Perbandingan</w:t>
      </w:r>
      <w:proofErr w:type="spellEnd"/>
      <w:r w:rsidRPr="000108C1">
        <w:rPr>
          <w:rFonts w:ascii="Book Antiqua" w:hAnsi="Book Antiqua"/>
          <w:sz w:val="22"/>
        </w:rPr>
        <w:t xml:space="preserve"> </w:t>
      </w:r>
      <w:proofErr w:type="spellStart"/>
      <w:r w:rsidRPr="000108C1">
        <w:rPr>
          <w:rFonts w:ascii="Book Antiqua" w:hAnsi="Book Antiqua"/>
          <w:sz w:val="22"/>
        </w:rPr>
        <w:t>Kebijakan</w:t>
      </w:r>
      <w:proofErr w:type="spellEnd"/>
      <w:r w:rsidRPr="000108C1">
        <w:rPr>
          <w:rFonts w:ascii="Book Antiqua" w:hAnsi="Book Antiqua"/>
          <w:sz w:val="22"/>
        </w:rPr>
        <w:t xml:space="preserve"> </w:t>
      </w:r>
      <w:proofErr w:type="spellStart"/>
      <w:r w:rsidRPr="000108C1">
        <w:rPr>
          <w:rFonts w:ascii="Book Antiqua" w:hAnsi="Book Antiqua"/>
          <w:sz w:val="22"/>
        </w:rPr>
        <w:t>Penghapusan</w:t>
      </w:r>
      <w:proofErr w:type="spellEnd"/>
      <w:r w:rsidRPr="000108C1">
        <w:rPr>
          <w:rFonts w:ascii="Book Antiqua" w:hAnsi="Book Antiqua"/>
          <w:sz w:val="22"/>
        </w:rPr>
        <w:t xml:space="preserve"> </w:t>
      </w:r>
      <w:proofErr w:type="spellStart"/>
      <w:r w:rsidRPr="000108C1">
        <w:rPr>
          <w:rFonts w:ascii="Book Antiqua" w:hAnsi="Book Antiqua"/>
          <w:sz w:val="22"/>
        </w:rPr>
        <w:t>Kekerasan</w:t>
      </w:r>
      <w:proofErr w:type="spellEnd"/>
      <w:r w:rsidRPr="000108C1">
        <w:rPr>
          <w:rFonts w:ascii="Book Antiqua" w:hAnsi="Book Antiqua"/>
          <w:sz w:val="22"/>
        </w:rPr>
        <w:t xml:space="preserve"> </w:t>
      </w:r>
      <w:proofErr w:type="spellStart"/>
      <w:r w:rsidRPr="000108C1">
        <w:rPr>
          <w:rFonts w:ascii="Book Antiqua" w:hAnsi="Book Antiqua"/>
          <w:sz w:val="22"/>
        </w:rPr>
        <w:t>Seksual</w:t>
      </w:r>
      <w:proofErr w:type="spellEnd"/>
      <w:r w:rsidRPr="000108C1">
        <w:rPr>
          <w:rFonts w:ascii="Book Antiqua" w:hAnsi="Book Antiqua"/>
          <w:sz w:val="22"/>
        </w:rPr>
        <w:t xml:space="preserve"> </w:t>
      </w:r>
    </w:p>
    <w:tbl>
      <w:tblPr>
        <w:tblStyle w:val="KisiTabel"/>
        <w:tblW w:w="9916" w:type="dxa"/>
        <w:tblLook w:val="04A0" w:firstRow="1" w:lastRow="0" w:firstColumn="1" w:lastColumn="0" w:noHBand="0" w:noVBand="1"/>
      </w:tblPr>
      <w:tblGrid>
        <w:gridCol w:w="1555"/>
        <w:gridCol w:w="2975"/>
        <w:gridCol w:w="3120"/>
        <w:gridCol w:w="2266"/>
      </w:tblGrid>
      <w:tr w:rsidR="00ED769E" w14:paraId="37469B44" w14:textId="77777777" w:rsidTr="00ED769E">
        <w:tc>
          <w:tcPr>
            <w:tcW w:w="1555" w:type="dxa"/>
          </w:tcPr>
          <w:p w14:paraId="3F987E39" w14:textId="20200DC4" w:rsidR="00B25C60" w:rsidRPr="00B25C60" w:rsidRDefault="00B25C60" w:rsidP="00575E3D">
            <w:pPr>
              <w:pStyle w:val="ListParagraph1"/>
              <w:spacing w:after="0" w:line="240" w:lineRule="auto"/>
              <w:ind w:left="0"/>
              <w:jc w:val="both"/>
              <w:rPr>
                <w:rFonts w:ascii="Book Antiqua" w:hAnsi="Book Antiqua"/>
                <w:color w:val="000000" w:themeColor="text1"/>
                <w:sz w:val="22"/>
                <w:lang w:val="en-US"/>
              </w:rPr>
            </w:pPr>
          </w:p>
        </w:tc>
        <w:tc>
          <w:tcPr>
            <w:tcW w:w="2975" w:type="dxa"/>
            <w:vAlign w:val="center"/>
          </w:tcPr>
          <w:p w14:paraId="582F28AC" w14:textId="20CB98C7" w:rsidR="00B25C60" w:rsidRPr="00B25C60" w:rsidRDefault="00B25C60" w:rsidP="00B25C60">
            <w:pPr>
              <w:pStyle w:val="ListParagraph1"/>
              <w:spacing w:after="0" w:line="240" w:lineRule="auto"/>
              <w:ind w:left="0"/>
              <w:jc w:val="center"/>
              <w:rPr>
                <w:rFonts w:ascii="Book Antiqua" w:hAnsi="Book Antiqua"/>
                <w:color w:val="000000" w:themeColor="text1"/>
                <w:sz w:val="22"/>
                <w:lang w:val="en-US"/>
              </w:rPr>
            </w:pPr>
            <w:r>
              <w:rPr>
                <w:rFonts w:ascii="Book Antiqua" w:hAnsi="Book Antiqua"/>
                <w:color w:val="000000" w:themeColor="text1"/>
                <w:sz w:val="22"/>
                <w:lang w:val="en-US"/>
              </w:rPr>
              <w:t xml:space="preserve">India </w:t>
            </w:r>
          </w:p>
        </w:tc>
        <w:tc>
          <w:tcPr>
            <w:tcW w:w="3120" w:type="dxa"/>
            <w:vAlign w:val="center"/>
          </w:tcPr>
          <w:p w14:paraId="243831C4" w14:textId="07695DC9" w:rsidR="00B25C60" w:rsidRPr="00B25C60" w:rsidRDefault="00B25C60" w:rsidP="00B25C60">
            <w:pPr>
              <w:pStyle w:val="ListParagraph1"/>
              <w:spacing w:after="0" w:line="240" w:lineRule="auto"/>
              <w:ind w:left="0"/>
              <w:jc w:val="center"/>
              <w:rPr>
                <w:rFonts w:ascii="Book Antiqua" w:hAnsi="Book Antiqua"/>
                <w:color w:val="000000" w:themeColor="text1"/>
                <w:sz w:val="22"/>
                <w:lang w:val="en-US"/>
              </w:rPr>
            </w:pPr>
            <w:r>
              <w:rPr>
                <w:rFonts w:ascii="Book Antiqua" w:hAnsi="Book Antiqua"/>
                <w:color w:val="000000" w:themeColor="text1"/>
                <w:sz w:val="22"/>
                <w:lang w:val="en-US"/>
              </w:rPr>
              <w:t>Indonesia</w:t>
            </w:r>
          </w:p>
        </w:tc>
        <w:tc>
          <w:tcPr>
            <w:tcW w:w="2266" w:type="dxa"/>
            <w:vAlign w:val="center"/>
          </w:tcPr>
          <w:p w14:paraId="1AD9F988" w14:textId="0E887DF1" w:rsidR="00B25C60" w:rsidRPr="00B25C60" w:rsidRDefault="00B25C60" w:rsidP="00B25C60">
            <w:pPr>
              <w:pStyle w:val="ListParagraph1"/>
              <w:spacing w:after="0" w:line="240" w:lineRule="auto"/>
              <w:ind w:left="0"/>
              <w:jc w:val="center"/>
              <w:rPr>
                <w:rFonts w:ascii="Book Antiqua" w:hAnsi="Book Antiqua"/>
                <w:color w:val="000000" w:themeColor="text1"/>
                <w:sz w:val="22"/>
                <w:lang w:val="en-US"/>
              </w:rPr>
            </w:pPr>
            <w:proofErr w:type="spellStart"/>
            <w:r>
              <w:rPr>
                <w:rFonts w:ascii="Book Antiqua" w:hAnsi="Book Antiqua"/>
                <w:color w:val="000000" w:themeColor="text1"/>
                <w:sz w:val="22"/>
                <w:lang w:val="en-US"/>
              </w:rPr>
              <w:t>Konvensi</w:t>
            </w:r>
            <w:proofErr w:type="spellEnd"/>
            <w:r>
              <w:rPr>
                <w:rFonts w:ascii="Book Antiqua" w:hAnsi="Book Antiqua"/>
                <w:color w:val="000000" w:themeColor="text1"/>
                <w:sz w:val="22"/>
                <w:lang w:val="en-US"/>
              </w:rPr>
              <w:t xml:space="preserve"> ILO 190</w:t>
            </w:r>
          </w:p>
        </w:tc>
      </w:tr>
      <w:tr w:rsidR="00ED769E" w14:paraId="0D343587" w14:textId="77777777" w:rsidTr="00ED769E">
        <w:tc>
          <w:tcPr>
            <w:tcW w:w="1555" w:type="dxa"/>
          </w:tcPr>
          <w:p w14:paraId="2ABF56C5" w14:textId="2E773A1D" w:rsidR="00B25C60" w:rsidRPr="00B25C60" w:rsidRDefault="00B25C60" w:rsidP="00575E3D">
            <w:pPr>
              <w:pStyle w:val="ListParagraph1"/>
              <w:spacing w:after="0" w:line="240" w:lineRule="auto"/>
              <w:ind w:left="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Kekerasan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p>
        </w:tc>
        <w:tc>
          <w:tcPr>
            <w:tcW w:w="2975" w:type="dxa"/>
          </w:tcPr>
          <w:p w14:paraId="09709FF5" w14:textId="5D2355C4" w:rsidR="00B25C60" w:rsidRPr="00B25C60" w:rsidRDefault="00B25C60" w:rsidP="00575E3D">
            <w:pPr>
              <w:pStyle w:val="ListParagraph1"/>
              <w:spacing w:after="0" w:line="240" w:lineRule="auto"/>
              <w:ind w:left="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Pelecehan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terhadap</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perempuaan</w:t>
            </w:r>
            <w:proofErr w:type="spellEnd"/>
            <w:r>
              <w:rPr>
                <w:rFonts w:ascii="Book Antiqua" w:hAnsi="Book Antiqua"/>
                <w:color w:val="000000" w:themeColor="text1"/>
                <w:sz w:val="22"/>
                <w:lang w:val="en-US"/>
              </w:rPr>
              <w:t xml:space="preserve"> di </w:t>
            </w:r>
            <w:proofErr w:type="spellStart"/>
            <w:r>
              <w:rPr>
                <w:rFonts w:ascii="Book Antiqua" w:hAnsi="Book Antiqua"/>
                <w:color w:val="000000" w:themeColor="text1"/>
                <w:sz w:val="22"/>
                <w:lang w:val="en-US"/>
              </w:rPr>
              <w:t>tempat</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kerja</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Pencegahan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larangan</w:t>
            </w:r>
            <w:proofErr w:type="spellEnd"/>
            <w:r>
              <w:rPr>
                <w:rFonts w:ascii="Book Antiqua" w:hAnsi="Book Antiqua"/>
                <w:color w:val="000000" w:themeColor="text1"/>
                <w:sz w:val="22"/>
                <w:lang w:val="en-US"/>
              </w:rPr>
              <w:t xml:space="preserve"> dan </w:t>
            </w:r>
            <w:proofErr w:type="spellStart"/>
            <w:r w:rsidR="00C91DE5">
              <w:rPr>
                <w:rFonts w:ascii="Book Antiqua" w:hAnsi="Book Antiqua"/>
                <w:color w:val="000000" w:themeColor="text1"/>
                <w:sz w:val="22"/>
                <w:lang w:val="en-US"/>
              </w:rPr>
              <w:t>Ganti</w:t>
            </w:r>
            <w:proofErr w:type="spellEnd"/>
            <w:r w:rsidR="00C91DE5">
              <w:rPr>
                <w:rFonts w:ascii="Book Antiqua" w:hAnsi="Book Antiqua"/>
                <w:color w:val="000000" w:themeColor="text1"/>
                <w:sz w:val="22"/>
                <w:lang w:val="en-US"/>
              </w:rPr>
              <w:t xml:space="preserve"> </w:t>
            </w:r>
            <w:proofErr w:type="spellStart"/>
            <w:r w:rsidR="00C91DE5">
              <w:rPr>
                <w:rFonts w:ascii="Book Antiqua" w:hAnsi="Book Antiqua"/>
                <w:color w:val="000000" w:themeColor="text1"/>
                <w:sz w:val="22"/>
                <w:lang w:val="en-US"/>
              </w:rPr>
              <w:t>Rugi</w:t>
            </w:r>
            <w:proofErr w:type="spellEnd"/>
            <w:r w:rsidR="00C91DE5">
              <w:rPr>
                <w:rFonts w:ascii="Book Antiqua" w:hAnsi="Book Antiqua"/>
                <w:color w:val="000000" w:themeColor="text1"/>
                <w:sz w:val="22"/>
                <w:lang w:val="en-US"/>
              </w:rPr>
              <w:t>) ACT, 2013</w:t>
            </w:r>
          </w:p>
        </w:tc>
        <w:tc>
          <w:tcPr>
            <w:tcW w:w="3120" w:type="dxa"/>
          </w:tcPr>
          <w:p w14:paraId="40B52C0E" w14:textId="472A6AEF" w:rsidR="00B25C60" w:rsidRPr="00C91DE5" w:rsidRDefault="00C91DE5" w:rsidP="00575E3D">
            <w:pPr>
              <w:pStyle w:val="ListParagraph1"/>
              <w:spacing w:after="0" w:line="240" w:lineRule="auto"/>
              <w:ind w:left="0"/>
              <w:jc w:val="both"/>
              <w:rPr>
                <w:rFonts w:ascii="Book Antiqua" w:hAnsi="Book Antiqua"/>
                <w:color w:val="000000" w:themeColor="text1"/>
                <w:sz w:val="22"/>
                <w:lang w:val="en-US"/>
              </w:rPr>
            </w:pPr>
            <w:r>
              <w:rPr>
                <w:rFonts w:ascii="Book Antiqua" w:hAnsi="Book Antiqua"/>
                <w:color w:val="000000" w:themeColor="text1"/>
                <w:sz w:val="22"/>
                <w:lang w:val="en-US"/>
              </w:rPr>
              <w:t xml:space="preserve">Draft RUU </w:t>
            </w:r>
            <w:proofErr w:type="spellStart"/>
            <w:r>
              <w:rPr>
                <w:rFonts w:ascii="Book Antiqua" w:hAnsi="Book Antiqua"/>
                <w:color w:val="000000" w:themeColor="text1"/>
                <w:sz w:val="22"/>
                <w:lang w:val="en-US"/>
              </w:rPr>
              <w:t>Penghapusan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Kekerasan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p>
        </w:tc>
        <w:tc>
          <w:tcPr>
            <w:tcW w:w="2266" w:type="dxa"/>
          </w:tcPr>
          <w:p w14:paraId="0167FBD1" w14:textId="446B1D4A" w:rsidR="00B25C60" w:rsidRPr="00C91DE5" w:rsidRDefault="00C91DE5" w:rsidP="00575E3D">
            <w:pPr>
              <w:pStyle w:val="ListParagraph1"/>
              <w:spacing w:after="0" w:line="240" w:lineRule="auto"/>
              <w:ind w:left="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Penghapusan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Kekerasan</w:t>
            </w:r>
            <w:proofErr w:type="spellEnd"/>
            <w:r>
              <w:rPr>
                <w:rFonts w:ascii="Book Antiqua" w:hAnsi="Book Antiqua"/>
                <w:color w:val="000000" w:themeColor="text1"/>
                <w:sz w:val="22"/>
                <w:lang w:val="en-US"/>
              </w:rPr>
              <w:t xml:space="preserve"> dan </w:t>
            </w:r>
            <w:proofErr w:type="spellStart"/>
            <w:r>
              <w:rPr>
                <w:rFonts w:ascii="Book Antiqua" w:hAnsi="Book Antiqua"/>
                <w:color w:val="000000" w:themeColor="text1"/>
                <w:sz w:val="22"/>
                <w:lang w:val="en-US"/>
              </w:rPr>
              <w:t>Pelecehan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Didunia</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Kerja</w:t>
            </w:r>
            <w:proofErr w:type="spellEnd"/>
            <w:r>
              <w:rPr>
                <w:rFonts w:ascii="Book Antiqua" w:hAnsi="Book Antiqua"/>
                <w:color w:val="000000" w:themeColor="text1"/>
                <w:sz w:val="22"/>
                <w:lang w:val="en-US"/>
              </w:rPr>
              <w:t xml:space="preserve"> (No. 190) dan </w:t>
            </w:r>
            <w:proofErr w:type="spellStart"/>
            <w:r>
              <w:rPr>
                <w:rFonts w:ascii="Book Antiqua" w:hAnsi="Book Antiqua"/>
                <w:color w:val="000000" w:themeColor="text1"/>
                <w:sz w:val="22"/>
                <w:lang w:val="en-US"/>
              </w:rPr>
              <w:t>Rekomendasi</w:t>
            </w:r>
            <w:proofErr w:type="spellEnd"/>
            <w:r>
              <w:rPr>
                <w:rFonts w:ascii="Book Antiqua" w:hAnsi="Book Antiqua"/>
                <w:color w:val="000000" w:themeColor="text1"/>
                <w:sz w:val="22"/>
                <w:lang w:val="en-US"/>
              </w:rPr>
              <w:t xml:space="preserve"> (No.206)</w:t>
            </w:r>
          </w:p>
        </w:tc>
      </w:tr>
      <w:tr w:rsidR="00ED769E" w14:paraId="120ACC7D" w14:textId="77777777" w:rsidTr="00ED769E">
        <w:tc>
          <w:tcPr>
            <w:tcW w:w="1555" w:type="dxa"/>
          </w:tcPr>
          <w:p w14:paraId="7EC4629B" w14:textId="58E9F386" w:rsidR="00B25C60" w:rsidRPr="00B25C60" w:rsidRDefault="00B25C60" w:rsidP="00575E3D">
            <w:pPr>
              <w:pStyle w:val="ListParagraph1"/>
              <w:spacing w:after="0" w:line="240" w:lineRule="auto"/>
              <w:ind w:left="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Bentuk</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Kekerasan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r>
              <w:rPr>
                <w:rFonts w:ascii="Book Antiqua" w:hAnsi="Book Antiqua"/>
                <w:color w:val="000000" w:themeColor="text1"/>
                <w:sz w:val="22"/>
                <w:lang w:val="en-US"/>
              </w:rPr>
              <w:t xml:space="preserve"> </w:t>
            </w:r>
          </w:p>
        </w:tc>
        <w:tc>
          <w:tcPr>
            <w:tcW w:w="2975" w:type="dxa"/>
          </w:tcPr>
          <w:p w14:paraId="2A2E99D6" w14:textId="77777777" w:rsidR="00B25C60" w:rsidRDefault="00C91DE5" w:rsidP="00575E3D">
            <w:pPr>
              <w:pStyle w:val="ListParagraph1"/>
              <w:spacing w:after="0" w:line="240" w:lineRule="auto"/>
              <w:ind w:left="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Pelecehan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mencakup</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satu</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atau</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lebih</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tindakan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atau</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perilaku</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baik</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secara</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langsung</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atau</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implikasi</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yaitu</w:t>
            </w:r>
            <w:proofErr w:type="spellEnd"/>
            <w:r>
              <w:rPr>
                <w:rFonts w:ascii="Book Antiqua" w:hAnsi="Book Antiqua"/>
                <w:color w:val="000000" w:themeColor="text1"/>
                <w:sz w:val="22"/>
                <w:lang w:val="en-US"/>
              </w:rPr>
              <w:t xml:space="preserve">: a. </w:t>
            </w:r>
            <w:proofErr w:type="spellStart"/>
            <w:r>
              <w:rPr>
                <w:rFonts w:ascii="Book Antiqua" w:hAnsi="Book Antiqua"/>
                <w:color w:val="000000" w:themeColor="text1"/>
                <w:sz w:val="22"/>
                <w:lang w:val="en-US"/>
              </w:rPr>
              <w:t>kontak</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fisik</w:t>
            </w:r>
            <w:proofErr w:type="spellEnd"/>
            <w:r>
              <w:rPr>
                <w:rFonts w:ascii="Book Antiqua" w:hAnsi="Book Antiqua"/>
                <w:color w:val="000000" w:themeColor="text1"/>
                <w:sz w:val="22"/>
                <w:lang w:val="en-US"/>
              </w:rPr>
              <w:t xml:space="preserve"> dan </w:t>
            </w:r>
            <w:proofErr w:type="spellStart"/>
            <w:r>
              <w:rPr>
                <w:rFonts w:ascii="Book Antiqua" w:hAnsi="Book Antiqua"/>
                <w:color w:val="000000" w:themeColor="text1"/>
                <w:sz w:val="22"/>
                <w:lang w:val="en-US"/>
              </w:rPr>
              <w:t>rayuan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atau</w:t>
            </w:r>
            <w:proofErr w:type="spellEnd"/>
          </w:p>
          <w:p w14:paraId="1ACB4C54" w14:textId="77777777" w:rsidR="00C91DE5" w:rsidRDefault="00C91DE5" w:rsidP="00575E3D">
            <w:pPr>
              <w:pStyle w:val="ListParagraph1"/>
              <w:spacing w:after="0" w:line="240" w:lineRule="auto"/>
              <w:ind w:left="0"/>
              <w:jc w:val="both"/>
              <w:rPr>
                <w:rFonts w:ascii="Book Antiqua" w:hAnsi="Book Antiqua"/>
                <w:color w:val="000000" w:themeColor="text1"/>
                <w:sz w:val="22"/>
                <w:lang w:val="en-US"/>
              </w:rPr>
            </w:pPr>
            <w:r>
              <w:rPr>
                <w:rFonts w:ascii="Book Antiqua" w:hAnsi="Book Antiqua"/>
                <w:color w:val="000000" w:themeColor="text1"/>
                <w:sz w:val="22"/>
                <w:lang w:val="en-US"/>
              </w:rPr>
              <w:t xml:space="preserve">b. </w:t>
            </w:r>
            <w:proofErr w:type="spellStart"/>
            <w:r>
              <w:rPr>
                <w:rFonts w:ascii="Book Antiqua" w:hAnsi="Book Antiqua"/>
                <w:color w:val="000000" w:themeColor="text1"/>
                <w:sz w:val="22"/>
                <w:lang w:val="en-US"/>
              </w:rPr>
              <w:t>permintaan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untuk</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keinginan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atau</w:t>
            </w:r>
            <w:proofErr w:type="spellEnd"/>
          </w:p>
          <w:p w14:paraId="2859B5E0" w14:textId="77777777" w:rsidR="00C91DE5" w:rsidRDefault="00C91DE5" w:rsidP="00C91DE5">
            <w:pPr>
              <w:pStyle w:val="ListParagraph1"/>
              <w:spacing w:after="0" w:line="240" w:lineRule="auto"/>
              <w:ind w:left="0" w:right="315"/>
              <w:jc w:val="both"/>
              <w:rPr>
                <w:rFonts w:ascii="Book Antiqua" w:hAnsi="Book Antiqua"/>
                <w:color w:val="000000" w:themeColor="text1"/>
                <w:sz w:val="22"/>
                <w:lang w:val="en-US"/>
              </w:rPr>
            </w:pPr>
            <w:r>
              <w:rPr>
                <w:rFonts w:ascii="Book Antiqua" w:hAnsi="Book Antiqua"/>
                <w:color w:val="000000" w:themeColor="text1"/>
                <w:sz w:val="22"/>
                <w:lang w:val="en-US"/>
              </w:rPr>
              <w:t xml:space="preserve">c. </w:t>
            </w:r>
            <w:proofErr w:type="spellStart"/>
            <w:r>
              <w:rPr>
                <w:rFonts w:ascii="Book Antiqua" w:hAnsi="Book Antiqua"/>
                <w:color w:val="000000" w:themeColor="text1"/>
                <w:sz w:val="22"/>
                <w:lang w:val="en-US"/>
              </w:rPr>
              <w:t>membuat</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komentar</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bernuasa</w:t>
            </w:r>
            <w:proofErr w:type="spellEnd"/>
            <w:r>
              <w:rPr>
                <w:rFonts w:ascii="Book Antiqua" w:hAnsi="Book Antiqua"/>
                <w:color w:val="000000" w:themeColor="text1"/>
                <w:sz w:val="22"/>
                <w:lang w:val="en-US"/>
              </w:rPr>
              <w:t xml:space="preserve"> </w:t>
            </w:r>
            <w:proofErr w:type="spellStart"/>
            <w:proofErr w:type="gramStart"/>
            <w:r>
              <w:rPr>
                <w:rFonts w:ascii="Book Antiqua" w:hAnsi="Book Antiqua"/>
                <w:color w:val="000000" w:themeColor="text1"/>
                <w:sz w:val="22"/>
                <w:lang w:val="en-US"/>
              </w:rPr>
              <w:t>seksual</w:t>
            </w:r>
            <w:proofErr w:type="spellEnd"/>
            <w:r>
              <w:rPr>
                <w:rFonts w:ascii="Book Antiqua" w:hAnsi="Book Antiqua"/>
                <w:color w:val="000000" w:themeColor="text1"/>
                <w:sz w:val="22"/>
                <w:lang w:val="en-US"/>
              </w:rPr>
              <w:t xml:space="preserve"> ;</w:t>
            </w:r>
            <w:proofErr w:type="gram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atau</w:t>
            </w:r>
            <w:proofErr w:type="spellEnd"/>
          </w:p>
          <w:p w14:paraId="27076475" w14:textId="77777777" w:rsidR="00C91DE5" w:rsidRDefault="00C91DE5" w:rsidP="00C91DE5">
            <w:pPr>
              <w:pStyle w:val="ListParagraph1"/>
              <w:spacing w:after="0" w:line="240" w:lineRule="auto"/>
              <w:ind w:left="0" w:right="315"/>
              <w:jc w:val="both"/>
              <w:rPr>
                <w:rFonts w:ascii="Book Antiqua" w:hAnsi="Book Antiqua"/>
                <w:color w:val="000000" w:themeColor="text1"/>
                <w:sz w:val="22"/>
                <w:lang w:val="en-US"/>
              </w:rPr>
            </w:pPr>
            <w:r>
              <w:rPr>
                <w:rFonts w:ascii="Book Antiqua" w:hAnsi="Book Antiqua"/>
                <w:color w:val="000000" w:themeColor="text1"/>
                <w:sz w:val="22"/>
                <w:lang w:val="en-US"/>
              </w:rPr>
              <w:t xml:space="preserve">d. </w:t>
            </w:r>
            <w:proofErr w:type="spellStart"/>
            <w:r>
              <w:rPr>
                <w:rFonts w:ascii="Book Antiqua" w:hAnsi="Book Antiqua"/>
                <w:color w:val="000000" w:themeColor="text1"/>
                <w:sz w:val="22"/>
                <w:lang w:val="en-US"/>
              </w:rPr>
              <w:t>menunjukan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pornografi</w:t>
            </w:r>
            <w:proofErr w:type="spellEnd"/>
          </w:p>
          <w:p w14:paraId="4F07D9D5" w14:textId="5427A95A" w:rsidR="00C91DE5" w:rsidRPr="00C91DE5" w:rsidRDefault="00C91DE5" w:rsidP="00C91DE5">
            <w:pPr>
              <w:pStyle w:val="ListParagraph1"/>
              <w:spacing w:after="0" w:line="240" w:lineRule="auto"/>
              <w:ind w:left="0" w:right="315"/>
              <w:jc w:val="both"/>
              <w:rPr>
                <w:rFonts w:ascii="Book Antiqua" w:hAnsi="Book Antiqua"/>
                <w:color w:val="000000" w:themeColor="text1"/>
                <w:sz w:val="22"/>
                <w:lang w:val="en-US"/>
              </w:rPr>
            </w:pPr>
            <w:r>
              <w:rPr>
                <w:rFonts w:ascii="Book Antiqua" w:hAnsi="Book Antiqua"/>
                <w:color w:val="000000" w:themeColor="text1"/>
                <w:sz w:val="22"/>
                <w:lang w:val="en-US"/>
              </w:rPr>
              <w:t xml:space="preserve">e. </w:t>
            </w:r>
            <w:proofErr w:type="spellStart"/>
            <w:r>
              <w:rPr>
                <w:rFonts w:ascii="Book Antiqua" w:hAnsi="Book Antiqua"/>
                <w:color w:val="000000" w:themeColor="text1"/>
                <w:sz w:val="22"/>
                <w:lang w:val="en-US"/>
              </w:rPr>
              <w:t>perilaku</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fisik</w:t>
            </w:r>
            <w:proofErr w:type="spellEnd"/>
            <w:r>
              <w:rPr>
                <w:rFonts w:ascii="Book Antiqua" w:hAnsi="Book Antiqua"/>
                <w:color w:val="000000" w:themeColor="text1"/>
                <w:sz w:val="22"/>
                <w:lang w:val="en-US"/>
              </w:rPr>
              <w:t xml:space="preserve">, verbal, </w:t>
            </w:r>
            <w:proofErr w:type="spellStart"/>
            <w:r>
              <w:rPr>
                <w:rFonts w:ascii="Book Antiqua" w:hAnsi="Book Antiqua"/>
                <w:color w:val="000000" w:themeColor="text1"/>
                <w:sz w:val="22"/>
                <w:lang w:val="en-US"/>
              </w:rPr>
              <w:t>atau</w:t>
            </w:r>
            <w:proofErr w:type="spellEnd"/>
            <w:r>
              <w:rPr>
                <w:rFonts w:ascii="Book Antiqua" w:hAnsi="Book Antiqua"/>
                <w:color w:val="000000" w:themeColor="text1"/>
                <w:sz w:val="22"/>
                <w:lang w:val="en-US"/>
              </w:rPr>
              <w:t xml:space="preserve"> non-verbal </w:t>
            </w:r>
            <w:proofErr w:type="spellStart"/>
            <w:r>
              <w:rPr>
                <w:rFonts w:ascii="Book Antiqua" w:hAnsi="Book Antiqua"/>
                <w:color w:val="000000" w:themeColor="text1"/>
                <w:sz w:val="22"/>
                <w:lang w:val="en-US"/>
              </w:rPr>
              <w:t>lainnya</w:t>
            </w:r>
            <w:proofErr w:type="spellEnd"/>
            <w:r>
              <w:rPr>
                <w:rFonts w:ascii="Book Antiqua" w:hAnsi="Book Antiqua"/>
                <w:color w:val="000000" w:themeColor="text1"/>
                <w:sz w:val="22"/>
                <w:lang w:val="en-US"/>
              </w:rPr>
              <w:t xml:space="preserve"> yang </w:t>
            </w:r>
            <w:proofErr w:type="spellStart"/>
            <w:r>
              <w:rPr>
                <w:rFonts w:ascii="Book Antiqua" w:hAnsi="Book Antiqua"/>
                <w:color w:val="000000" w:themeColor="text1"/>
                <w:sz w:val="22"/>
                <w:lang w:val="en-US"/>
              </w:rPr>
              <w:t>tidak</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disukai</w:t>
            </w:r>
            <w:proofErr w:type="spellEnd"/>
            <w:r>
              <w:rPr>
                <w:rFonts w:ascii="Book Antiqua" w:hAnsi="Book Antiqua"/>
                <w:color w:val="000000" w:themeColor="text1"/>
                <w:sz w:val="22"/>
                <w:lang w:val="en-US"/>
              </w:rPr>
              <w:t xml:space="preserve"> </w:t>
            </w:r>
            <w:r w:rsidR="00ED769E">
              <w:rPr>
                <w:rFonts w:ascii="Book Antiqua" w:hAnsi="Book Antiqua"/>
                <w:color w:val="000000" w:themeColor="text1"/>
                <w:sz w:val="22"/>
                <w:lang w:val="en-US"/>
              </w:rPr>
              <w:t xml:space="preserve">yang </w:t>
            </w:r>
            <w:proofErr w:type="spellStart"/>
            <w:r w:rsidR="00ED769E">
              <w:rPr>
                <w:rFonts w:ascii="Book Antiqua" w:hAnsi="Book Antiqua"/>
                <w:color w:val="000000" w:themeColor="text1"/>
                <w:sz w:val="22"/>
                <w:lang w:val="en-US"/>
              </w:rPr>
              <w:t>bersifat</w:t>
            </w:r>
            <w:proofErr w:type="spellEnd"/>
            <w:r w:rsidR="00ED769E">
              <w:rPr>
                <w:rFonts w:ascii="Book Antiqua" w:hAnsi="Book Antiqua"/>
                <w:color w:val="000000" w:themeColor="text1"/>
                <w:sz w:val="22"/>
                <w:lang w:val="en-US"/>
              </w:rPr>
              <w:t xml:space="preserve"> </w:t>
            </w:r>
            <w:proofErr w:type="spellStart"/>
            <w:r w:rsidR="00ED769E">
              <w:rPr>
                <w:rFonts w:ascii="Book Antiqua" w:hAnsi="Book Antiqua"/>
                <w:color w:val="000000" w:themeColor="text1"/>
                <w:sz w:val="22"/>
                <w:lang w:val="en-US"/>
              </w:rPr>
              <w:t>seksual</w:t>
            </w:r>
            <w:proofErr w:type="spellEnd"/>
            <w:r w:rsidR="00ED769E">
              <w:rPr>
                <w:rFonts w:ascii="Book Antiqua" w:hAnsi="Book Antiqua"/>
                <w:color w:val="000000" w:themeColor="text1"/>
                <w:sz w:val="22"/>
                <w:lang w:val="en-US"/>
              </w:rPr>
              <w:t>;</w:t>
            </w:r>
          </w:p>
        </w:tc>
        <w:tc>
          <w:tcPr>
            <w:tcW w:w="3120" w:type="dxa"/>
          </w:tcPr>
          <w:p w14:paraId="7CF33995" w14:textId="77777777" w:rsidR="00B25C60" w:rsidRDefault="00ED769E" w:rsidP="00575E3D">
            <w:pPr>
              <w:pStyle w:val="ListParagraph1"/>
              <w:spacing w:after="0" w:line="240" w:lineRule="auto"/>
              <w:ind w:left="0"/>
              <w:jc w:val="both"/>
              <w:rPr>
                <w:rFonts w:ascii="Book Antiqua" w:hAnsi="Book Antiqua"/>
                <w:color w:val="000000" w:themeColor="text1"/>
                <w:sz w:val="22"/>
                <w:lang w:val="en-US"/>
              </w:rPr>
            </w:pPr>
            <w:r>
              <w:rPr>
                <w:rFonts w:ascii="Book Antiqua" w:hAnsi="Book Antiqua"/>
                <w:color w:val="000000" w:themeColor="text1"/>
                <w:sz w:val="22"/>
                <w:lang w:val="en-US"/>
              </w:rPr>
              <w:t xml:space="preserve">9 </w:t>
            </w:r>
            <w:proofErr w:type="spellStart"/>
            <w:r>
              <w:rPr>
                <w:rFonts w:ascii="Book Antiqua" w:hAnsi="Book Antiqua"/>
                <w:color w:val="000000" w:themeColor="text1"/>
                <w:sz w:val="22"/>
                <w:lang w:val="en-US"/>
              </w:rPr>
              <w:t>bentuk</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kekerasan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r>
              <w:rPr>
                <w:rFonts w:ascii="Book Antiqua" w:hAnsi="Book Antiqua"/>
                <w:color w:val="000000" w:themeColor="text1"/>
                <w:sz w:val="22"/>
                <w:lang w:val="en-US"/>
              </w:rPr>
              <w:t>:</w:t>
            </w:r>
          </w:p>
          <w:p w14:paraId="05EB3F49" w14:textId="77777777" w:rsidR="00ED769E" w:rsidRDefault="00ED769E" w:rsidP="00ED769E">
            <w:pPr>
              <w:pStyle w:val="ListParagraph1"/>
              <w:numPr>
                <w:ilvl w:val="3"/>
                <w:numId w:val="1"/>
              </w:numPr>
              <w:spacing w:after="0" w:line="240" w:lineRule="auto"/>
              <w:ind w:left="0" w:right="-106" w:firstLine="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Pelecehan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p>
          <w:p w14:paraId="168C7D73" w14:textId="77777777" w:rsidR="00ED769E" w:rsidRDefault="00ED769E" w:rsidP="00ED769E">
            <w:pPr>
              <w:pStyle w:val="ListParagraph1"/>
              <w:numPr>
                <w:ilvl w:val="3"/>
                <w:numId w:val="1"/>
              </w:numPr>
              <w:spacing w:after="0" w:line="240" w:lineRule="auto"/>
              <w:ind w:left="0" w:right="-106" w:firstLine="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Eksploitasi</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p>
          <w:p w14:paraId="0DF95FAB" w14:textId="77777777" w:rsidR="00ED769E" w:rsidRDefault="00ED769E" w:rsidP="00ED769E">
            <w:pPr>
              <w:pStyle w:val="ListParagraph1"/>
              <w:numPr>
                <w:ilvl w:val="3"/>
                <w:numId w:val="1"/>
              </w:numPr>
              <w:spacing w:after="0" w:line="240" w:lineRule="auto"/>
              <w:ind w:left="0" w:right="-106" w:firstLine="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Pemaksaan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aborsi</w:t>
            </w:r>
            <w:proofErr w:type="spellEnd"/>
          </w:p>
          <w:p w14:paraId="47E70DE8" w14:textId="77777777" w:rsidR="00ED769E" w:rsidRDefault="00ED769E" w:rsidP="00ED769E">
            <w:pPr>
              <w:pStyle w:val="ListParagraph1"/>
              <w:numPr>
                <w:ilvl w:val="3"/>
                <w:numId w:val="1"/>
              </w:numPr>
              <w:spacing w:after="0" w:line="240" w:lineRule="auto"/>
              <w:ind w:left="0" w:right="-106" w:firstLine="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Pemaksaan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kontrasepsi</w:t>
            </w:r>
            <w:proofErr w:type="spellEnd"/>
          </w:p>
          <w:p w14:paraId="7F9F5CA7" w14:textId="1B412E85" w:rsidR="00ED769E" w:rsidRDefault="00ED769E" w:rsidP="00ED769E">
            <w:pPr>
              <w:pStyle w:val="ListParagraph1"/>
              <w:numPr>
                <w:ilvl w:val="3"/>
                <w:numId w:val="1"/>
              </w:numPr>
              <w:spacing w:after="0" w:line="240" w:lineRule="auto"/>
              <w:ind w:left="0" w:right="-106" w:firstLine="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Perkosaan</w:t>
            </w:r>
            <w:proofErr w:type="spellEnd"/>
          </w:p>
          <w:p w14:paraId="70581E1B" w14:textId="77777777" w:rsidR="00ED769E" w:rsidRDefault="00ED769E" w:rsidP="00ED769E">
            <w:pPr>
              <w:pStyle w:val="ListParagraph1"/>
              <w:numPr>
                <w:ilvl w:val="3"/>
                <w:numId w:val="1"/>
              </w:numPr>
              <w:spacing w:after="0" w:line="240" w:lineRule="auto"/>
              <w:ind w:left="0" w:right="-106" w:firstLine="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Pemaksaan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perkawinan</w:t>
            </w:r>
            <w:proofErr w:type="spellEnd"/>
          </w:p>
          <w:p w14:paraId="235A982B" w14:textId="77777777" w:rsidR="00ED769E" w:rsidRDefault="00ED769E" w:rsidP="00ED769E">
            <w:pPr>
              <w:pStyle w:val="ListParagraph1"/>
              <w:numPr>
                <w:ilvl w:val="3"/>
                <w:numId w:val="1"/>
              </w:numPr>
              <w:spacing w:after="0" w:line="240" w:lineRule="auto"/>
              <w:ind w:left="0" w:right="-106" w:firstLine="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Pemaksaan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pelacuran</w:t>
            </w:r>
            <w:proofErr w:type="spellEnd"/>
          </w:p>
          <w:p w14:paraId="1E57FBEB" w14:textId="77777777" w:rsidR="00ED769E" w:rsidRDefault="00ED769E" w:rsidP="00ED769E">
            <w:pPr>
              <w:pStyle w:val="ListParagraph1"/>
              <w:numPr>
                <w:ilvl w:val="3"/>
                <w:numId w:val="1"/>
              </w:numPr>
              <w:spacing w:after="0" w:line="240" w:lineRule="auto"/>
              <w:ind w:left="0" w:right="-106" w:firstLine="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Perbudakan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r>
              <w:rPr>
                <w:rFonts w:ascii="Book Antiqua" w:hAnsi="Book Antiqua"/>
                <w:color w:val="000000" w:themeColor="text1"/>
                <w:sz w:val="22"/>
                <w:lang w:val="en-US"/>
              </w:rPr>
              <w:t xml:space="preserve"> </w:t>
            </w:r>
          </w:p>
          <w:p w14:paraId="7B3C8E3A" w14:textId="4060999D" w:rsidR="00ED769E" w:rsidRPr="00ED769E" w:rsidRDefault="00ED769E" w:rsidP="00ED769E">
            <w:pPr>
              <w:pStyle w:val="ListParagraph1"/>
              <w:numPr>
                <w:ilvl w:val="3"/>
                <w:numId w:val="1"/>
              </w:numPr>
              <w:spacing w:after="0" w:line="240" w:lineRule="auto"/>
              <w:ind w:left="0" w:right="-106" w:firstLine="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Penyiksaan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seksual</w:t>
            </w:r>
            <w:proofErr w:type="spellEnd"/>
          </w:p>
        </w:tc>
        <w:tc>
          <w:tcPr>
            <w:tcW w:w="2266" w:type="dxa"/>
          </w:tcPr>
          <w:p w14:paraId="5D293CB5" w14:textId="53DE5010" w:rsidR="00B25C60" w:rsidRPr="00ED769E" w:rsidRDefault="00ED769E" w:rsidP="00575E3D">
            <w:pPr>
              <w:pStyle w:val="ListParagraph1"/>
              <w:spacing w:after="0" w:line="240" w:lineRule="auto"/>
              <w:ind w:left="0"/>
              <w:jc w:val="both"/>
              <w:rPr>
                <w:rFonts w:ascii="Book Antiqua" w:hAnsi="Book Antiqua"/>
                <w:color w:val="000000" w:themeColor="text1"/>
                <w:sz w:val="22"/>
                <w:lang w:val="en-US"/>
              </w:rPr>
            </w:pPr>
            <w:proofErr w:type="spellStart"/>
            <w:r>
              <w:rPr>
                <w:rFonts w:ascii="Book Antiqua" w:hAnsi="Book Antiqua"/>
                <w:color w:val="000000" w:themeColor="text1"/>
                <w:sz w:val="22"/>
                <w:lang w:val="en-US"/>
              </w:rPr>
              <w:t>Bentuknya</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diatur</w:t>
            </w:r>
            <w:proofErr w:type="spellEnd"/>
            <w:r>
              <w:rPr>
                <w:rFonts w:ascii="Book Antiqua" w:hAnsi="Book Antiqua"/>
                <w:color w:val="000000" w:themeColor="text1"/>
                <w:sz w:val="22"/>
                <w:lang w:val="en-US"/>
              </w:rPr>
              <w:t xml:space="preserve"> oleh negara </w:t>
            </w:r>
            <w:proofErr w:type="spellStart"/>
            <w:r>
              <w:rPr>
                <w:rFonts w:ascii="Book Antiqua" w:hAnsi="Book Antiqua"/>
                <w:color w:val="000000" w:themeColor="text1"/>
                <w:sz w:val="22"/>
                <w:lang w:val="en-US"/>
              </w:rPr>
              <w:t>anggota</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defenisi</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dalam</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undang-undang</w:t>
            </w:r>
            <w:proofErr w:type="spellEnd"/>
            <w:r>
              <w:rPr>
                <w:rFonts w:ascii="Book Antiqua" w:hAnsi="Book Antiqua"/>
                <w:color w:val="000000" w:themeColor="text1"/>
                <w:sz w:val="22"/>
                <w:lang w:val="en-US"/>
              </w:rPr>
              <w:t xml:space="preserve"> dan </w:t>
            </w:r>
            <w:proofErr w:type="spellStart"/>
            <w:r>
              <w:rPr>
                <w:rFonts w:ascii="Book Antiqua" w:hAnsi="Book Antiqua"/>
                <w:color w:val="000000" w:themeColor="text1"/>
                <w:sz w:val="22"/>
                <w:lang w:val="en-US"/>
              </w:rPr>
              <w:t>peraturan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nasional</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dapat</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memberikan</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konsep</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tunggal</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atau</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konsep</w:t>
            </w:r>
            <w:proofErr w:type="spellEnd"/>
            <w:r>
              <w:rPr>
                <w:rFonts w:ascii="Book Antiqua" w:hAnsi="Book Antiqua"/>
                <w:color w:val="000000" w:themeColor="text1"/>
                <w:sz w:val="22"/>
                <w:lang w:val="en-US"/>
              </w:rPr>
              <w:t xml:space="preserve"> </w:t>
            </w:r>
            <w:proofErr w:type="spellStart"/>
            <w:r>
              <w:rPr>
                <w:rFonts w:ascii="Book Antiqua" w:hAnsi="Book Antiqua"/>
                <w:color w:val="000000" w:themeColor="text1"/>
                <w:sz w:val="22"/>
                <w:lang w:val="en-US"/>
              </w:rPr>
              <w:t>terpisah</w:t>
            </w:r>
            <w:proofErr w:type="spellEnd"/>
            <w:r>
              <w:rPr>
                <w:rFonts w:ascii="Book Antiqua" w:hAnsi="Book Antiqua"/>
                <w:color w:val="000000" w:themeColor="text1"/>
                <w:sz w:val="22"/>
                <w:lang w:val="en-US"/>
              </w:rPr>
              <w:t xml:space="preserve">. </w:t>
            </w:r>
          </w:p>
        </w:tc>
      </w:tr>
    </w:tbl>
    <w:p w14:paraId="02AAE9DC" w14:textId="77777777" w:rsidR="00575E3D" w:rsidRPr="00007D99" w:rsidRDefault="00575E3D" w:rsidP="00575E3D">
      <w:pPr>
        <w:pStyle w:val="ListParagraph1"/>
        <w:spacing w:after="0" w:line="240" w:lineRule="auto"/>
        <w:ind w:left="0" w:firstLine="426"/>
        <w:jc w:val="both"/>
        <w:rPr>
          <w:rFonts w:ascii="Book Antiqua" w:hAnsi="Book Antiqua"/>
          <w:color w:val="000000" w:themeColor="text1"/>
          <w:sz w:val="22"/>
        </w:rPr>
      </w:pPr>
    </w:p>
    <w:p w14:paraId="71DA52CB" w14:textId="77777777" w:rsidR="00EF2CB4" w:rsidRPr="00007D99" w:rsidRDefault="003B56F9" w:rsidP="00DC7FCE">
      <w:pPr>
        <w:pStyle w:val="ListParagraph1"/>
        <w:numPr>
          <w:ilvl w:val="0"/>
          <w:numId w:val="1"/>
        </w:numPr>
        <w:tabs>
          <w:tab w:val="left" w:pos="426"/>
        </w:tabs>
        <w:spacing w:after="0" w:line="360" w:lineRule="auto"/>
        <w:ind w:left="426" w:hanging="426"/>
        <w:rPr>
          <w:rFonts w:ascii="Book Antiqua" w:hAnsi="Book Antiqua"/>
          <w:b/>
          <w:color w:val="1F4E79" w:themeColor="accent1" w:themeShade="80"/>
          <w:sz w:val="22"/>
        </w:rPr>
      </w:pPr>
      <w:r w:rsidRPr="00007D99">
        <w:rPr>
          <w:rFonts w:ascii="Book Antiqua" w:hAnsi="Book Antiqua"/>
          <w:b/>
          <w:color w:val="1F4E79" w:themeColor="accent1" w:themeShade="80"/>
          <w:sz w:val="22"/>
        </w:rPr>
        <w:t>P E N U T U P</w:t>
      </w:r>
    </w:p>
    <w:p w14:paraId="2A804E8A" w14:textId="6EA3F728" w:rsidR="007608DA" w:rsidRPr="000108C1" w:rsidRDefault="00CC0E0B" w:rsidP="00430FE5">
      <w:pPr>
        <w:pStyle w:val="ListParagraph1"/>
        <w:tabs>
          <w:tab w:val="left" w:pos="993"/>
        </w:tabs>
        <w:spacing w:after="0" w:line="360" w:lineRule="auto"/>
        <w:ind w:left="426" w:firstLine="567"/>
        <w:jc w:val="both"/>
        <w:rPr>
          <w:rFonts w:ascii="Book Antiqua" w:hAnsi="Book Antiqua"/>
          <w:bCs/>
          <w:color w:val="000000" w:themeColor="text1"/>
          <w:sz w:val="22"/>
        </w:rPr>
      </w:pPr>
      <w:proofErr w:type="spellStart"/>
      <w:r w:rsidRPr="000108C1">
        <w:rPr>
          <w:rFonts w:ascii="Book Antiqua" w:hAnsi="Book Antiqua"/>
          <w:bCs/>
          <w:color w:val="000000" w:themeColor="text1"/>
          <w:sz w:val="22"/>
        </w:rPr>
        <w:t>Kekerasan</w:t>
      </w:r>
      <w:proofErr w:type="spellEnd"/>
      <w:r w:rsidRPr="000108C1">
        <w:rPr>
          <w:rFonts w:ascii="Book Antiqua" w:hAnsi="Book Antiqua"/>
          <w:bCs/>
          <w:color w:val="000000" w:themeColor="text1"/>
          <w:sz w:val="22"/>
        </w:rPr>
        <w:t xml:space="preserve"> </w:t>
      </w:r>
      <w:proofErr w:type="spellStart"/>
      <w:r w:rsidRPr="000108C1">
        <w:rPr>
          <w:rFonts w:ascii="Book Antiqua" w:hAnsi="Book Antiqua"/>
          <w:bCs/>
          <w:color w:val="000000" w:themeColor="text1"/>
          <w:sz w:val="22"/>
        </w:rPr>
        <w:t>seksual</w:t>
      </w:r>
      <w:proofErr w:type="spellEnd"/>
      <w:r w:rsidRPr="000108C1">
        <w:rPr>
          <w:rFonts w:ascii="Book Antiqua" w:hAnsi="Book Antiqua"/>
          <w:bCs/>
          <w:color w:val="000000" w:themeColor="text1"/>
          <w:sz w:val="22"/>
        </w:rPr>
        <w:t xml:space="preserve"> </w:t>
      </w:r>
      <w:proofErr w:type="spellStart"/>
      <w:r w:rsidRPr="000108C1">
        <w:rPr>
          <w:rFonts w:ascii="Book Antiqua" w:hAnsi="Book Antiqua"/>
          <w:bCs/>
          <w:color w:val="000000" w:themeColor="text1"/>
          <w:sz w:val="22"/>
        </w:rPr>
        <w:t>terhadap</w:t>
      </w:r>
      <w:proofErr w:type="spellEnd"/>
      <w:r w:rsidRPr="000108C1">
        <w:rPr>
          <w:rFonts w:ascii="Book Antiqua" w:hAnsi="Book Antiqua"/>
          <w:bCs/>
          <w:color w:val="000000" w:themeColor="text1"/>
          <w:sz w:val="22"/>
        </w:rPr>
        <w:t xml:space="preserve"> </w:t>
      </w:r>
      <w:proofErr w:type="spellStart"/>
      <w:r w:rsidRPr="000108C1">
        <w:rPr>
          <w:rFonts w:ascii="Book Antiqua" w:hAnsi="Book Antiqua"/>
          <w:bCs/>
          <w:color w:val="000000" w:themeColor="text1"/>
          <w:sz w:val="22"/>
        </w:rPr>
        <w:t>perempuan</w:t>
      </w:r>
      <w:proofErr w:type="spellEnd"/>
      <w:r w:rsidRPr="000108C1">
        <w:rPr>
          <w:rFonts w:ascii="Book Antiqua" w:hAnsi="Book Antiqua"/>
          <w:bCs/>
          <w:color w:val="000000" w:themeColor="text1"/>
          <w:sz w:val="22"/>
        </w:rPr>
        <w:t xml:space="preserve"> </w:t>
      </w:r>
      <w:proofErr w:type="spellStart"/>
      <w:r w:rsidRPr="000108C1">
        <w:rPr>
          <w:rFonts w:ascii="Book Antiqua" w:hAnsi="Book Antiqua"/>
          <w:bCs/>
          <w:color w:val="000000" w:themeColor="text1"/>
          <w:sz w:val="22"/>
        </w:rPr>
        <w:t>dalam</w:t>
      </w:r>
      <w:proofErr w:type="spellEnd"/>
      <w:r w:rsidRPr="000108C1">
        <w:rPr>
          <w:rFonts w:ascii="Book Antiqua" w:hAnsi="Book Antiqua"/>
          <w:bCs/>
          <w:color w:val="000000" w:themeColor="text1"/>
          <w:sz w:val="22"/>
        </w:rPr>
        <w:t xml:space="preserve"> </w:t>
      </w:r>
      <w:proofErr w:type="spellStart"/>
      <w:r w:rsidRPr="000108C1">
        <w:rPr>
          <w:rFonts w:ascii="Book Antiqua" w:hAnsi="Book Antiqua"/>
          <w:bCs/>
          <w:color w:val="000000" w:themeColor="text1"/>
          <w:sz w:val="22"/>
        </w:rPr>
        <w:t>kajian</w:t>
      </w:r>
      <w:proofErr w:type="spellEnd"/>
      <w:r w:rsidRPr="000108C1">
        <w:rPr>
          <w:rFonts w:ascii="Book Antiqua" w:hAnsi="Book Antiqua"/>
          <w:bCs/>
          <w:color w:val="000000" w:themeColor="text1"/>
          <w:sz w:val="22"/>
        </w:rPr>
        <w:t xml:space="preserve"> </w:t>
      </w:r>
      <w:proofErr w:type="spellStart"/>
      <w:r w:rsidRPr="000108C1">
        <w:rPr>
          <w:rFonts w:ascii="Book Antiqua" w:hAnsi="Book Antiqua"/>
          <w:bCs/>
          <w:color w:val="000000" w:themeColor="text1"/>
          <w:sz w:val="22"/>
        </w:rPr>
        <w:t>perbandingan</w:t>
      </w:r>
      <w:proofErr w:type="spellEnd"/>
      <w:r w:rsidRPr="000108C1">
        <w:rPr>
          <w:rFonts w:ascii="Book Antiqua" w:hAnsi="Book Antiqua"/>
          <w:bCs/>
          <w:color w:val="000000" w:themeColor="text1"/>
          <w:sz w:val="22"/>
        </w:rPr>
        <w:t xml:space="preserve"> Indonesia-India</w:t>
      </w:r>
      <w:r w:rsidR="00430FE5" w:rsidRPr="000108C1">
        <w:rPr>
          <w:rFonts w:ascii="Book Antiqua" w:hAnsi="Book Antiqua"/>
          <w:bCs/>
          <w:color w:val="000000" w:themeColor="text1"/>
          <w:sz w:val="22"/>
        </w:rPr>
        <w:t xml:space="preserve"> </w:t>
      </w:r>
      <w:proofErr w:type="spellStart"/>
      <w:r w:rsidR="00F55F16" w:rsidRPr="000108C1">
        <w:rPr>
          <w:rFonts w:ascii="Book Antiqua" w:hAnsi="Book Antiqua"/>
          <w:bCs/>
          <w:color w:val="000000" w:themeColor="text1"/>
          <w:sz w:val="22"/>
        </w:rPr>
        <w:t>terus</w:t>
      </w:r>
      <w:proofErr w:type="spellEnd"/>
      <w:r w:rsidR="00F55F16" w:rsidRPr="000108C1">
        <w:rPr>
          <w:rFonts w:ascii="Book Antiqua" w:hAnsi="Book Antiqua"/>
          <w:bCs/>
          <w:color w:val="000000" w:themeColor="text1"/>
          <w:sz w:val="22"/>
        </w:rPr>
        <w:t xml:space="preserve"> </w:t>
      </w:r>
      <w:proofErr w:type="spellStart"/>
      <w:r w:rsidR="00F55F16" w:rsidRPr="000108C1">
        <w:rPr>
          <w:rFonts w:ascii="Book Antiqua" w:hAnsi="Book Antiqua"/>
          <w:bCs/>
          <w:color w:val="000000" w:themeColor="text1"/>
          <w:sz w:val="22"/>
        </w:rPr>
        <w:t>meningkat</w:t>
      </w:r>
      <w:proofErr w:type="spellEnd"/>
      <w:r w:rsidR="00F55F16" w:rsidRPr="000108C1">
        <w:rPr>
          <w:rFonts w:ascii="Book Antiqua" w:hAnsi="Book Antiqua"/>
          <w:bCs/>
          <w:color w:val="000000" w:themeColor="text1"/>
          <w:sz w:val="22"/>
        </w:rPr>
        <w:t xml:space="preserve">. Oleh </w:t>
      </w:r>
      <w:proofErr w:type="spellStart"/>
      <w:r w:rsidR="00F55F16" w:rsidRPr="000108C1">
        <w:rPr>
          <w:rFonts w:ascii="Book Antiqua" w:hAnsi="Book Antiqua"/>
          <w:bCs/>
          <w:color w:val="000000" w:themeColor="text1"/>
          <w:sz w:val="22"/>
        </w:rPr>
        <w:t>karena</w:t>
      </w:r>
      <w:proofErr w:type="spellEnd"/>
      <w:r w:rsidR="00F55F16" w:rsidRPr="000108C1">
        <w:rPr>
          <w:rFonts w:ascii="Book Antiqua" w:hAnsi="Book Antiqua"/>
          <w:bCs/>
          <w:color w:val="000000" w:themeColor="text1"/>
          <w:sz w:val="22"/>
        </w:rPr>
        <w:t xml:space="preserve"> </w:t>
      </w:r>
      <w:proofErr w:type="spellStart"/>
      <w:r w:rsidR="00F55F16" w:rsidRPr="000108C1">
        <w:rPr>
          <w:rFonts w:ascii="Book Antiqua" w:hAnsi="Book Antiqua"/>
          <w:bCs/>
          <w:color w:val="000000" w:themeColor="text1"/>
          <w:sz w:val="22"/>
        </w:rPr>
        <w:t>itu</w:t>
      </w:r>
      <w:proofErr w:type="spellEnd"/>
      <w:r w:rsidR="00F55F16" w:rsidRPr="000108C1">
        <w:rPr>
          <w:rFonts w:ascii="Book Antiqua" w:hAnsi="Book Antiqua"/>
          <w:bCs/>
          <w:color w:val="000000" w:themeColor="text1"/>
          <w:sz w:val="22"/>
        </w:rPr>
        <w:t xml:space="preserve"> </w:t>
      </w:r>
      <w:proofErr w:type="spellStart"/>
      <w:r w:rsidR="00E57482" w:rsidRPr="000108C1">
        <w:rPr>
          <w:rFonts w:ascii="Book Antiqua" w:hAnsi="Book Antiqua" w:cs="Calibri"/>
          <w:bCs/>
          <w:color w:val="000000" w:themeColor="text1"/>
          <w:sz w:val="22"/>
        </w:rPr>
        <w:t>kasus</w:t>
      </w:r>
      <w:proofErr w:type="spellEnd"/>
      <w:r w:rsidR="00E57482" w:rsidRPr="000108C1">
        <w:rPr>
          <w:rFonts w:ascii="Book Antiqua" w:hAnsi="Book Antiqua" w:cs="Calibri"/>
          <w:bCs/>
          <w:color w:val="000000" w:themeColor="text1"/>
          <w:sz w:val="22"/>
        </w:rPr>
        <w:t xml:space="preserve"> </w:t>
      </w:r>
      <w:proofErr w:type="spellStart"/>
      <w:r w:rsidR="00E57482" w:rsidRPr="000108C1">
        <w:rPr>
          <w:rFonts w:ascii="Book Antiqua" w:hAnsi="Book Antiqua" w:cs="Calibri"/>
          <w:bCs/>
          <w:color w:val="000000" w:themeColor="text1"/>
          <w:sz w:val="22"/>
        </w:rPr>
        <w:t>kekerasan</w:t>
      </w:r>
      <w:proofErr w:type="spellEnd"/>
      <w:r w:rsidR="00E57482" w:rsidRPr="000108C1">
        <w:rPr>
          <w:rFonts w:ascii="Book Antiqua" w:hAnsi="Book Antiqua" w:cs="Calibri"/>
          <w:bCs/>
          <w:color w:val="000000" w:themeColor="text1"/>
          <w:sz w:val="22"/>
        </w:rPr>
        <w:t xml:space="preserve"> </w:t>
      </w:r>
      <w:proofErr w:type="spellStart"/>
      <w:r w:rsidR="00E57482" w:rsidRPr="000108C1">
        <w:rPr>
          <w:rFonts w:ascii="Book Antiqua" w:hAnsi="Book Antiqua" w:cs="Calibri"/>
          <w:bCs/>
          <w:color w:val="000000" w:themeColor="text1"/>
          <w:sz w:val="22"/>
        </w:rPr>
        <w:t>terhadap</w:t>
      </w:r>
      <w:proofErr w:type="spellEnd"/>
      <w:r w:rsidR="00E57482" w:rsidRPr="000108C1">
        <w:rPr>
          <w:rFonts w:ascii="Book Antiqua" w:hAnsi="Book Antiqua" w:cs="Calibri"/>
          <w:bCs/>
          <w:color w:val="000000" w:themeColor="text1"/>
          <w:sz w:val="22"/>
        </w:rPr>
        <w:t xml:space="preserve"> </w:t>
      </w:r>
      <w:proofErr w:type="spellStart"/>
      <w:r w:rsidR="00E57482" w:rsidRPr="000108C1">
        <w:rPr>
          <w:rFonts w:ascii="Book Antiqua" w:hAnsi="Book Antiqua" w:cs="Calibri"/>
          <w:bCs/>
          <w:color w:val="000000" w:themeColor="text1"/>
          <w:sz w:val="22"/>
        </w:rPr>
        <w:t>perempuan</w:t>
      </w:r>
      <w:proofErr w:type="spellEnd"/>
      <w:r w:rsidR="00E57482" w:rsidRPr="000108C1">
        <w:rPr>
          <w:rFonts w:ascii="Book Antiqua" w:hAnsi="Book Antiqua" w:cs="Calibri"/>
          <w:bCs/>
          <w:color w:val="000000" w:themeColor="text1"/>
          <w:sz w:val="22"/>
        </w:rPr>
        <w:t xml:space="preserve"> di Indonesia</w:t>
      </w:r>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harus</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ditangani</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dengan</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baik</w:t>
      </w:r>
      <w:proofErr w:type="spellEnd"/>
      <w:r w:rsidR="00F55F16" w:rsidRPr="000108C1">
        <w:rPr>
          <w:rFonts w:ascii="Book Antiqua" w:hAnsi="Book Antiqua" w:cs="Calibri"/>
          <w:bCs/>
          <w:color w:val="000000" w:themeColor="text1"/>
          <w:sz w:val="22"/>
        </w:rPr>
        <w:t xml:space="preserve">. Salah </w:t>
      </w:r>
      <w:proofErr w:type="spellStart"/>
      <w:r w:rsidR="00F55F16" w:rsidRPr="000108C1">
        <w:rPr>
          <w:rFonts w:ascii="Book Antiqua" w:hAnsi="Book Antiqua" w:cs="Calibri"/>
          <w:bCs/>
          <w:color w:val="000000" w:themeColor="text1"/>
          <w:sz w:val="22"/>
        </w:rPr>
        <w:t>satunya</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harus</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ada</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peraturan</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hukum</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sebagai</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landasan</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dalam</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pencegahan</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terjadinya</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kekerasan</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seksual</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terhadap</w:t>
      </w:r>
      <w:proofErr w:type="spellEnd"/>
      <w:r w:rsidR="00F55F16" w:rsidRPr="000108C1">
        <w:rPr>
          <w:rFonts w:ascii="Book Antiqua" w:hAnsi="Book Antiqua" w:cs="Calibri"/>
          <w:bCs/>
          <w:color w:val="000000" w:themeColor="text1"/>
          <w:sz w:val="22"/>
        </w:rPr>
        <w:t xml:space="preserve"> </w:t>
      </w:r>
      <w:proofErr w:type="spellStart"/>
      <w:r w:rsidR="00F55F16" w:rsidRPr="000108C1">
        <w:rPr>
          <w:rFonts w:ascii="Book Antiqua" w:hAnsi="Book Antiqua" w:cs="Calibri"/>
          <w:bCs/>
          <w:color w:val="000000" w:themeColor="text1"/>
          <w:sz w:val="22"/>
        </w:rPr>
        <w:t>perempuan</w:t>
      </w:r>
      <w:proofErr w:type="spellEnd"/>
      <w:r w:rsidR="00F55F16" w:rsidRPr="000108C1">
        <w:rPr>
          <w:rFonts w:ascii="Book Antiqua" w:hAnsi="Book Antiqua" w:cs="Calibri"/>
          <w:bCs/>
          <w:color w:val="000000" w:themeColor="text1"/>
          <w:sz w:val="22"/>
        </w:rPr>
        <w:t>.</w:t>
      </w:r>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Dalam</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penanganan</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kasus</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kekerasan</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seksual</w:t>
      </w:r>
      <w:proofErr w:type="spellEnd"/>
      <w:r w:rsidR="00430FE5" w:rsidRPr="000108C1">
        <w:rPr>
          <w:rFonts w:ascii="Book Antiqua" w:hAnsi="Book Antiqua" w:cs="Calibri"/>
          <w:bCs/>
          <w:color w:val="000000" w:themeColor="text1"/>
          <w:sz w:val="22"/>
        </w:rPr>
        <w:t xml:space="preserve"> di India </w:t>
      </w:r>
      <w:proofErr w:type="spellStart"/>
      <w:r w:rsidR="00430FE5" w:rsidRPr="000108C1">
        <w:rPr>
          <w:rFonts w:ascii="Book Antiqua" w:hAnsi="Book Antiqua" w:cs="Calibri"/>
          <w:bCs/>
          <w:color w:val="000000" w:themeColor="text1"/>
          <w:sz w:val="22"/>
        </w:rPr>
        <w:t>sendiri</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sudah</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memiliki</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peraturan</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namun</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penanganannya</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tidak</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berjalan</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secara</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efektif</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dikarenakan</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adanya</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faktor</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kasta</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faktor</w:t>
      </w:r>
      <w:proofErr w:type="spellEnd"/>
      <w:r w:rsidR="00430FE5" w:rsidRPr="000108C1">
        <w:rPr>
          <w:rFonts w:ascii="Book Antiqua" w:hAnsi="Book Antiqua" w:cs="Calibri"/>
          <w:bCs/>
          <w:color w:val="000000" w:themeColor="text1"/>
          <w:sz w:val="22"/>
        </w:rPr>
        <w:t xml:space="preserve"> </w:t>
      </w:r>
      <w:proofErr w:type="spellStart"/>
      <w:r w:rsidR="00430FE5" w:rsidRPr="000108C1">
        <w:rPr>
          <w:rFonts w:ascii="Book Antiqua" w:hAnsi="Book Antiqua" w:cs="Calibri"/>
          <w:bCs/>
          <w:color w:val="000000" w:themeColor="text1"/>
          <w:sz w:val="22"/>
        </w:rPr>
        <w:t>ekonomi</w:t>
      </w:r>
      <w:proofErr w:type="spellEnd"/>
      <w:r w:rsidR="00430FE5" w:rsidRPr="000108C1">
        <w:rPr>
          <w:rFonts w:ascii="Book Antiqua" w:hAnsi="Book Antiqua" w:cs="Calibri"/>
          <w:bCs/>
          <w:color w:val="000000" w:themeColor="text1"/>
          <w:sz w:val="22"/>
        </w:rPr>
        <w:t xml:space="preserve">. </w:t>
      </w:r>
    </w:p>
    <w:p w14:paraId="1751DC40" w14:textId="77777777" w:rsidR="007608DA" w:rsidRPr="00007D99" w:rsidRDefault="007608DA" w:rsidP="00E13DB4">
      <w:pPr>
        <w:pStyle w:val="ListParagraph1"/>
        <w:tabs>
          <w:tab w:val="left" w:pos="993"/>
        </w:tabs>
        <w:spacing w:after="0" w:line="360" w:lineRule="auto"/>
        <w:ind w:left="0"/>
        <w:jc w:val="both"/>
        <w:rPr>
          <w:rFonts w:ascii="Book Antiqua" w:hAnsi="Book Antiqua" w:cs="Times New Roman"/>
          <w:b/>
          <w:color w:val="1F4E79" w:themeColor="accent1" w:themeShade="80"/>
          <w:sz w:val="22"/>
        </w:rPr>
      </w:pPr>
      <w:r w:rsidRPr="00007D99">
        <w:rPr>
          <w:rFonts w:ascii="Book Antiqua" w:hAnsi="Book Antiqua"/>
          <w:b/>
          <w:color w:val="1F4E79" w:themeColor="accent1" w:themeShade="80"/>
          <w:sz w:val="22"/>
        </w:rPr>
        <w:lastRenderedPageBreak/>
        <w:t>DAFTAR PUSTAKA</w:t>
      </w:r>
    </w:p>
    <w:p w14:paraId="17FEE3E8" w14:textId="77777777" w:rsidR="002076DD" w:rsidRDefault="000108C1" w:rsidP="005346BA">
      <w:pPr>
        <w:pStyle w:val="ListParagraph1"/>
        <w:tabs>
          <w:tab w:val="left" w:pos="993"/>
        </w:tabs>
        <w:spacing w:after="0" w:line="240" w:lineRule="auto"/>
        <w:ind w:left="567" w:hanging="567"/>
        <w:jc w:val="both"/>
        <w:rPr>
          <w:rFonts w:ascii="Book Antiqua" w:hAnsi="Book Antiqua" w:cs="Calibri"/>
          <w:color w:val="000000" w:themeColor="text1"/>
          <w:sz w:val="20"/>
          <w:szCs w:val="20"/>
        </w:rPr>
      </w:pPr>
      <w:proofErr w:type="spellStart"/>
      <w:r w:rsidRPr="005346BA">
        <w:rPr>
          <w:rFonts w:ascii="Book Antiqua" w:hAnsi="Book Antiqua" w:cs="Calibri"/>
          <w:color w:val="000000" w:themeColor="text1"/>
          <w:sz w:val="20"/>
          <w:szCs w:val="20"/>
        </w:rPr>
        <w:t>Siregar</w:t>
      </w:r>
      <w:proofErr w:type="spellEnd"/>
      <w:r w:rsidRPr="005346BA">
        <w:rPr>
          <w:rFonts w:ascii="Book Antiqua" w:hAnsi="Book Antiqua" w:cs="Calibri"/>
          <w:color w:val="000000" w:themeColor="text1"/>
          <w:sz w:val="20"/>
          <w:szCs w:val="20"/>
        </w:rPr>
        <w:t xml:space="preserve">, </w:t>
      </w:r>
      <w:r w:rsidR="00474B1A" w:rsidRPr="005346BA">
        <w:rPr>
          <w:rFonts w:ascii="Book Antiqua" w:hAnsi="Book Antiqua" w:cs="Calibri"/>
          <w:color w:val="000000" w:themeColor="text1"/>
          <w:sz w:val="20"/>
          <w:szCs w:val="20"/>
        </w:rPr>
        <w:t xml:space="preserve">Elizabet, </w:t>
      </w:r>
      <w:proofErr w:type="spellStart"/>
      <w:r w:rsidR="00474B1A" w:rsidRPr="005346BA">
        <w:rPr>
          <w:rFonts w:ascii="Book Antiqua" w:hAnsi="Book Antiqua" w:cs="Calibri"/>
          <w:color w:val="000000" w:themeColor="text1"/>
          <w:sz w:val="20"/>
          <w:szCs w:val="20"/>
        </w:rPr>
        <w:t>Dessy</w:t>
      </w:r>
      <w:proofErr w:type="spellEnd"/>
      <w:r w:rsidR="00474B1A" w:rsidRPr="005346BA">
        <w:rPr>
          <w:rFonts w:ascii="Book Antiqua" w:hAnsi="Book Antiqua" w:cs="Calibri"/>
          <w:color w:val="000000" w:themeColor="text1"/>
          <w:sz w:val="20"/>
          <w:szCs w:val="20"/>
        </w:rPr>
        <w:t xml:space="preserve"> </w:t>
      </w:r>
      <w:proofErr w:type="spellStart"/>
      <w:r w:rsidR="00474B1A" w:rsidRPr="005346BA">
        <w:rPr>
          <w:rFonts w:ascii="Book Antiqua" w:hAnsi="Book Antiqua" w:cs="Calibri"/>
          <w:color w:val="000000" w:themeColor="text1"/>
          <w:sz w:val="20"/>
          <w:szCs w:val="20"/>
        </w:rPr>
        <w:t>Rakhmatawaty</w:t>
      </w:r>
      <w:proofErr w:type="spellEnd"/>
      <w:r w:rsidR="00474B1A" w:rsidRPr="005346BA">
        <w:rPr>
          <w:rFonts w:ascii="Book Antiqua" w:hAnsi="Book Antiqua" w:cs="Calibri"/>
          <w:color w:val="000000" w:themeColor="text1"/>
          <w:sz w:val="20"/>
          <w:szCs w:val="20"/>
        </w:rPr>
        <w:t xml:space="preserve">, dan </w:t>
      </w:r>
      <w:proofErr w:type="spellStart"/>
      <w:r w:rsidR="00474B1A" w:rsidRPr="005346BA">
        <w:rPr>
          <w:rFonts w:ascii="Book Antiqua" w:hAnsi="Book Antiqua" w:cs="Calibri"/>
          <w:color w:val="000000" w:themeColor="text1"/>
          <w:sz w:val="20"/>
          <w:szCs w:val="20"/>
        </w:rPr>
        <w:t>Zulham</w:t>
      </w:r>
      <w:proofErr w:type="spellEnd"/>
      <w:r w:rsidR="00474B1A" w:rsidRPr="005346BA">
        <w:rPr>
          <w:rFonts w:ascii="Book Antiqua" w:hAnsi="Book Antiqua" w:cs="Calibri"/>
          <w:color w:val="000000" w:themeColor="text1"/>
          <w:sz w:val="20"/>
          <w:szCs w:val="20"/>
        </w:rPr>
        <w:t xml:space="preserve"> </w:t>
      </w:r>
      <w:proofErr w:type="spellStart"/>
      <w:r w:rsidR="00474B1A" w:rsidRPr="005346BA">
        <w:rPr>
          <w:rFonts w:ascii="Book Antiqua" w:hAnsi="Book Antiqua" w:cs="Calibri"/>
          <w:color w:val="000000" w:themeColor="text1"/>
          <w:sz w:val="20"/>
          <w:szCs w:val="20"/>
        </w:rPr>
        <w:t>Adamy</w:t>
      </w:r>
      <w:proofErr w:type="spellEnd"/>
      <w:r w:rsidR="00474B1A" w:rsidRPr="005346BA">
        <w:rPr>
          <w:rFonts w:ascii="Book Antiqua" w:hAnsi="Book Antiqua" w:cs="Calibri"/>
          <w:color w:val="000000" w:themeColor="text1"/>
          <w:sz w:val="20"/>
          <w:szCs w:val="20"/>
        </w:rPr>
        <w:t xml:space="preserve"> </w:t>
      </w:r>
      <w:proofErr w:type="spellStart"/>
      <w:r w:rsidR="00474B1A" w:rsidRPr="005346BA">
        <w:rPr>
          <w:rFonts w:ascii="Book Antiqua" w:hAnsi="Book Antiqua" w:cs="Calibri"/>
          <w:color w:val="000000" w:themeColor="text1"/>
          <w:sz w:val="20"/>
          <w:szCs w:val="20"/>
        </w:rPr>
        <w:t>Siregar</w:t>
      </w:r>
      <w:proofErr w:type="spellEnd"/>
      <w:r w:rsidR="00474B1A" w:rsidRPr="005346BA">
        <w:rPr>
          <w:rFonts w:ascii="Book Antiqua" w:hAnsi="Book Antiqua" w:cs="Calibri"/>
          <w:color w:val="000000" w:themeColor="text1"/>
          <w:sz w:val="20"/>
          <w:szCs w:val="20"/>
        </w:rPr>
        <w:t>. “</w:t>
      </w:r>
      <w:proofErr w:type="spellStart"/>
      <w:r w:rsidR="00474B1A" w:rsidRPr="005346BA">
        <w:rPr>
          <w:rFonts w:ascii="Book Antiqua" w:hAnsi="Book Antiqua" w:cs="Calibri"/>
          <w:color w:val="000000" w:themeColor="text1"/>
          <w:sz w:val="20"/>
          <w:szCs w:val="20"/>
        </w:rPr>
        <w:t>Kekerasan</w:t>
      </w:r>
      <w:proofErr w:type="spellEnd"/>
      <w:r w:rsidR="00474B1A" w:rsidRPr="005346BA">
        <w:rPr>
          <w:rFonts w:ascii="Book Antiqua" w:hAnsi="Book Antiqua" w:cs="Calibri"/>
          <w:color w:val="000000" w:themeColor="text1"/>
          <w:sz w:val="20"/>
          <w:szCs w:val="20"/>
        </w:rPr>
        <w:t xml:space="preserve"> </w:t>
      </w:r>
      <w:proofErr w:type="spellStart"/>
      <w:r w:rsidR="00474B1A" w:rsidRPr="005346BA">
        <w:rPr>
          <w:rFonts w:ascii="Book Antiqua" w:hAnsi="Book Antiqua" w:cs="Calibri"/>
          <w:color w:val="000000" w:themeColor="text1"/>
          <w:sz w:val="20"/>
          <w:szCs w:val="20"/>
        </w:rPr>
        <w:t>Seksual</w:t>
      </w:r>
      <w:proofErr w:type="spellEnd"/>
      <w:r w:rsidR="00474B1A" w:rsidRPr="005346BA">
        <w:rPr>
          <w:rFonts w:ascii="Book Antiqua" w:hAnsi="Book Antiqua" w:cs="Calibri"/>
          <w:color w:val="000000" w:themeColor="text1"/>
          <w:sz w:val="20"/>
          <w:szCs w:val="20"/>
        </w:rPr>
        <w:t xml:space="preserve"> </w:t>
      </w:r>
      <w:proofErr w:type="spellStart"/>
      <w:r w:rsidR="00474B1A" w:rsidRPr="005346BA">
        <w:rPr>
          <w:rFonts w:ascii="Book Antiqua" w:hAnsi="Book Antiqua" w:cs="Calibri"/>
          <w:color w:val="000000" w:themeColor="text1"/>
          <w:sz w:val="20"/>
          <w:szCs w:val="20"/>
        </w:rPr>
        <w:t>Terhadap</w:t>
      </w:r>
      <w:proofErr w:type="spellEnd"/>
      <w:r w:rsidR="00474B1A" w:rsidRPr="005346BA">
        <w:rPr>
          <w:rFonts w:ascii="Book Antiqua" w:hAnsi="Book Antiqua" w:cs="Calibri"/>
          <w:color w:val="000000" w:themeColor="text1"/>
          <w:sz w:val="20"/>
          <w:szCs w:val="20"/>
        </w:rPr>
        <w:t xml:space="preserve"> Perempuan </w:t>
      </w:r>
      <w:proofErr w:type="spellStart"/>
      <w:r w:rsidR="00474B1A" w:rsidRPr="005346BA">
        <w:rPr>
          <w:rFonts w:ascii="Book Antiqua" w:hAnsi="Book Antiqua" w:cs="Calibri"/>
          <w:color w:val="000000" w:themeColor="text1"/>
          <w:sz w:val="20"/>
          <w:szCs w:val="20"/>
        </w:rPr>
        <w:t>Realitas</w:t>
      </w:r>
      <w:proofErr w:type="spellEnd"/>
      <w:r w:rsidR="00474B1A" w:rsidRPr="005346BA">
        <w:rPr>
          <w:rFonts w:ascii="Book Antiqua" w:hAnsi="Book Antiqua" w:cs="Calibri"/>
          <w:color w:val="000000" w:themeColor="text1"/>
          <w:sz w:val="20"/>
          <w:szCs w:val="20"/>
        </w:rPr>
        <w:t xml:space="preserve"> dan Hukum” </w:t>
      </w:r>
      <w:proofErr w:type="spellStart"/>
      <w:r w:rsidR="00474B1A" w:rsidRPr="005346BA">
        <w:rPr>
          <w:rFonts w:ascii="Book Antiqua" w:hAnsi="Book Antiqua" w:cs="Calibri"/>
          <w:color w:val="000000" w:themeColor="text1"/>
          <w:sz w:val="20"/>
          <w:szCs w:val="20"/>
        </w:rPr>
        <w:t>Jurnal</w:t>
      </w:r>
      <w:proofErr w:type="spellEnd"/>
      <w:r w:rsidR="00474B1A" w:rsidRPr="005346BA">
        <w:rPr>
          <w:rFonts w:ascii="Book Antiqua" w:hAnsi="Book Antiqua" w:cs="Calibri"/>
          <w:color w:val="000000" w:themeColor="text1"/>
          <w:sz w:val="20"/>
          <w:szCs w:val="20"/>
        </w:rPr>
        <w:t xml:space="preserve"> Hukum XIV, No 1 (2020); 1-14, </w:t>
      </w:r>
      <w:hyperlink r:id="rId13" w:history="1">
        <w:r w:rsidR="002076DD" w:rsidRPr="000D336E">
          <w:rPr>
            <w:rStyle w:val="Hyperlink"/>
            <w:rFonts w:ascii="Book Antiqua" w:hAnsi="Book Antiqua" w:cs="Calibri"/>
            <w:sz w:val="20"/>
            <w:szCs w:val="20"/>
          </w:rPr>
          <w:t>https://journal.ubb.ac.id/index.php/progresif/article/view/1778</w:t>
        </w:r>
      </w:hyperlink>
    </w:p>
    <w:p w14:paraId="587B38A4" w14:textId="3B0A5F82" w:rsidR="005346BA" w:rsidRDefault="00474B1A" w:rsidP="005346BA">
      <w:pPr>
        <w:pStyle w:val="ListParagraph1"/>
        <w:tabs>
          <w:tab w:val="left" w:pos="993"/>
        </w:tabs>
        <w:spacing w:after="0" w:line="240" w:lineRule="auto"/>
        <w:ind w:left="567" w:hanging="567"/>
        <w:jc w:val="both"/>
        <w:rPr>
          <w:rFonts w:ascii="Book Antiqua" w:hAnsi="Book Antiqua" w:cs="Calibri"/>
          <w:color w:val="000000" w:themeColor="text1"/>
          <w:sz w:val="20"/>
          <w:szCs w:val="20"/>
        </w:rPr>
      </w:pPr>
      <w:r w:rsidRPr="005346BA">
        <w:rPr>
          <w:rFonts w:ascii="Book Antiqua" w:hAnsi="Book Antiqua" w:cs="Calibri"/>
          <w:color w:val="000000" w:themeColor="text1"/>
          <w:sz w:val="20"/>
          <w:szCs w:val="20"/>
        </w:rPr>
        <w:t xml:space="preserve"> </w:t>
      </w:r>
    </w:p>
    <w:p w14:paraId="58682143" w14:textId="130ED4E7" w:rsidR="002076DD" w:rsidRPr="005346BA" w:rsidRDefault="002076DD" w:rsidP="002076DD">
      <w:pPr>
        <w:pStyle w:val="ListParagraph1"/>
        <w:tabs>
          <w:tab w:val="left" w:pos="993"/>
        </w:tabs>
        <w:spacing w:after="0" w:line="240" w:lineRule="auto"/>
        <w:ind w:left="567" w:hanging="567"/>
        <w:jc w:val="both"/>
        <w:rPr>
          <w:rFonts w:ascii="Book Antiqua" w:hAnsi="Book Antiqua" w:cs="Calibri"/>
          <w:color w:val="000000" w:themeColor="text1"/>
          <w:sz w:val="20"/>
          <w:szCs w:val="20"/>
        </w:rPr>
      </w:pPr>
      <w:proofErr w:type="spellStart"/>
      <w:r>
        <w:rPr>
          <w:rFonts w:ascii="Book Antiqua" w:hAnsi="Book Antiqua" w:cs="Calibri"/>
          <w:color w:val="000000" w:themeColor="text1"/>
          <w:sz w:val="20"/>
          <w:szCs w:val="20"/>
        </w:rPr>
        <w:t>Huriyani</w:t>
      </w:r>
      <w:proofErr w:type="spellEnd"/>
      <w:r>
        <w:rPr>
          <w:rFonts w:ascii="Book Antiqua" w:hAnsi="Book Antiqua" w:cs="Calibri"/>
          <w:color w:val="000000" w:themeColor="text1"/>
          <w:sz w:val="20"/>
          <w:szCs w:val="20"/>
        </w:rPr>
        <w:t xml:space="preserve">, </w:t>
      </w:r>
      <w:proofErr w:type="spellStart"/>
      <w:r>
        <w:rPr>
          <w:rFonts w:ascii="Book Antiqua" w:hAnsi="Book Antiqua" w:cs="Calibri"/>
          <w:color w:val="000000" w:themeColor="text1"/>
          <w:sz w:val="20"/>
          <w:szCs w:val="20"/>
        </w:rPr>
        <w:t>Yani</w:t>
      </w:r>
      <w:proofErr w:type="spellEnd"/>
      <w:r>
        <w:rPr>
          <w:rFonts w:ascii="Book Antiqua" w:hAnsi="Book Antiqua" w:cs="Calibri"/>
          <w:color w:val="000000" w:themeColor="text1"/>
          <w:sz w:val="20"/>
          <w:szCs w:val="20"/>
        </w:rPr>
        <w:t xml:space="preserve">.” </w:t>
      </w:r>
      <w:proofErr w:type="spellStart"/>
      <w:r>
        <w:rPr>
          <w:rFonts w:ascii="Book Antiqua" w:hAnsi="Book Antiqua" w:cs="Calibri"/>
          <w:color w:val="000000" w:themeColor="text1"/>
          <w:sz w:val="20"/>
          <w:szCs w:val="20"/>
        </w:rPr>
        <w:t>Kekerasan</w:t>
      </w:r>
      <w:proofErr w:type="spellEnd"/>
      <w:r>
        <w:rPr>
          <w:rFonts w:ascii="Book Antiqua" w:hAnsi="Book Antiqua" w:cs="Calibri"/>
          <w:color w:val="000000" w:themeColor="text1"/>
          <w:sz w:val="20"/>
          <w:szCs w:val="20"/>
        </w:rPr>
        <w:t xml:space="preserve"> </w:t>
      </w:r>
      <w:proofErr w:type="spellStart"/>
      <w:r>
        <w:rPr>
          <w:rFonts w:ascii="Book Antiqua" w:hAnsi="Book Antiqua" w:cs="Calibri"/>
          <w:color w:val="000000" w:themeColor="text1"/>
          <w:sz w:val="20"/>
          <w:szCs w:val="20"/>
        </w:rPr>
        <w:t>Dalam</w:t>
      </w:r>
      <w:proofErr w:type="spellEnd"/>
      <w:r>
        <w:rPr>
          <w:rFonts w:ascii="Book Antiqua" w:hAnsi="Book Antiqua" w:cs="Calibri"/>
          <w:color w:val="000000" w:themeColor="text1"/>
          <w:sz w:val="20"/>
          <w:szCs w:val="20"/>
        </w:rPr>
        <w:t xml:space="preserve"> </w:t>
      </w:r>
      <w:proofErr w:type="spellStart"/>
      <w:r>
        <w:rPr>
          <w:rFonts w:ascii="Book Antiqua" w:hAnsi="Book Antiqua" w:cs="Calibri"/>
          <w:color w:val="000000" w:themeColor="text1"/>
          <w:sz w:val="20"/>
          <w:szCs w:val="20"/>
        </w:rPr>
        <w:t>Rumah</w:t>
      </w:r>
      <w:proofErr w:type="spellEnd"/>
      <w:r>
        <w:rPr>
          <w:rFonts w:ascii="Book Antiqua" w:hAnsi="Book Antiqua" w:cs="Calibri"/>
          <w:color w:val="000000" w:themeColor="text1"/>
          <w:sz w:val="20"/>
          <w:szCs w:val="20"/>
        </w:rPr>
        <w:t xml:space="preserve"> </w:t>
      </w:r>
      <w:proofErr w:type="spellStart"/>
      <w:r>
        <w:rPr>
          <w:rFonts w:ascii="Book Antiqua" w:hAnsi="Book Antiqua" w:cs="Calibri"/>
          <w:color w:val="000000" w:themeColor="text1"/>
          <w:sz w:val="20"/>
          <w:szCs w:val="20"/>
        </w:rPr>
        <w:t>Tangga</w:t>
      </w:r>
      <w:proofErr w:type="spellEnd"/>
      <w:r>
        <w:rPr>
          <w:rFonts w:ascii="Book Antiqua" w:hAnsi="Book Antiqua" w:cs="Calibri"/>
          <w:color w:val="000000" w:themeColor="text1"/>
          <w:sz w:val="20"/>
          <w:szCs w:val="20"/>
        </w:rPr>
        <w:t xml:space="preserve"> (KDRT) </w:t>
      </w:r>
      <w:proofErr w:type="spellStart"/>
      <w:r>
        <w:rPr>
          <w:rFonts w:ascii="Book Antiqua" w:hAnsi="Book Antiqua" w:cs="Calibri"/>
          <w:color w:val="000000" w:themeColor="text1"/>
          <w:sz w:val="20"/>
          <w:szCs w:val="20"/>
        </w:rPr>
        <w:t>Persoalan</w:t>
      </w:r>
      <w:proofErr w:type="spellEnd"/>
      <w:r>
        <w:rPr>
          <w:rFonts w:ascii="Book Antiqua" w:hAnsi="Book Antiqua" w:cs="Calibri"/>
          <w:color w:val="000000" w:themeColor="text1"/>
          <w:sz w:val="20"/>
          <w:szCs w:val="20"/>
        </w:rPr>
        <w:t xml:space="preserve"> Privat Yang Jadi </w:t>
      </w:r>
      <w:proofErr w:type="spellStart"/>
      <w:r>
        <w:rPr>
          <w:rFonts w:ascii="Book Antiqua" w:hAnsi="Book Antiqua" w:cs="Calibri"/>
          <w:color w:val="000000" w:themeColor="text1"/>
          <w:sz w:val="20"/>
          <w:szCs w:val="20"/>
        </w:rPr>
        <w:t>Persoalan</w:t>
      </w:r>
      <w:proofErr w:type="spellEnd"/>
      <w:r>
        <w:rPr>
          <w:rFonts w:ascii="Book Antiqua" w:hAnsi="Book Antiqua" w:cs="Calibri"/>
          <w:color w:val="000000" w:themeColor="text1"/>
          <w:sz w:val="20"/>
          <w:szCs w:val="20"/>
        </w:rPr>
        <w:t xml:space="preserve"> </w:t>
      </w:r>
      <w:proofErr w:type="spellStart"/>
      <w:r>
        <w:rPr>
          <w:rFonts w:ascii="Book Antiqua" w:hAnsi="Book Antiqua" w:cs="Calibri"/>
          <w:color w:val="000000" w:themeColor="text1"/>
          <w:sz w:val="20"/>
          <w:szCs w:val="20"/>
        </w:rPr>
        <w:t>Publik</w:t>
      </w:r>
      <w:proofErr w:type="spellEnd"/>
      <w:r>
        <w:rPr>
          <w:rFonts w:ascii="Book Antiqua" w:hAnsi="Book Antiqua" w:cs="Calibri"/>
          <w:color w:val="000000" w:themeColor="text1"/>
          <w:sz w:val="20"/>
          <w:szCs w:val="20"/>
        </w:rPr>
        <w:t xml:space="preserve">” </w:t>
      </w:r>
      <w:proofErr w:type="spellStart"/>
      <w:r>
        <w:rPr>
          <w:rFonts w:ascii="Book Antiqua" w:hAnsi="Book Antiqua" w:cs="Calibri"/>
          <w:color w:val="000000" w:themeColor="text1"/>
          <w:sz w:val="20"/>
          <w:szCs w:val="20"/>
        </w:rPr>
        <w:t>Jurnal</w:t>
      </w:r>
      <w:proofErr w:type="spellEnd"/>
      <w:r>
        <w:rPr>
          <w:rFonts w:ascii="Book Antiqua" w:hAnsi="Book Antiqua" w:cs="Calibri"/>
          <w:color w:val="000000" w:themeColor="text1"/>
          <w:sz w:val="20"/>
          <w:szCs w:val="20"/>
        </w:rPr>
        <w:t xml:space="preserve"> PKP, </w:t>
      </w:r>
      <w:r w:rsidRPr="002076DD">
        <w:rPr>
          <w:rFonts w:ascii="Book Antiqua" w:hAnsi="Book Antiqua" w:cs="Calibri"/>
          <w:color w:val="000000" w:themeColor="text1"/>
          <w:sz w:val="20"/>
          <w:szCs w:val="20"/>
        </w:rPr>
        <w:t>https://e-jurnal.peraturan.go.id/index.php/jli/article/viewFile/299/184</w:t>
      </w:r>
    </w:p>
    <w:p w14:paraId="31A30728" w14:textId="77777777" w:rsidR="00BF1C3D" w:rsidRPr="005346BA" w:rsidRDefault="00BF1C3D" w:rsidP="005346BA">
      <w:pPr>
        <w:pStyle w:val="ListParagraph1"/>
        <w:tabs>
          <w:tab w:val="left" w:pos="993"/>
        </w:tabs>
        <w:spacing w:after="0" w:line="360" w:lineRule="auto"/>
        <w:ind w:left="567" w:hanging="567"/>
        <w:jc w:val="both"/>
        <w:rPr>
          <w:rFonts w:ascii="Book Antiqua" w:hAnsi="Book Antiqua" w:cs="Calibri"/>
          <w:color w:val="000000" w:themeColor="text1"/>
          <w:sz w:val="20"/>
          <w:szCs w:val="20"/>
        </w:rPr>
      </w:pPr>
    </w:p>
    <w:p w14:paraId="75EE6171" w14:textId="06D5285F" w:rsidR="00D06B54" w:rsidRDefault="00D06B54" w:rsidP="005346BA">
      <w:pPr>
        <w:pStyle w:val="ListParagraph1"/>
        <w:tabs>
          <w:tab w:val="left" w:pos="993"/>
        </w:tabs>
        <w:spacing w:after="0" w:line="240" w:lineRule="auto"/>
        <w:ind w:left="567" w:hanging="567"/>
        <w:jc w:val="both"/>
        <w:rPr>
          <w:rFonts w:ascii="Book Antiqua" w:hAnsi="Book Antiqua" w:cs="Calibri"/>
          <w:color w:val="000000" w:themeColor="text1"/>
          <w:sz w:val="20"/>
          <w:szCs w:val="20"/>
        </w:rPr>
      </w:pPr>
      <w:proofErr w:type="spellStart"/>
      <w:proofErr w:type="gramStart"/>
      <w:r w:rsidRPr="005346BA">
        <w:rPr>
          <w:rFonts w:ascii="Book Antiqua" w:hAnsi="Book Antiqua" w:cs="Calibri"/>
          <w:color w:val="000000" w:themeColor="text1"/>
          <w:sz w:val="20"/>
          <w:szCs w:val="20"/>
        </w:rPr>
        <w:t>Kompas,</w:t>
      </w:r>
      <w:r w:rsidR="005346BA" w:rsidRPr="005346BA">
        <w:rPr>
          <w:rFonts w:ascii="Book Antiqua" w:hAnsi="Book Antiqua" w:cs="Calibri"/>
          <w:color w:val="000000" w:themeColor="text1"/>
          <w:sz w:val="20"/>
          <w:szCs w:val="20"/>
        </w:rPr>
        <w:t>co</w:t>
      </w:r>
      <w:proofErr w:type="gramEnd"/>
      <w:r w:rsidR="005346BA" w:rsidRPr="005346BA">
        <w:rPr>
          <w:rFonts w:ascii="Book Antiqua" w:hAnsi="Book Antiqua" w:cs="Calibri"/>
          <w:color w:val="000000" w:themeColor="text1"/>
          <w:sz w:val="20"/>
          <w:szCs w:val="20"/>
        </w:rPr>
        <w:t>.</w:t>
      </w:r>
      <w:r w:rsidRPr="005346BA">
        <w:rPr>
          <w:rFonts w:ascii="Book Antiqua" w:hAnsi="Book Antiqua" w:cs="Calibri"/>
          <w:color w:val="000000" w:themeColor="text1"/>
          <w:sz w:val="20"/>
          <w:szCs w:val="20"/>
        </w:rPr>
        <w:t>Putri</w:t>
      </w:r>
      <w:proofErr w:type="spellEnd"/>
      <w:r w:rsidRPr="005346BA">
        <w:rPr>
          <w:rFonts w:ascii="Book Antiqua" w:hAnsi="Book Antiqua" w:cs="Calibri"/>
          <w:color w:val="000000" w:themeColor="text1"/>
          <w:sz w:val="20"/>
          <w:szCs w:val="20"/>
        </w:rPr>
        <w:t xml:space="preserve">, </w:t>
      </w:r>
      <w:proofErr w:type="spellStart"/>
      <w:r w:rsidRPr="005346BA">
        <w:rPr>
          <w:rFonts w:ascii="Book Antiqua" w:hAnsi="Book Antiqua" w:cs="Calibri"/>
          <w:color w:val="000000" w:themeColor="text1"/>
          <w:sz w:val="20"/>
          <w:szCs w:val="20"/>
        </w:rPr>
        <w:t>Lufy</w:t>
      </w:r>
      <w:proofErr w:type="spellEnd"/>
      <w:r w:rsidRPr="005346BA">
        <w:rPr>
          <w:rFonts w:ascii="Book Antiqua" w:hAnsi="Book Antiqua" w:cs="Calibri"/>
          <w:color w:val="000000" w:themeColor="text1"/>
          <w:sz w:val="20"/>
          <w:szCs w:val="20"/>
        </w:rPr>
        <w:t xml:space="preserve"> </w:t>
      </w:r>
      <w:proofErr w:type="spellStart"/>
      <w:r w:rsidRPr="005346BA">
        <w:rPr>
          <w:rFonts w:ascii="Book Antiqua" w:hAnsi="Book Antiqua" w:cs="Calibri"/>
          <w:color w:val="000000" w:themeColor="text1"/>
          <w:sz w:val="20"/>
          <w:szCs w:val="20"/>
        </w:rPr>
        <w:t>Mairizal</w:t>
      </w:r>
      <w:proofErr w:type="spellEnd"/>
      <w:r w:rsidRPr="005346BA">
        <w:rPr>
          <w:rFonts w:ascii="Book Antiqua" w:hAnsi="Book Antiqua" w:cs="Calibri"/>
          <w:color w:val="000000" w:themeColor="text1"/>
          <w:sz w:val="20"/>
          <w:szCs w:val="20"/>
        </w:rPr>
        <w:t>, “</w:t>
      </w:r>
      <w:proofErr w:type="spellStart"/>
      <w:r w:rsidRPr="005346BA">
        <w:rPr>
          <w:rFonts w:ascii="Book Antiqua" w:hAnsi="Book Antiqua" w:cs="Calibri"/>
          <w:i/>
          <w:iCs/>
          <w:color w:val="000000" w:themeColor="text1"/>
          <w:sz w:val="20"/>
          <w:szCs w:val="20"/>
        </w:rPr>
        <w:t>Kasus</w:t>
      </w:r>
      <w:proofErr w:type="spellEnd"/>
      <w:r w:rsidRPr="005346BA">
        <w:rPr>
          <w:rFonts w:ascii="Book Antiqua" w:hAnsi="Book Antiqua" w:cs="Calibri"/>
          <w:i/>
          <w:iCs/>
          <w:color w:val="000000" w:themeColor="text1"/>
          <w:sz w:val="20"/>
          <w:szCs w:val="20"/>
        </w:rPr>
        <w:t xml:space="preserve"> </w:t>
      </w:r>
      <w:proofErr w:type="spellStart"/>
      <w:r w:rsidRPr="005346BA">
        <w:rPr>
          <w:rFonts w:ascii="Book Antiqua" w:hAnsi="Book Antiqua" w:cs="Calibri"/>
          <w:i/>
          <w:iCs/>
          <w:color w:val="000000" w:themeColor="text1"/>
          <w:sz w:val="20"/>
          <w:szCs w:val="20"/>
        </w:rPr>
        <w:t>Kekerasan</w:t>
      </w:r>
      <w:proofErr w:type="spellEnd"/>
      <w:r w:rsidRPr="005346BA">
        <w:rPr>
          <w:rFonts w:ascii="Book Antiqua" w:hAnsi="Book Antiqua" w:cs="Calibri"/>
          <w:i/>
          <w:iCs/>
          <w:color w:val="000000" w:themeColor="text1"/>
          <w:sz w:val="20"/>
          <w:szCs w:val="20"/>
        </w:rPr>
        <w:t xml:space="preserve"> </w:t>
      </w:r>
      <w:proofErr w:type="spellStart"/>
      <w:r w:rsidRPr="005346BA">
        <w:rPr>
          <w:rFonts w:ascii="Book Antiqua" w:hAnsi="Book Antiqua" w:cs="Calibri"/>
          <w:i/>
          <w:iCs/>
          <w:color w:val="000000" w:themeColor="text1"/>
          <w:sz w:val="20"/>
          <w:szCs w:val="20"/>
        </w:rPr>
        <w:t>Terhadap</w:t>
      </w:r>
      <w:proofErr w:type="spellEnd"/>
      <w:r w:rsidRPr="005346BA">
        <w:rPr>
          <w:rFonts w:ascii="Book Antiqua" w:hAnsi="Book Antiqua" w:cs="Calibri"/>
          <w:i/>
          <w:iCs/>
          <w:color w:val="000000" w:themeColor="text1"/>
          <w:sz w:val="20"/>
          <w:szCs w:val="20"/>
        </w:rPr>
        <w:t xml:space="preserve"> Perempuan”</w:t>
      </w:r>
      <w:r w:rsidRPr="005346BA">
        <w:rPr>
          <w:rFonts w:ascii="Book Antiqua" w:hAnsi="Book Antiqua" w:cs="Calibri"/>
          <w:color w:val="000000" w:themeColor="text1"/>
          <w:sz w:val="20"/>
          <w:szCs w:val="20"/>
        </w:rPr>
        <w:t>.</w:t>
      </w:r>
      <w:r w:rsidR="005346BA">
        <w:rPr>
          <w:rFonts w:ascii="Book Antiqua" w:hAnsi="Book Antiqua" w:cs="Calibri"/>
          <w:color w:val="000000" w:themeColor="text1"/>
          <w:sz w:val="20"/>
          <w:szCs w:val="20"/>
        </w:rPr>
        <w:t xml:space="preserve"> </w:t>
      </w:r>
      <w:hyperlink r:id="rId14" w:history="1">
        <w:r w:rsidR="005346BA" w:rsidRPr="000D336E">
          <w:rPr>
            <w:rStyle w:val="Hyperlink"/>
            <w:rFonts w:ascii="Book Antiqua" w:hAnsi="Book Antiqua" w:cs="Calibri"/>
            <w:sz w:val="20"/>
            <w:szCs w:val="20"/>
          </w:rPr>
          <w:t>https://nasional.kompas.com/read/2017/03/07/19240821/2016.ada.259.150.kasus.kekerasan.terhadap.perempuan</w:t>
        </w:r>
      </w:hyperlink>
      <w:r w:rsidR="005346BA" w:rsidRPr="005346BA">
        <w:rPr>
          <w:rFonts w:ascii="Book Antiqua" w:hAnsi="Book Antiqua" w:cs="Calibri"/>
          <w:color w:val="000000" w:themeColor="text1"/>
          <w:sz w:val="20"/>
          <w:szCs w:val="20"/>
        </w:rPr>
        <w:t>.</w:t>
      </w:r>
    </w:p>
    <w:p w14:paraId="6BB97F2A" w14:textId="77777777" w:rsidR="005346BA" w:rsidRPr="005346BA" w:rsidRDefault="005346BA" w:rsidP="005346BA">
      <w:pPr>
        <w:pStyle w:val="ListParagraph1"/>
        <w:tabs>
          <w:tab w:val="left" w:pos="993"/>
        </w:tabs>
        <w:spacing w:after="0" w:line="240" w:lineRule="auto"/>
        <w:ind w:left="567" w:hanging="567"/>
        <w:jc w:val="both"/>
        <w:rPr>
          <w:rFonts w:ascii="Book Antiqua" w:hAnsi="Book Antiqua" w:cs="Calibri"/>
          <w:color w:val="000000" w:themeColor="text1"/>
          <w:sz w:val="20"/>
          <w:szCs w:val="20"/>
        </w:rPr>
      </w:pPr>
    </w:p>
    <w:p w14:paraId="13AF8C99" w14:textId="15E2EC54" w:rsidR="000108C1" w:rsidRPr="005346BA" w:rsidRDefault="00BF1C3D" w:rsidP="00BF1C3D">
      <w:pPr>
        <w:pStyle w:val="TeksCatatanKaki"/>
        <w:spacing w:line="240" w:lineRule="auto"/>
        <w:ind w:left="567" w:hanging="567"/>
        <w:jc w:val="both"/>
        <w:rPr>
          <w:rFonts w:ascii="Book Antiqua" w:hAnsi="Book Antiqua" w:cs="Times New Roman"/>
        </w:rPr>
      </w:pPr>
      <w:proofErr w:type="spellStart"/>
      <w:proofErr w:type="gramStart"/>
      <w:r w:rsidRPr="005346BA">
        <w:rPr>
          <w:rFonts w:ascii="Book Antiqua" w:hAnsi="Book Antiqua" w:cs="Times New Roman"/>
        </w:rPr>
        <w:t>Wiki,</w:t>
      </w:r>
      <w:r w:rsidR="000108C1" w:rsidRPr="005346BA">
        <w:rPr>
          <w:rFonts w:ascii="Book Antiqua" w:hAnsi="Book Antiqua" w:cs="Times New Roman"/>
        </w:rPr>
        <w:t>Kekerasan</w:t>
      </w:r>
      <w:proofErr w:type="spellEnd"/>
      <w:proofErr w:type="gramEnd"/>
      <w:r w:rsidR="000108C1" w:rsidRPr="005346BA">
        <w:rPr>
          <w:rFonts w:ascii="Book Antiqua" w:hAnsi="Book Antiqua" w:cs="Times New Roman"/>
        </w:rPr>
        <w:t xml:space="preserve"> </w:t>
      </w:r>
      <w:proofErr w:type="spellStart"/>
      <w:r w:rsidR="000108C1" w:rsidRPr="005346BA">
        <w:rPr>
          <w:rFonts w:ascii="Book Antiqua" w:hAnsi="Book Antiqua" w:cs="Times New Roman"/>
        </w:rPr>
        <w:t>terhadap</w:t>
      </w:r>
      <w:proofErr w:type="spellEnd"/>
      <w:r w:rsidR="000108C1" w:rsidRPr="005346BA">
        <w:rPr>
          <w:rFonts w:ascii="Book Antiqua" w:hAnsi="Book Antiqua" w:cs="Times New Roman"/>
        </w:rPr>
        <w:t xml:space="preserve"> </w:t>
      </w:r>
      <w:proofErr w:type="spellStart"/>
      <w:r w:rsidR="000108C1" w:rsidRPr="005346BA">
        <w:rPr>
          <w:rFonts w:ascii="Book Antiqua" w:hAnsi="Book Antiqua" w:cs="Times New Roman"/>
        </w:rPr>
        <w:t>wanita</w:t>
      </w:r>
      <w:proofErr w:type="spellEnd"/>
      <w:r w:rsidR="000108C1" w:rsidRPr="005346BA">
        <w:rPr>
          <w:rFonts w:ascii="Book Antiqua" w:hAnsi="Book Antiqua" w:cs="Times New Roman"/>
        </w:rPr>
        <w:t xml:space="preserve"> di </w:t>
      </w:r>
      <w:proofErr w:type="spellStart"/>
      <w:r w:rsidR="000108C1" w:rsidRPr="005346BA">
        <w:rPr>
          <w:rFonts w:ascii="Book Antiqua" w:hAnsi="Book Antiqua" w:cs="Times New Roman"/>
        </w:rPr>
        <w:t>india</w:t>
      </w:r>
      <w:proofErr w:type="spellEnd"/>
      <w:r w:rsidR="000108C1" w:rsidRPr="005346BA">
        <w:rPr>
          <w:rFonts w:ascii="Book Antiqua" w:hAnsi="Book Antiqua" w:cs="Times New Roman"/>
        </w:rPr>
        <w:t xml:space="preserve"> </w:t>
      </w:r>
      <w:proofErr w:type="spellStart"/>
      <w:r w:rsidR="000108C1" w:rsidRPr="005346BA">
        <w:rPr>
          <w:rFonts w:ascii="Book Antiqua" w:hAnsi="Book Antiqua" w:cs="Times New Roman"/>
        </w:rPr>
        <w:t>diakses</w:t>
      </w:r>
      <w:proofErr w:type="spellEnd"/>
      <w:r w:rsidR="000108C1" w:rsidRPr="005346BA">
        <w:rPr>
          <w:rFonts w:ascii="Book Antiqua" w:hAnsi="Book Antiqua" w:cs="Times New Roman"/>
        </w:rPr>
        <w:t xml:space="preserve"> </w:t>
      </w:r>
      <w:proofErr w:type="spellStart"/>
      <w:r w:rsidR="000108C1" w:rsidRPr="005346BA">
        <w:rPr>
          <w:rFonts w:ascii="Book Antiqua" w:hAnsi="Book Antiqua" w:cs="Times New Roman"/>
        </w:rPr>
        <w:t>melalui</w:t>
      </w:r>
      <w:proofErr w:type="spellEnd"/>
      <w:r w:rsidR="000108C1" w:rsidRPr="005346BA">
        <w:rPr>
          <w:rFonts w:ascii="Book Antiqua" w:hAnsi="Book Antiqua" w:cs="Times New Roman"/>
        </w:rPr>
        <w:t xml:space="preserve"> </w:t>
      </w:r>
      <w:hyperlink r:id="rId15" w:history="1">
        <w:r w:rsidR="000108C1" w:rsidRPr="005346BA">
          <w:rPr>
            <w:rStyle w:val="Hyperlink"/>
            <w:rFonts w:ascii="Book Antiqua" w:hAnsi="Book Antiqua" w:cs="Times New Roman"/>
          </w:rPr>
          <w:t>https://id.wikipedia.org/wiki/Kekerasan_Terhadap_Wanita_di_India</w:t>
        </w:r>
      </w:hyperlink>
      <w:r w:rsidR="000108C1" w:rsidRPr="005346BA">
        <w:rPr>
          <w:rFonts w:ascii="Book Antiqua" w:hAnsi="Book Antiqua" w:cs="Times New Roman"/>
        </w:rPr>
        <w:t xml:space="preserve"> </w:t>
      </w:r>
    </w:p>
    <w:p w14:paraId="39C418C1" w14:textId="77777777" w:rsidR="000108C1" w:rsidRPr="005346BA" w:rsidRDefault="000108C1" w:rsidP="00424EDD">
      <w:pPr>
        <w:pStyle w:val="TeksCatatanKaki"/>
        <w:spacing w:line="240" w:lineRule="auto"/>
        <w:ind w:left="567" w:hanging="567"/>
        <w:jc w:val="both"/>
        <w:rPr>
          <w:rFonts w:ascii="Book Antiqua" w:hAnsi="Book Antiqua" w:cs="Times New Roman"/>
        </w:rPr>
      </w:pPr>
      <w:r w:rsidRPr="005346BA">
        <w:rPr>
          <w:rFonts w:ascii="Book Antiqua" w:hAnsi="Book Antiqua" w:cs="Times New Roman"/>
        </w:rPr>
        <w:t xml:space="preserve">National Crime Records Bureau, Crime </w:t>
      </w:r>
      <w:proofErr w:type="gramStart"/>
      <w:r w:rsidRPr="005346BA">
        <w:rPr>
          <w:rFonts w:ascii="Book Antiqua" w:hAnsi="Book Antiqua" w:cs="Times New Roman"/>
        </w:rPr>
        <w:t>In</w:t>
      </w:r>
      <w:proofErr w:type="gramEnd"/>
      <w:r w:rsidRPr="005346BA">
        <w:rPr>
          <w:rFonts w:ascii="Book Antiqua" w:hAnsi="Book Antiqua" w:cs="Times New Roman"/>
        </w:rPr>
        <w:t xml:space="preserve"> India Statistic, </w:t>
      </w:r>
      <w:proofErr w:type="spellStart"/>
      <w:r w:rsidRPr="005346BA">
        <w:rPr>
          <w:rFonts w:ascii="Book Antiqua" w:hAnsi="Book Antiqua" w:cs="Times New Roman"/>
        </w:rPr>
        <w:t>hlm</w:t>
      </w:r>
      <w:proofErr w:type="spellEnd"/>
      <w:r w:rsidRPr="005346BA">
        <w:rPr>
          <w:rFonts w:ascii="Book Antiqua" w:hAnsi="Book Antiqua" w:cs="Times New Roman"/>
        </w:rPr>
        <w:t xml:space="preserve">. 138, </w:t>
      </w:r>
      <w:proofErr w:type="spellStart"/>
      <w:proofErr w:type="gramStart"/>
      <w:r w:rsidRPr="005346BA">
        <w:rPr>
          <w:rFonts w:ascii="Book Antiqua" w:hAnsi="Book Antiqua" w:cs="Times New Roman"/>
        </w:rPr>
        <w:t>melalui</w:t>
      </w:r>
      <w:proofErr w:type="spellEnd"/>
      <w:r w:rsidRPr="005346BA">
        <w:rPr>
          <w:rFonts w:ascii="Book Antiqua" w:hAnsi="Book Antiqua" w:cs="Times New Roman"/>
        </w:rPr>
        <w:t xml:space="preserve">  http://ncrb.gov.in/statPublications/Cll/Cll2016/pdfs/NEWPDFs/Crime%20in%20India%20-%202016%20COMPLETE%20PDF%20291117.pdf</w:t>
      </w:r>
      <w:proofErr w:type="gramEnd"/>
    </w:p>
    <w:p w14:paraId="2F7D7328" w14:textId="51D07B39" w:rsidR="000108C1" w:rsidRPr="005346BA" w:rsidRDefault="00BF1C3D" w:rsidP="005346BA">
      <w:pPr>
        <w:pStyle w:val="TeksCatatanKaki"/>
        <w:spacing w:line="240" w:lineRule="auto"/>
        <w:ind w:left="567" w:hanging="567"/>
        <w:jc w:val="both"/>
        <w:rPr>
          <w:rFonts w:ascii="Book Antiqua" w:hAnsi="Book Antiqua"/>
        </w:rPr>
      </w:pPr>
      <w:proofErr w:type="spellStart"/>
      <w:r w:rsidRPr="005346BA">
        <w:rPr>
          <w:rFonts w:ascii="Book Antiqua" w:hAnsi="Book Antiqua"/>
        </w:rPr>
        <w:t>Komnas</w:t>
      </w:r>
      <w:proofErr w:type="spellEnd"/>
      <w:r w:rsidRPr="005346BA">
        <w:rPr>
          <w:rFonts w:ascii="Book Antiqua" w:hAnsi="Book Antiqua"/>
        </w:rPr>
        <w:t xml:space="preserve">, go.id. </w:t>
      </w:r>
      <w:r w:rsidR="005346BA" w:rsidRPr="005346BA">
        <w:rPr>
          <w:rFonts w:ascii="Book Antiqua" w:hAnsi="Book Antiqua"/>
        </w:rPr>
        <w:t>“</w:t>
      </w:r>
      <w:r w:rsidR="000108C1" w:rsidRPr="005346BA">
        <w:rPr>
          <w:rFonts w:ascii="Book Antiqua" w:hAnsi="Book Antiqua"/>
        </w:rPr>
        <w:t xml:space="preserve">Data yang </w:t>
      </w:r>
      <w:proofErr w:type="spellStart"/>
      <w:r w:rsidR="000108C1" w:rsidRPr="005346BA">
        <w:rPr>
          <w:rFonts w:ascii="Book Antiqua" w:hAnsi="Book Antiqua"/>
        </w:rPr>
        <w:t>dihimpun</w:t>
      </w:r>
      <w:proofErr w:type="spellEnd"/>
      <w:r w:rsidR="000108C1" w:rsidRPr="005346BA">
        <w:rPr>
          <w:rFonts w:ascii="Book Antiqua" w:hAnsi="Book Antiqua"/>
        </w:rPr>
        <w:t xml:space="preserve"> </w:t>
      </w:r>
      <w:proofErr w:type="spellStart"/>
      <w:r w:rsidR="000108C1" w:rsidRPr="005346BA">
        <w:rPr>
          <w:rFonts w:ascii="Book Antiqua" w:hAnsi="Book Antiqua"/>
        </w:rPr>
        <w:t>dari</w:t>
      </w:r>
      <w:proofErr w:type="spellEnd"/>
      <w:r w:rsidR="000108C1" w:rsidRPr="005346BA">
        <w:rPr>
          <w:rFonts w:ascii="Book Antiqua" w:hAnsi="Book Antiqua"/>
        </w:rPr>
        <w:t xml:space="preserve"> </w:t>
      </w:r>
      <w:proofErr w:type="spellStart"/>
      <w:r w:rsidR="000108C1" w:rsidRPr="005346BA">
        <w:rPr>
          <w:rFonts w:ascii="Book Antiqua" w:hAnsi="Book Antiqua"/>
        </w:rPr>
        <w:t>hasil</w:t>
      </w:r>
      <w:proofErr w:type="spellEnd"/>
      <w:r w:rsidR="000108C1" w:rsidRPr="005346BA">
        <w:rPr>
          <w:rFonts w:ascii="Book Antiqua" w:hAnsi="Book Antiqua"/>
        </w:rPr>
        <w:t xml:space="preserve"> survey </w:t>
      </w:r>
      <w:proofErr w:type="spellStart"/>
      <w:r w:rsidR="000108C1" w:rsidRPr="005346BA">
        <w:rPr>
          <w:rFonts w:ascii="Book Antiqua" w:hAnsi="Book Antiqua"/>
        </w:rPr>
        <w:t>Komnas</w:t>
      </w:r>
      <w:proofErr w:type="spellEnd"/>
      <w:r w:rsidR="000108C1" w:rsidRPr="005346BA">
        <w:rPr>
          <w:rFonts w:ascii="Book Antiqua" w:hAnsi="Book Antiqua"/>
        </w:rPr>
        <w:t xml:space="preserve"> Perempuan</w:t>
      </w:r>
      <w:r w:rsidR="005346BA" w:rsidRPr="005346BA">
        <w:rPr>
          <w:rFonts w:ascii="Book Antiqua" w:hAnsi="Book Antiqua"/>
        </w:rPr>
        <w:t xml:space="preserve">” </w:t>
      </w:r>
      <w:proofErr w:type="spellStart"/>
      <w:r w:rsidR="005346BA" w:rsidRPr="005346BA">
        <w:rPr>
          <w:rFonts w:ascii="Book Antiqua" w:hAnsi="Book Antiqua"/>
        </w:rPr>
        <w:t>Komnas.go</w:t>
      </w:r>
      <w:proofErr w:type="spellEnd"/>
      <w:r w:rsidR="005346BA" w:rsidRPr="005346BA">
        <w:rPr>
          <w:rFonts w:ascii="Book Antiqua" w:hAnsi="Book Antiqua"/>
        </w:rPr>
        <w:t>,</w:t>
      </w:r>
      <w:r w:rsidR="000108C1" w:rsidRPr="005346BA">
        <w:rPr>
          <w:rFonts w:ascii="Book Antiqua" w:hAnsi="Book Antiqua"/>
        </w:rPr>
        <w:t xml:space="preserve"> 2015 www.komnasperempuan.go.id</w:t>
      </w:r>
    </w:p>
    <w:p w14:paraId="71CBB8CD" w14:textId="078BE170" w:rsidR="000108C1" w:rsidRPr="003D2F35" w:rsidRDefault="00424EDD" w:rsidP="00424EDD">
      <w:pPr>
        <w:pStyle w:val="TeksCatatanKaki"/>
        <w:spacing w:line="240" w:lineRule="auto"/>
        <w:ind w:left="567" w:hanging="567"/>
        <w:jc w:val="both"/>
        <w:rPr>
          <w:rFonts w:ascii="Book Antiqua" w:hAnsi="Book Antiqua"/>
          <w:sz w:val="18"/>
          <w:szCs w:val="18"/>
        </w:rPr>
      </w:pPr>
      <w:proofErr w:type="spellStart"/>
      <w:r w:rsidRPr="005346BA">
        <w:rPr>
          <w:rFonts w:ascii="Book Antiqua" w:hAnsi="Book Antiqua"/>
        </w:rPr>
        <w:t>Komnas</w:t>
      </w:r>
      <w:proofErr w:type="spellEnd"/>
      <w:r w:rsidRPr="005346BA">
        <w:rPr>
          <w:rFonts w:ascii="Book Antiqua" w:hAnsi="Book Antiqua"/>
        </w:rPr>
        <w:t xml:space="preserve"> Perempuan, “</w:t>
      </w:r>
      <w:proofErr w:type="spellStart"/>
      <w:r w:rsidRPr="005346BA">
        <w:rPr>
          <w:rFonts w:ascii="Book Antiqua" w:hAnsi="Book Antiqua"/>
        </w:rPr>
        <w:t>Penghapusan</w:t>
      </w:r>
      <w:proofErr w:type="spellEnd"/>
      <w:r w:rsidRPr="005346BA">
        <w:rPr>
          <w:rFonts w:ascii="Book Antiqua" w:hAnsi="Book Antiqua"/>
        </w:rPr>
        <w:t xml:space="preserve"> </w:t>
      </w:r>
      <w:proofErr w:type="spellStart"/>
      <w:r w:rsidRPr="005346BA">
        <w:rPr>
          <w:rFonts w:ascii="Book Antiqua" w:hAnsi="Book Antiqua"/>
        </w:rPr>
        <w:t>Kekerasan</w:t>
      </w:r>
      <w:proofErr w:type="spellEnd"/>
      <w:r w:rsidRPr="005346BA">
        <w:rPr>
          <w:rFonts w:ascii="Book Antiqua" w:hAnsi="Book Antiqua"/>
        </w:rPr>
        <w:t xml:space="preserve"> </w:t>
      </w:r>
      <w:proofErr w:type="spellStart"/>
      <w:r w:rsidRPr="005346BA">
        <w:rPr>
          <w:rFonts w:ascii="Book Antiqua" w:hAnsi="Book Antiqua"/>
        </w:rPr>
        <w:t>Berbasis</w:t>
      </w:r>
      <w:proofErr w:type="spellEnd"/>
      <w:r w:rsidRPr="005346BA">
        <w:rPr>
          <w:rFonts w:ascii="Book Antiqua" w:hAnsi="Book Antiqua"/>
        </w:rPr>
        <w:t xml:space="preserve"> Gender </w:t>
      </w:r>
      <w:proofErr w:type="spellStart"/>
      <w:r w:rsidRPr="005346BA">
        <w:rPr>
          <w:rFonts w:ascii="Book Antiqua" w:hAnsi="Book Antiqua"/>
        </w:rPr>
        <w:t>DiDunia</w:t>
      </w:r>
      <w:proofErr w:type="spellEnd"/>
      <w:r w:rsidRPr="005346BA">
        <w:rPr>
          <w:rFonts w:ascii="Book Antiqua" w:hAnsi="Book Antiqua"/>
        </w:rPr>
        <w:t xml:space="preserve"> </w:t>
      </w:r>
      <w:proofErr w:type="spellStart"/>
      <w:r w:rsidRPr="005346BA">
        <w:rPr>
          <w:rFonts w:ascii="Book Antiqua" w:hAnsi="Book Antiqua"/>
        </w:rPr>
        <w:t>Kerja</w:t>
      </w:r>
      <w:proofErr w:type="spellEnd"/>
      <w:r w:rsidRPr="005346BA">
        <w:rPr>
          <w:rFonts w:ascii="Book Antiqua" w:hAnsi="Book Antiqua"/>
        </w:rPr>
        <w:t xml:space="preserve">” </w:t>
      </w:r>
      <w:hyperlink r:id="rId16" w:history="1">
        <w:r w:rsidRPr="005346BA">
          <w:rPr>
            <w:rStyle w:val="Hyperlink"/>
            <w:rFonts w:ascii="Book Antiqua" w:hAnsi="Book Antiqua"/>
          </w:rPr>
          <w:t>https://komnasperempuan.go.id/uploadedFiles/webOld/file/pdf_file/2020/Chris-%20PPT%20Laporan%20Study%20Excursion%20on%20Gender%20Based%20Violence%20at%20The%20Workplace%20-Delhi%20India.pdf</w:t>
        </w:r>
      </w:hyperlink>
      <w:r w:rsidR="000108C1" w:rsidRPr="00A3318F">
        <w:rPr>
          <w:rFonts w:ascii="Book Antiqua" w:hAnsi="Book Antiqua"/>
          <w:sz w:val="18"/>
          <w:szCs w:val="18"/>
        </w:rPr>
        <w:t xml:space="preserve"> </w:t>
      </w:r>
    </w:p>
    <w:p w14:paraId="0C717211" w14:textId="77777777" w:rsidR="000108C1" w:rsidRDefault="000108C1" w:rsidP="000108C1">
      <w:pPr>
        <w:jc w:val="both"/>
        <w:rPr>
          <w:rFonts w:ascii="Book Antiqua" w:hAnsi="Book Antiqua" w:cs="Times New Roman"/>
          <w:b/>
          <w:color w:val="000000" w:themeColor="text1"/>
          <w:sz w:val="22"/>
        </w:rPr>
      </w:pPr>
    </w:p>
    <w:p w14:paraId="0923C50C" w14:textId="77777777" w:rsidR="00DF6351" w:rsidRPr="00007D99" w:rsidRDefault="00DF6351" w:rsidP="00D54B9B">
      <w:pPr>
        <w:pStyle w:val="ListParagraph1"/>
        <w:tabs>
          <w:tab w:val="left" w:pos="993"/>
        </w:tabs>
        <w:spacing w:after="120" w:line="240" w:lineRule="auto"/>
        <w:ind w:left="0"/>
        <w:contextualSpacing w:val="0"/>
        <w:jc w:val="both"/>
        <w:rPr>
          <w:rFonts w:ascii="Book Antiqua" w:hAnsi="Book Antiqua" w:cs="Times New Roman"/>
          <w:color w:val="000000" w:themeColor="text1"/>
          <w:sz w:val="22"/>
        </w:rPr>
      </w:pPr>
    </w:p>
    <w:p w14:paraId="34CCE5E1" w14:textId="77777777" w:rsidR="00992495" w:rsidRDefault="00992495" w:rsidP="00FA697C">
      <w:pPr>
        <w:spacing w:after="0" w:line="240" w:lineRule="auto"/>
        <w:jc w:val="both"/>
        <w:rPr>
          <w:rFonts w:ascii="Book Antiqua" w:hAnsi="Book Antiqua" w:cs="Times New Roman"/>
          <w:b/>
          <w:bCs/>
          <w:color w:val="5B9BD5" w:themeColor="accent1"/>
          <w:sz w:val="22"/>
        </w:rPr>
      </w:pPr>
    </w:p>
    <w:sectPr w:rsidR="00992495" w:rsidSect="00095E06">
      <w:headerReference w:type="even" r:id="rId17"/>
      <w:footerReference w:type="default" r:id="rId18"/>
      <w:type w:val="continuous"/>
      <w:pgSz w:w="11907" w:h="16839" w:code="9"/>
      <w:pgMar w:top="1134" w:right="1417" w:bottom="1701" w:left="1418" w:header="567" w:footer="567" w:gutter="0"/>
      <w:cols w:space="42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FB0B" w14:textId="77777777" w:rsidR="00C16088" w:rsidRDefault="00C16088">
      <w:pPr>
        <w:spacing w:after="0" w:line="240" w:lineRule="auto"/>
      </w:pPr>
      <w:r>
        <w:separator/>
      </w:r>
    </w:p>
  </w:endnote>
  <w:endnote w:type="continuationSeparator" w:id="0">
    <w:p w14:paraId="04561D9D" w14:textId="77777777" w:rsidR="00C16088" w:rsidRDefault="00C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4D"/>
    <w:family w:val="roman"/>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color w:val="000000" w:themeColor="text1"/>
        <w:sz w:val="16"/>
      </w:rPr>
      <w:id w:val="1088348437"/>
      <w:docPartObj>
        <w:docPartGallery w:val="Page Numbers (Bottom of Page)"/>
        <w:docPartUnique/>
      </w:docPartObj>
    </w:sdtPr>
    <w:sdtEndPr>
      <w:rPr>
        <w:spacing w:val="60"/>
        <w:sz w:val="22"/>
      </w:rPr>
    </w:sdtEndPr>
    <w:sdtContent>
      <w:p w14:paraId="30072434" w14:textId="77777777" w:rsidR="001B4926" w:rsidRPr="005B17E0" w:rsidRDefault="001B4926" w:rsidP="00DF0DCA">
        <w:pPr>
          <w:pStyle w:val="Footer"/>
          <w:pBdr>
            <w:top w:val="single" w:sz="4" w:space="1" w:color="D9D9D9" w:themeColor="background1" w:themeShade="D9"/>
          </w:pBdr>
          <w:jc w:val="center"/>
          <w:rPr>
            <w:rFonts w:ascii="Book Antiqua" w:hAnsi="Book Antiqua"/>
            <w:bCs/>
            <w:color w:val="000000" w:themeColor="text1"/>
            <w:sz w:val="22"/>
          </w:rPr>
        </w:pPr>
        <w:r w:rsidRPr="005B17E0">
          <w:rPr>
            <w:rFonts w:ascii="Book Antiqua" w:hAnsi="Book Antiqua"/>
            <w:color w:val="000000" w:themeColor="text1"/>
            <w:sz w:val="22"/>
          </w:rPr>
          <w:fldChar w:fldCharType="begin"/>
        </w:r>
        <w:r w:rsidRPr="005B17E0">
          <w:rPr>
            <w:rFonts w:ascii="Book Antiqua" w:hAnsi="Book Antiqua"/>
            <w:color w:val="000000" w:themeColor="text1"/>
            <w:sz w:val="22"/>
          </w:rPr>
          <w:instrText xml:space="preserve"> PAGE   \* MERGEFORMAT </w:instrText>
        </w:r>
        <w:r w:rsidRPr="005B17E0">
          <w:rPr>
            <w:rFonts w:ascii="Book Antiqua" w:hAnsi="Book Antiqua"/>
            <w:color w:val="000000" w:themeColor="text1"/>
            <w:sz w:val="22"/>
          </w:rPr>
          <w:fldChar w:fldCharType="separate"/>
        </w:r>
        <w:r w:rsidR="007055A5" w:rsidRPr="007055A5">
          <w:rPr>
            <w:rFonts w:ascii="Book Antiqua" w:hAnsi="Book Antiqua"/>
            <w:bCs/>
            <w:noProof/>
            <w:color w:val="000000" w:themeColor="text1"/>
            <w:sz w:val="22"/>
          </w:rPr>
          <w:t>5</w:t>
        </w:r>
        <w:r w:rsidRPr="005B17E0">
          <w:rPr>
            <w:rFonts w:ascii="Book Antiqua" w:hAnsi="Book Antiqua"/>
            <w:bCs/>
            <w:noProof/>
            <w:color w:val="000000" w:themeColor="text1"/>
            <w:sz w:val="22"/>
          </w:rPr>
          <w:fldChar w:fldCharType="end"/>
        </w:r>
        <w:r w:rsidRPr="005B17E0">
          <w:rPr>
            <w:rFonts w:ascii="Book Antiqua" w:hAnsi="Book Antiqua"/>
            <w:bCs/>
            <w:color w:val="000000" w:themeColor="text1"/>
            <w:sz w:val="22"/>
          </w:rPr>
          <w:t xml:space="preserve"> | </w:t>
        </w:r>
        <w:r w:rsidR="005B17E0" w:rsidRPr="0082203A">
          <w:rPr>
            <w:rFonts w:ascii="Book Antiqua" w:hAnsi="Book Antiqua"/>
            <w:color w:val="000000" w:themeColor="text1"/>
            <w:spacing w:val="60"/>
            <w:sz w:val="20"/>
          </w:rPr>
          <w:t>BALOBE Law Journal</w:t>
        </w:r>
        <w:r w:rsidRPr="0082203A">
          <w:rPr>
            <w:rFonts w:ascii="Book Antiqua" w:hAnsi="Book Antiqua"/>
            <w:color w:val="000000" w:themeColor="text1"/>
            <w:spacing w:val="60"/>
            <w:sz w:val="20"/>
          </w:rPr>
          <w:t xml:space="preserve"> Vol. X No. X, </w:t>
        </w:r>
        <w:proofErr w:type="spellStart"/>
        <w:r w:rsidRPr="0082203A">
          <w:rPr>
            <w:rFonts w:ascii="Book Antiqua" w:hAnsi="Book Antiqua"/>
            <w:color w:val="000000" w:themeColor="text1"/>
            <w:spacing w:val="60"/>
            <w:sz w:val="20"/>
          </w:rPr>
          <w:t>Bulan</w:t>
        </w:r>
        <w:proofErr w:type="spellEnd"/>
        <w:r w:rsidRPr="0082203A">
          <w:rPr>
            <w:rFonts w:ascii="Book Antiqua" w:hAnsi="Book Antiqua"/>
            <w:color w:val="000000" w:themeColor="text1"/>
            <w:spacing w:val="60"/>
            <w:sz w:val="20"/>
          </w:rPr>
          <w:t xml:space="preserve"> - </w:t>
        </w:r>
        <w:proofErr w:type="spellStart"/>
        <w:r w:rsidRPr="0082203A">
          <w:rPr>
            <w:rFonts w:ascii="Book Antiqua" w:hAnsi="Book Antiqua"/>
            <w:color w:val="000000" w:themeColor="text1"/>
            <w:spacing w:val="60"/>
            <w:sz w:val="20"/>
          </w:rPr>
          <w:t>Bulan</w:t>
        </w:r>
        <w:proofErr w:type="spellEnd"/>
        <w:r w:rsidRPr="0082203A">
          <w:rPr>
            <w:rFonts w:ascii="Book Antiqua" w:hAnsi="Book Antiqua"/>
            <w:color w:val="000000" w:themeColor="text1"/>
            <w:spacing w:val="60"/>
            <w:sz w:val="20"/>
          </w:rPr>
          <w:t xml:space="preserve"> </w:t>
        </w:r>
        <w:proofErr w:type="spellStart"/>
        <w:r w:rsidRPr="0082203A">
          <w:rPr>
            <w:rFonts w:ascii="Book Antiqua" w:hAnsi="Book Antiqua"/>
            <w:color w:val="000000" w:themeColor="text1"/>
            <w:spacing w:val="60"/>
            <w:sz w:val="20"/>
          </w:rPr>
          <w:t>Tahun</w:t>
        </w:r>
        <w:proofErr w:type="spellEnd"/>
      </w:p>
    </w:sdtContent>
  </w:sdt>
  <w:p w14:paraId="1D049CB5" w14:textId="77777777" w:rsidR="001B4926" w:rsidRPr="005B17E0" w:rsidRDefault="001B4926">
    <w:pPr>
      <w:pStyle w:val="Footer"/>
      <w:rPr>
        <w:rFonts w:ascii="Book Antiqua" w:hAnsi="Book Antiqua"/>
        <w:color w:val="000000" w:themeColor="text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A415" w14:textId="77777777" w:rsidR="00C16088" w:rsidRDefault="00C16088">
      <w:pPr>
        <w:spacing w:after="0" w:line="240" w:lineRule="auto"/>
      </w:pPr>
      <w:r>
        <w:separator/>
      </w:r>
    </w:p>
  </w:footnote>
  <w:footnote w:type="continuationSeparator" w:id="0">
    <w:p w14:paraId="7E923B73" w14:textId="77777777" w:rsidR="00C16088" w:rsidRDefault="00C16088">
      <w:pPr>
        <w:spacing w:after="0" w:line="240" w:lineRule="auto"/>
      </w:pPr>
      <w:r>
        <w:continuationSeparator/>
      </w:r>
    </w:p>
  </w:footnote>
  <w:footnote w:id="1">
    <w:p w14:paraId="4438EA65" w14:textId="779EADAC" w:rsidR="008F2D08" w:rsidRPr="00E57482" w:rsidRDefault="008F2D08" w:rsidP="008F2D08">
      <w:pPr>
        <w:pStyle w:val="TeksCatatanKaki"/>
        <w:jc w:val="both"/>
        <w:rPr>
          <w:rFonts w:ascii="Book Antiqua" w:hAnsi="Book Antiqua" w:cs="Times New Roman"/>
          <w:sz w:val="18"/>
          <w:szCs w:val="18"/>
        </w:rPr>
      </w:pPr>
      <w:r w:rsidRPr="00E57482">
        <w:rPr>
          <w:rStyle w:val="ReferensiCatatanKaki"/>
          <w:rFonts w:ascii="Book Antiqua" w:hAnsi="Book Antiqua" w:cs="Times New Roman"/>
          <w:sz w:val="18"/>
          <w:szCs w:val="18"/>
        </w:rPr>
        <w:footnoteRef/>
      </w:r>
      <w:r w:rsidRPr="00E57482">
        <w:rPr>
          <w:rFonts w:ascii="Book Antiqua" w:hAnsi="Book Antiqua" w:cs="Times New Roman"/>
          <w:sz w:val="18"/>
          <w:szCs w:val="18"/>
        </w:rPr>
        <w:t xml:space="preserve"> </w:t>
      </w:r>
      <w:proofErr w:type="spellStart"/>
      <w:r w:rsidRPr="00E57482">
        <w:rPr>
          <w:rFonts w:ascii="Book Antiqua" w:hAnsi="Book Antiqua" w:cs="Times New Roman"/>
          <w:sz w:val="18"/>
          <w:szCs w:val="18"/>
        </w:rPr>
        <w:t>Kekerasan</w:t>
      </w:r>
      <w:proofErr w:type="spellEnd"/>
      <w:r w:rsidRPr="00E57482">
        <w:rPr>
          <w:rFonts w:ascii="Book Antiqua" w:hAnsi="Book Antiqua" w:cs="Times New Roman"/>
          <w:sz w:val="18"/>
          <w:szCs w:val="18"/>
        </w:rPr>
        <w:t xml:space="preserve"> </w:t>
      </w:r>
      <w:proofErr w:type="spellStart"/>
      <w:r w:rsidRPr="00E57482">
        <w:rPr>
          <w:rFonts w:ascii="Book Antiqua" w:hAnsi="Book Antiqua" w:cs="Times New Roman"/>
          <w:sz w:val="18"/>
          <w:szCs w:val="18"/>
        </w:rPr>
        <w:t>terhadap</w:t>
      </w:r>
      <w:proofErr w:type="spellEnd"/>
      <w:r w:rsidRPr="00E57482">
        <w:rPr>
          <w:rFonts w:ascii="Book Antiqua" w:hAnsi="Book Antiqua" w:cs="Times New Roman"/>
          <w:sz w:val="18"/>
          <w:szCs w:val="18"/>
        </w:rPr>
        <w:t xml:space="preserve"> </w:t>
      </w:r>
      <w:proofErr w:type="spellStart"/>
      <w:r w:rsidRPr="00E57482">
        <w:rPr>
          <w:rFonts w:ascii="Book Antiqua" w:hAnsi="Book Antiqua" w:cs="Times New Roman"/>
          <w:sz w:val="18"/>
          <w:szCs w:val="18"/>
        </w:rPr>
        <w:t>wanita</w:t>
      </w:r>
      <w:proofErr w:type="spellEnd"/>
      <w:r w:rsidRPr="00E57482">
        <w:rPr>
          <w:rFonts w:ascii="Book Antiqua" w:hAnsi="Book Antiqua" w:cs="Times New Roman"/>
          <w:sz w:val="18"/>
          <w:szCs w:val="18"/>
        </w:rPr>
        <w:t xml:space="preserve"> di </w:t>
      </w:r>
      <w:proofErr w:type="spellStart"/>
      <w:r w:rsidRPr="00E57482">
        <w:rPr>
          <w:rFonts w:ascii="Book Antiqua" w:hAnsi="Book Antiqua" w:cs="Times New Roman"/>
          <w:sz w:val="18"/>
          <w:szCs w:val="18"/>
        </w:rPr>
        <w:t>india</w:t>
      </w:r>
      <w:proofErr w:type="spellEnd"/>
      <w:r w:rsidRPr="00E57482">
        <w:rPr>
          <w:rFonts w:ascii="Book Antiqua" w:hAnsi="Book Antiqua" w:cs="Times New Roman"/>
          <w:sz w:val="18"/>
          <w:szCs w:val="18"/>
        </w:rPr>
        <w:t xml:space="preserve"> </w:t>
      </w:r>
      <w:proofErr w:type="spellStart"/>
      <w:r w:rsidRPr="00E57482">
        <w:rPr>
          <w:rFonts w:ascii="Book Antiqua" w:hAnsi="Book Antiqua" w:cs="Times New Roman"/>
          <w:sz w:val="18"/>
          <w:szCs w:val="18"/>
        </w:rPr>
        <w:t>diakses</w:t>
      </w:r>
      <w:proofErr w:type="spellEnd"/>
      <w:r w:rsidRPr="00E57482">
        <w:rPr>
          <w:rFonts w:ascii="Book Antiqua" w:hAnsi="Book Antiqua" w:cs="Times New Roman"/>
          <w:sz w:val="18"/>
          <w:szCs w:val="18"/>
        </w:rPr>
        <w:t xml:space="preserve"> </w:t>
      </w:r>
      <w:proofErr w:type="spellStart"/>
      <w:r w:rsidRPr="00E57482">
        <w:rPr>
          <w:rFonts w:ascii="Book Antiqua" w:hAnsi="Book Antiqua" w:cs="Times New Roman"/>
          <w:sz w:val="18"/>
          <w:szCs w:val="18"/>
        </w:rPr>
        <w:t>melalui</w:t>
      </w:r>
      <w:proofErr w:type="spellEnd"/>
      <w:r w:rsidRPr="00E57482">
        <w:rPr>
          <w:rFonts w:ascii="Book Antiqua" w:hAnsi="Book Antiqua" w:cs="Times New Roman"/>
          <w:sz w:val="18"/>
          <w:szCs w:val="18"/>
        </w:rPr>
        <w:t xml:space="preserve"> </w:t>
      </w:r>
      <w:hyperlink r:id="rId1" w:history="1">
        <w:r w:rsidRPr="00E57482">
          <w:rPr>
            <w:rStyle w:val="Hyperlink"/>
            <w:rFonts w:ascii="Book Antiqua" w:hAnsi="Book Antiqua" w:cs="Times New Roman"/>
            <w:sz w:val="18"/>
            <w:szCs w:val="18"/>
          </w:rPr>
          <w:t>https://id.wikipedia.org/wiki/Kekerasan_Terhadap_Wanita_di_India</w:t>
        </w:r>
      </w:hyperlink>
      <w:r w:rsidRPr="00E57482">
        <w:rPr>
          <w:rFonts w:ascii="Book Antiqua" w:hAnsi="Book Antiqua" w:cs="Times New Roman"/>
          <w:sz w:val="18"/>
          <w:szCs w:val="18"/>
        </w:rPr>
        <w:t xml:space="preserve"> </w:t>
      </w:r>
      <w:proofErr w:type="spellStart"/>
      <w:r w:rsidRPr="00E57482">
        <w:rPr>
          <w:rFonts w:ascii="Book Antiqua" w:hAnsi="Book Antiqua" w:cs="Times New Roman"/>
          <w:sz w:val="18"/>
          <w:szCs w:val="18"/>
        </w:rPr>
        <w:t>diakses</w:t>
      </w:r>
      <w:proofErr w:type="spellEnd"/>
      <w:r w:rsidRPr="00E57482">
        <w:rPr>
          <w:rFonts w:ascii="Book Antiqua" w:hAnsi="Book Antiqua" w:cs="Times New Roman"/>
          <w:sz w:val="18"/>
          <w:szCs w:val="18"/>
        </w:rPr>
        <w:t xml:space="preserve"> </w:t>
      </w:r>
      <w:proofErr w:type="spellStart"/>
      <w:r w:rsidRPr="00E57482">
        <w:rPr>
          <w:rFonts w:ascii="Book Antiqua" w:hAnsi="Book Antiqua" w:cs="Times New Roman"/>
          <w:sz w:val="18"/>
          <w:szCs w:val="18"/>
        </w:rPr>
        <w:t>tanggal</w:t>
      </w:r>
      <w:proofErr w:type="spellEnd"/>
      <w:r w:rsidRPr="00E57482">
        <w:rPr>
          <w:rFonts w:ascii="Book Antiqua" w:hAnsi="Book Antiqua" w:cs="Times New Roman"/>
          <w:sz w:val="18"/>
          <w:szCs w:val="18"/>
        </w:rPr>
        <w:t xml:space="preserve"> 3 </w:t>
      </w:r>
      <w:proofErr w:type="spellStart"/>
      <w:r w:rsidRPr="00E57482">
        <w:rPr>
          <w:rFonts w:ascii="Book Antiqua" w:hAnsi="Book Antiqua" w:cs="Times New Roman"/>
          <w:sz w:val="18"/>
          <w:szCs w:val="18"/>
        </w:rPr>
        <w:t>Februari</w:t>
      </w:r>
      <w:proofErr w:type="spellEnd"/>
      <w:r w:rsidRPr="00E57482">
        <w:rPr>
          <w:rFonts w:ascii="Book Antiqua" w:hAnsi="Book Antiqua" w:cs="Times New Roman"/>
          <w:sz w:val="18"/>
          <w:szCs w:val="18"/>
        </w:rPr>
        <w:t xml:space="preserve"> 2022</w:t>
      </w:r>
    </w:p>
  </w:footnote>
  <w:footnote w:id="2">
    <w:p w14:paraId="7E693DE1" w14:textId="14EF6F47" w:rsidR="008F2D08" w:rsidRPr="00E57482" w:rsidRDefault="008F2D08" w:rsidP="00AA4CB7">
      <w:pPr>
        <w:pStyle w:val="TeksCatatanKaki"/>
        <w:jc w:val="both"/>
        <w:rPr>
          <w:rFonts w:ascii="Book Antiqua" w:hAnsi="Book Antiqua" w:cs="Times New Roman"/>
          <w:sz w:val="18"/>
          <w:szCs w:val="18"/>
        </w:rPr>
      </w:pPr>
      <w:r w:rsidRPr="00E57482">
        <w:rPr>
          <w:rStyle w:val="ReferensiCatatanKaki"/>
          <w:rFonts w:ascii="Book Antiqua" w:hAnsi="Book Antiqua" w:cs="Times New Roman"/>
          <w:sz w:val="18"/>
          <w:szCs w:val="18"/>
        </w:rPr>
        <w:footnoteRef/>
      </w:r>
      <w:r w:rsidRPr="00E57482">
        <w:rPr>
          <w:rFonts w:ascii="Book Antiqua" w:hAnsi="Book Antiqua" w:cs="Times New Roman"/>
          <w:sz w:val="18"/>
          <w:szCs w:val="18"/>
        </w:rPr>
        <w:t xml:space="preserve"> </w:t>
      </w:r>
      <w:r w:rsidR="00AA4CB7" w:rsidRPr="00E57482">
        <w:rPr>
          <w:rFonts w:ascii="Book Antiqua" w:hAnsi="Book Antiqua" w:cs="Times New Roman"/>
          <w:sz w:val="18"/>
          <w:szCs w:val="18"/>
        </w:rPr>
        <w:t xml:space="preserve">National Crime Records Bureau, Crime </w:t>
      </w:r>
      <w:proofErr w:type="gramStart"/>
      <w:r w:rsidR="00AA4CB7" w:rsidRPr="00E57482">
        <w:rPr>
          <w:rFonts w:ascii="Book Antiqua" w:hAnsi="Book Antiqua" w:cs="Times New Roman"/>
          <w:sz w:val="18"/>
          <w:szCs w:val="18"/>
        </w:rPr>
        <w:t>In</w:t>
      </w:r>
      <w:proofErr w:type="gramEnd"/>
      <w:r w:rsidR="00AA4CB7" w:rsidRPr="00E57482">
        <w:rPr>
          <w:rFonts w:ascii="Book Antiqua" w:hAnsi="Book Antiqua" w:cs="Times New Roman"/>
          <w:sz w:val="18"/>
          <w:szCs w:val="18"/>
        </w:rPr>
        <w:t xml:space="preserve"> India Statistic, </w:t>
      </w:r>
      <w:proofErr w:type="spellStart"/>
      <w:r w:rsidR="00AA4CB7" w:rsidRPr="00E57482">
        <w:rPr>
          <w:rFonts w:ascii="Book Antiqua" w:hAnsi="Book Antiqua" w:cs="Times New Roman"/>
          <w:sz w:val="18"/>
          <w:szCs w:val="18"/>
        </w:rPr>
        <w:t>hlm</w:t>
      </w:r>
      <w:proofErr w:type="spellEnd"/>
      <w:r w:rsidR="00AA4CB7" w:rsidRPr="00E57482">
        <w:rPr>
          <w:rFonts w:ascii="Book Antiqua" w:hAnsi="Book Antiqua" w:cs="Times New Roman"/>
          <w:sz w:val="18"/>
          <w:szCs w:val="18"/>
        </w:rPr>
        <w:t xml:space="preserve">. 138, </w:t>
      </w:r>
      <w:proofErr w:type="spellStart"/>
      <w:proofErr w:type="gramStart"/>
      <w:r w:rsidR="00AA4CB7" w:rsidRPr="00E57482">
        <w:rPr>
          <w:rFonts w:ascii="Book Antiqua" w:hAnsi="Book Antiqua" w:cs="Times New Roman"/>
          <w:sz w:val="18"/>
          <w:szCs w:val="18"/>
        </w:rPr>
        <w:t>melalui</w:t>
      </w:r>
      <w:proofErr w:type="spellEnd"/>
      <w:r w:rsidR="00AA4CB7" w:rsidRPr="00E57482">
        <w:rPr>
          <w:rFonts w:ascii="Book Antiqua" w:hAnsi="Book Antiqua" w:cs="Times New Roman"/>
          <w:sz w:val="18"/>
          <w:szCs w:val="18"/>
        </w:rPr>
        <w:t xml:space="preserve">  http://ncrb.gov.in/statPublications/Cll/Cll2016/pdfs/NEWPDFs/Crime%20in%20India%20-%202016%20COMPLETE%20PDF%20291117.pdf</w:t>
      </w:r>
      <w:proofErr w:type="gramEnd"/>
    </w:p>
  </w:footnote>
  <w:footnote w:id="3">
    <w:p w14:paraId="553F7951" w14:textId="7FBDCA16" w:rsidR="00A81A30" w:rsidRPr="009F42E7" w:rsidRDefault="00A81A30" w:rsidP="00A81A30">
      <w:pPr>
        <w:pStyle w:val="TeksCatatanKaki"/>
        <w:jc w:val="both"/>
        <w:rPr>
          <w:rFonts w:ascii="Book Antiqua" w:hAnsi="Book Antiqua" w:cs="Times New Roman"/>
          <w:sz w:val="18"/>
          <w:szCs w:val="18"/>
        </w:rPr>
      </w:pPr>
      <w:r w:rsidRPr="00E57482">
        <w:rPr>
          <w:rStyle w:val="ReferensiCatatanKaki"/>
          <w:rFonts w:ascii="Book Antiqua" w:hAnsi="Book Antiqua" w:cs="Times New Roman"/>
          <w:sz w:val="18"/>
          <w:szCs w:val="18"/>
        </w:rPr>
        <w:footnoteRef/>
      </w:r>
      <w:r w:rsidRPr="00E57482">
        <w:rPr>
          <w:rFonts w:ascii="Book Antiqua" w:hAnsi="Book Antiqua" w:cs="Times New Roman"/>
          <w:sz w:val="18"/>
          <w:szCs w:val="18"/>
        </w:rPr>
        <w:t xml:space="preserve"> Elizabeth </w:t>
      </w:r>
      <w:proofErr w:type="spellStart"/>
      <w:r w:rsidRPr="00E57482">
        <w:rPr>
          <w:rFonts w:ascii="Book Antiqua" w:hAnsi="Book Antiqua" w:cs="Times New Roman"/>
          <w:sz w:val="18"/>
          <w:szCs w:val="18"/>
        </w:rPr>
        <w:t>Sire</w:t>
      </w:r>
      <w:r w:rsidR="00FB6135" w:rsidRPr="00E57482">
        <w:rPr>
          <w:rFonts w:ascii="Book Antiqua" w:hAnsi="Book Antiqua" w:cs="Times New Roman"/>
          <w:sz w:val="18"/>
          <w:szCs w:val="18"/>
        </w:rPr>
        <w:t>gar</w:t>
      </w:r>
      <w:proofErr w:type="spellEnd"/>
      <w:r w:rsidR="00FB6135" w:rsidRPr="00E57482">
        <w:rPr>
          <w:rFonts w:ascii="Book Antiqua" w:hAnsi="Book Antiqua" w:cs="Times New Roman"/>
          <w:sz w:val="18"/>
          <w:szCs w:val="18"/>
        </w:rPr>
        <w:t xml:space="preserve"> et al, </w:t>
      </w:r>
      <w:proofErr w:type="spellStart"/>
      <w:r w:rsidR="00FB6135" w:rsidRPr="00E57482">
        <w:rPr>
          <w:rFonts w:ascii="Book Antiqua" w:hAnsi="Book Antiqua" w:cs="Times New Roman"/>
          <w:sz w:val="18"/>
          <w:szCs w:val="18"/>
        </w:rPr>
        <w:t>Kekerasan</w:t>
      </w:r>
      <w:proofErr w:type="spellEnd"/>
      <w:r w:rsidR="00FB6135" w:rsidRPr="00E57482">
        <w:rPr>
          <w:rFonts w:ascii="Book Antiqua" w:hAnsi="Book Antiqua" w:cs="Times New Roman"/>
          <w:sz w:val="18"/>
          <w:szCs w:val="18"/>
        </w:rPr>
        <w:t xml:space="preserve"> </w:t>
      </w:r>
      <w:proofErr w:type="spellStart"/>
      <w:r w:rsidR="00FB6135" w:rsidRPr="00E57482">
        <w:rPr>
          <w:rFonts w:ascii="Book Antiqua" w:hAnsi="Book Antiqua" w:cs="Times New Roman"/>
          <w:sz w:val="18"/>
          <w:szCs w:val="18"/>
        </w:rPr>
        <w:t>Seksual</w:t>
      </w:r>
      <w:proofErr w:type="spellEnd"/>
      <w:r w:rsidR="00FB6135" w:rsidRPr="00E57482">
        <w:rPr>
          <w:rFonts w:ascii="Book Antiqua" w:hAnsi="Book Antiqua" w:cs="Times New Roman"/>
          <w:sz w:val="18"/>
          <w:szCs w:val="18"/>
        </w:rPr>
        <w:t xml:space="preserve"> </w:t>
      </w:r>
      <w:proofErr w:type="spellStart"/>
      <w:r w:rsidR="00FB6135" w:rsidRPr="00E57482">
        <w:rPr>
          <w:rFonts w:ascii="Book Antiqua" w:hAnsi="Book Antiqua" w:cs="Times New Roman"/>
          <w:sz w:val="18"/>
          <w:szCs w:val="18"/>
        </w:rPr>
        <w:t>Terhadap</w:t>
      </w:r>
      <w:proofErr w:type="spellEnd"/>
      <w:r w:rsidR="00FB6135" w:rsidRPr="00E57482">
        <w:rPr>
          <w:rFonts w:ascii="Book Antiqua" w:hAnsi="Book Antiqua" w:cs="Times New Roman"/>
          <w:sz w:val="18"/>
          <w:szCs w:val="18"/>
        </w:rPr>
        <w:t xml:space="preserve"> Perempuan </w:t>
      </w:r>
      <w:proofErr w:type="spellStart"/>
      <w:r w:rsidR="00FB6135" w:rsidRPr="00E57482">
        <w:rPr>
          <w:rFonts w:ascii="Book Antiqua" w:hAnsi="Book Antiqua" w:cs="Times New Roman"/>
          <w:sz w:val="18"/>
          <w:szCs w:val="18"/>
        </w:rPr>
        <w:t>Realitas</w:t>
      </w:r>
      <w:proofErr w:type="spellEnd"/>
      <w:r w:rsidR="00FB6135" w:rsidRPr="00E57482">
        <w:rPr>
          <w:rFonts w:ascii="Book Antiqua" w:hAnsi="Book Antiqua" w:cs="Times New Roman"/>
          <w:sz w:val="18"/>
          <w:szCs w:val="18"/>
        </w:rPr>
        <w:t xml:space="preserve"> dan Hukum”, </w:t>
      </w:r>
      <w:proofErr w:type="spellStart"/>
      <w:r w:rsidR="00FB6135" w:rsidRPr="00E57482">
        <w:rPr>
          <w:rFonts w:ascii="Book Antiqua" w:hAnsi="Book Antiqua" w:cs="Times New Roman"/>
          <w:sz w:val="18"/>
          <w:szCs w:val="18"/>
        </w:rPr>
        <w:t>Jurnal</w:t>
      </w:r>
      <w:proofErr w:type="spellEnd"/>
      <w:r w:rsidR="00FB6135" w:rsidRPr="00E57482">
        <w:rPr>
          <w:rFonts w:ascii="Book Antiqua" w:hAnsi="Book Antiqua" w:cs="Times New Roman"/>
          <w:sz w:val="18"/>
          <w:szCs w:val="18"/>
        </w:rPr>
        <w:t xml:space="preserve"> Hukum XIV, No.1(2020); </w:t>
      </w:r>
      <w:r w:rsidR="00C1724E" w:rsidRPr="00E57482">
        <w:rPr>
          <w:rFonts w:ascii="Book Antiqua" w:hAnsi="Book Antiqua" w:cs="Times New Roman"/>
          <w:sz w:val="18"/>
          <w:szCs w:val="18"/>
        </w:rPr>
        <w:t>1-14, h-2</w:t>
      </w:r>
      <w:r w:rsidR="009F42E7">
        <w:rPr>
          <w:rFonts w:ascii="Book Antiqua" w:hAnsi="Book Antiqua" w:cs="Times New Roman"/>
          <w:sz w:val="18"/>
          <w:szCs w:val="18"/>
        </w:rPr>
        <w:t xml:space="preserve"> </w:t>
      </w:r>
      <w:hyperlink r:id="rId2" w:history="1">
        <w:r w:rsidR="009F42E7" w:rsidRPr="000D336E">
          <w:rPr>
            <w:rStyle w:val="Hyperlink"/>
            <w:rFonts w:ascii="Book Antiqua" w:hAnsi="Book Antiqua" w:cs="Times New Roman"/>
            <w:sz w:val="18"/>
            <w:szCs w:val="18"/>
          </w:rPr>
          <w:t>https://journal.ubb.ac.id/index.php/progresif/article/view/1778 diakses 3 februari 2022</w:t>
        </w:r>
      </w:hyperlink>
    </w:p>
  </w:footnote>
  <w:footnote w:id="4">
    <w:p w14:paraId="2D9E5441" w14:textId="14593CA2" w:rsidR="000F4F41" w:rsidRPr="00872B8D" w:rsidRDefault="000F4F41" w:rsidP="000F4F41">
      <w:pPr>
        <w:pStyle w:val="TeksCatatanKaki"/>
        <w:jc w:val="both"/>
        <w:rPr>
          <w:rFonts w:ascii="Book Antiqua" w:hAnsi="Book Antiqua"/>
          <w:sz w:val="18"/>
          <w:szCs w:val="18"/>
        </w:rPr>
      </w:pPr>
      <w:r w:rsidRPr="00872B8D">
        <w:rPr>
          <w:rStyle w:val="ReferensiCatatanKaki"/>
          <w:rFonts w:ascii="Book Antiqua" w:hAnsi="Book Antiqua"/>
          <w:sz w:val="18"/>
          <w:szCs w:val="18"/>
        </w:rPr>
        <w:footnoteRef/>
      </w:r>
      <w:r w:rsidRPr="00872B8D">
        <w:rPr>
          <w:rFonts w:ascii="Book Antiqua" w:hAnsi="Book Antiqua"/>
          <w:sz w:val="18"/>
          <w:szCs w:val="18"/>
        </w:rPr>
        <w:t xml:space="preserve"> Data yang </w:t>
      </w:r>
      <w:proofErr w:type="spellStart"/>
      <w:r w:rsidRPr="00872B8D">
        <w:rPr>
          <w:rFonts w:ascii="Book Antiqua" w:hAnsi="Book Antiqua"/>
          <w:sz w:val="18"/>
          <w:szCs w:val="18"/>
        </w:rPr>
        <w:t>dihimpun</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dari</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hasil</w:t>
      </w:r>
      <w:proofErr w:type="spellEnd"/>
      <w:r w:rsidRPr="00872B8D">
        <w:rPr>
          <w:rFonts w:ascii="Book Antiqua" w:hAnsi="Book Antiqua"/>
          <w:sz w:val="18"/>
          <w:szCs w:val="18"/>
        </w:rPr>
        <w:t xml:space="preserve"> survey </w:t>
      </w:r>
      <w:proofErr w:type="spellStart"/>
      <w:r w:rsidRPr="00872B8D">
        <w:rPr>
          <w:rFonts w:ascii="Book Antiqua" w:hAnsi="Book Antiqua"/>
          <w:sz w:val="18"/>
          <w:szCs w:val="18"/>
        </w:rPr>
        <w:t>Komnas</w:t>
      </w:r>
      <w:proofErr w:type="spellEnd"/>
      <w:r w:rsidRPr="00872B8D">
        <w:rPr>
          <w:rFonts w:ascii="Book Antiqua" w:hAnsi="Book Antiqua"/>
          <w:sz w:val="18"/>
          <w:szCs w:val="18"/>
        </w:rPr>
        <w:t xml:space="preserve"> Perempuan </w:t>
      </w:r>
      <w:proofErr w:type="spellStart"/>
      <w:r w:rsidRPr="00872B8D">
        <w:rPr>
          <w:rFonts w:ascii="Book Antiqua" w:hAnsi="Book Antiqua"/>
          <w:sz w:val="18"/>
          <w:szCs w:val="18"/>
        </w:rPr>
        <w:t>hingga</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tahun</w:t>
      </w:r>
      <w:proofErr w:type="spellEnd"/>
      <w:r w:rsidRPr="00872B8D">
        <w:rPr>
          <w:rFonts w:ascii="Book Antiqua" w:hAnsi="Book Antiqua"/>
          <w:sz w:val="18"/>
          <w:szCs w:val="18"/>
        </w:rPr>
        <w:t xml:space="preserve"> 2015 </w:t>
      </w:r>
      <w:proofErr w:type="spellStart"/>
      <w:r w:rsidRPr="00872B8D">
        <w:rPr>
          <w:rFonts w:ascii="Book Antiqua" w:hAnsi="Book Antiqua"/>
          <w:sz w:val="18"/>
          <w:szCs w:val="18"/>
        </w:rPr>
        <w:t>dengan</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grafik</w:t>
      </w:r>
      <w:proofErr w:type="spellEnd"/>
      <w:r w:rsidRPr="00872B8D">
        <w:rPr>
          <w:rFonts w:ascii="Book Antiqua" w:hAnsi="Book Antiqua"/>
          <w:sz w:val="18"/>
          <w:szCs w:val="18"/>
        </w:rPr>
        <w:t xml:space="preserve"> yang </w:t>
      </w:r>
      <w:proofErr w:type="spellStart"/>
      <w:r w:rsidRPr="00872B8D">
        <w:rPr>
          <w:rFonts w:ascii="Book Antiqua" w:hAnsi="Book Antiqua"/>
          <w:sz w:val="18"/>
          <w:szCs w:val="18"/>
        </w:rPr>
        <w:t>menunjukan</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bahwa</w:t>
      </w:r>
      <w:proofErr w:type="spellEnd"/>
      <w:r w:rsidRPr="00872B8D">
        <w:rPr>
          <w:rFonts w:ascii="Book Antiqua" w:hAnsi="Book Antiqua"/>
          <w:sz w:val="18"/>
          <w:szCs w:val="18"/>
        </w:rPr>
        <w:t xml:space="preserve"> 46% </w:t>
      </w:r>
      <w:proofErr w:type="spellStart"/>
      <w:r w:rsidRPr="00872B8D">
        <w:rPr>
          <w:rFonts w:ascii="Book Antiqua" w:hAnsi="Book Antiqua"/>
          <w:sz w:val="18"/>
          <w:szCs w:val="18"/>
        </w:rPr>
        <w:t>wanita</w:t>
      </w:r>
      <w:proofErr w:type="spellEnd"/>
      <w:r w:rsidRPr="00872B8D">
        <w:rPr>
          <w:rFonts w:ascii="Book Antiqua" w:hAnsi="Book Antiqua"/>
          <w:sz w:val="18"/>
          <w:szCs w:val="18"/>
        </w:rPr>
        <w:t xml:space="preserve"> yang </w:t>
      </w:r>
      <w:proofErr w:type="spellStart"/>
      <w:r w:rsidRPr="00872B8D">
        <w:rPr>
          <w:rFonts w:ascii="Book Antiqua" w:hAnsi="Book Antiqua"/>
          <w:sz w:val="18"/>
          <w:szCs w:val="18"/>
        </w:rPr>
        <w:t>mengalami</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kekerasan</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didominasi</w:t>
      </w:r>
      <w:proofErr w:type="spellEnd"/>
      <w:r w:rsidRPr="00872B8D">
        <w:rPr>
          <w:rFonts w:ascii="Book Antiqua" w:hAnsi="Book Antiqua"/>
          <w:sz w:val="18"/>
          <w:szCs w:val="18"/>
        </w:rPr>
        <w:t xml:space="preserve"> oleh </w:t>
      </w:r>
      <w:proofErr w:type="spellStart"/>
      <w:r w:rsidRPr="00872B8D">
        <w:rPr>
          <w:rFonts w:ascii="Book Antiqua" w:hAnsi="Book Antiqua"/>
          <w:sz w:val="18"/>
          <w:szCs w:val="18"/>
        </w:rPr>
        <w:t>faktor</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poligami</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tidak</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sehat</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krisis</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Akhlak</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cemburu</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kawin</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paksa</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kawin</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dibawah</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umur</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kekejaman</w:t>
      </w:r>
      <w:proofErr w:type="spellEnd"/>
      <w:r w:rsidRPr="00872B8D">
        <w:rPr>
          <w:rFonts w:ascii="Book Antiqua" w:hAnsi="Book Antiqua"/>
          <w:sz w:val="18"/>
          <w:szCs w:val="18"/>
        </w:rPr>
        <w:t xml:space="preserve"> mental, </w:t>
      </w:r>
      <w:proofErr w:type="spellStart"/>
      <w:r w:rsidRPr="00872B8D">
        <w:rPr>
          <w:rFonts w:ascii="Book Antiqua" w:hAnsi="Book Antiqua"/>
          <w:sz w:val="18"/>
          <w:szCs w:val="18"/>
        </w:rPr>
        <w:t>dihukum</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politis</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gangguan</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pihak</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ketiga</w:t>
      </w:r>
      <w:proofErr w:type="spellEnd"/>
      <w:r w:rsidRPr="00872B8D">
        <w:rPr>
          <w:rFonts w:ascii="Book Antiqua" w:hAnsi="Book Antiqua"/>
          <w:sz w:val="18"/>
          <w:szCs w:val="18"/>
        </w:rPr>
        <w:t xml:space="preserve">, dan </w:t>
      </w:r>
      <w:proofErr w:type="spellStart"/>
      <w:r w:rsidRPr="00872B8D">
        <w:rPr>
          <w:rFonts w:ascii="Book Antiqua" w:hAnsi="Book Antiqua"/>
          <w:sz w:val="18"/>
          <w:szCs w:val="18"/>
        </w:rPr>
        <w:t>tidak</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adanya</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keharmonisan</w:t>
      </w:r>
      <w:proofErr w:type="spellEnd"/>
      <w:r w:rsidRPr="00872B8D">
        <w:rPr>
          <w:rFonts w:ascii="Book Antiqua" w:hAnsi="Book Antiqua"/>
          <w:sz w:val="18"/>
          <w:szCs w:val="18"/>
        </w:rPr>
        <w:t xml:space="preserve">. </w:t>
      </w:r>
      <w:proofErr w:type="spellStart"/>
      <w:r w:rsidRPr="00872B8D">
        <w:rPr>
          <w:rFonts w:ascii="Book Antiqua" w:hAnsi="Book Antiqua"/>
          <w:sz w:val="18"/>
          <w:szCs w:val="18"/>
        </w:rPr>
        <w:t>Diolah</w:t>
      </w:r>
      <w:proofErr w:type="spellEnd"/>
      <w:r w:rsidRPr="00872B8D">
        <w:rPr>
          <w:rFonts w:ascii="Book Antiqua" w:hAnsi="Book Antiqua"/>
          <w:sz w:val="18"/>
          <w:szCs w:val="18"/>
        </w:rPr>
        <w:t xml:space="preserve"> oleh www.komnasperempuan.go.id</w:t>
      </w:r>
    </w:p>
  </w:footnote>
  <w:footnote w:id="5">
    <w:p w14:paraId="30EF4929" w14:textId="6856DF4C" w:rsidR="003D2F35" w:rsidRPr="003D2F35" w:rsidRDefault="003D2F35" w:rsidP="003D2F35">
      <w:pPr>
        <w:pStyle w:val="TeksCatatanKaki"/>
        <w:jc w:val="both"/>
        <w:rPr>
          <w:rFonts w:ascii="Book Antiqua" w:hAnsi="Book Antiqua"/>
          <w:sz w:val="18"/>
          <w:szCs w:val="18"/>
        </w:rPr>
      </w:pPr>
      <w:r w:rsidRPr="003D2F35">
        <w:rPr>
          <w:rStyle w:val="ReferensiCatatanKaki"/>
          <w:rFonts w:ascii="Book Antiqua" w:hAnsi="Book Antiqua"/>
          <w:sz w:val="18"/>
          <w:szCs w:val="18"/>
        </w:rPr>
        <w:footnoteRef/>
      </w:r>
      <w:r w:rsidRPr="003D2F35">
        <w:rPr>
          <w:rFonts w:ascii="Book Antiqua" w:hAnsi="Book Antiqua"/>
          <w:sz w:val="18"/>
          <w:szCs w:val="18"/>
        </w:rPr>
        <w:t xml:space="preserve"> </w:t>
      </w:r>
      <w:proofErr w:type="spellStart"/>
      <w:r w:rsidRPr="003D2F35">
        <w:rPr>
          <w:rFonts w:ascii="Book Antiqua" w:hAnsi="Book Antiqua"/>
          <w:sz w:val="18"/>
          <w:szCs w:val="18"/>
        </w:rPr>
        <w:t>Lufy</w:t>
      </w:r>
      <w:proofErr w:type="spellEnd"/>
      <w:r w:rsidRPr="003D2F35">
        <w:rPr>
          <w:rFonts w:ascii="Book Antiqua" w:hAnsi="Book Antiqua"/>
          <w:sz w:val="18"/>
          <w:szCs w:val="18"/>
        </w:rPr>
        <w:t xml:space="preserve"> </w:t>
      </w:r>
      <w:proofErr w:type="spellStart"/>
      <w:r w:rsidRPr="003D2F35">
        <w:rPr>
          <w:rFonts w:ascii="Book Antiqua" w:hAnsi="Book Antiqua"/>
          <w:sz w:val="18"/>
          <w:szCs w:val="18"/>
        </w:rPr>
        <w:t>Mairizal</w:t>
      </w:r>
      <w:proofErr w:type="spellEnd"/>
      <w:r w:rsidRPr="003D2F35">
        <w:rPr>
          <w:rFonts w:ascii="Book Antiqua" w:hAnsi="Book Antiqua"/>
          <w:sz w:val="18"/>
          <w:szCs w:val="18"/>
        </w:rPr>
        <w:t xml:space="preserve"> Putri, 2016, Ada 259.150 </w:t>
      </w:r>
      <w:proofErr w:type="spellStart"/>
      <w:r w:rsidRPr="003D2F35">
        <w:rPr>
          <w:rFonts w:ascii="Book Antiqua" w:hAnsi="Book Antiqua"/>
          <w:sz w:val="18"/>
          <w:szCs w:val="18"/>
        </w:rPr>
        <w:t>Kasus</w:t>
      </w:r>
      <w:proofErr w:type="spellEnd"/>
      <w:r w:rsidRPr="003D2F35">
        <w:rPr>
          <w:rFonts w:ascii="Book Antiqua" w:hAnsi="Book Antiqua"/>
          <w:sz w:val="18"/>
          <w:szCs w:val="18"/>
        </w:rPr>
        <w:t xml:space="preserve"> </w:t>
      </w:r>
      <w:proofErr w:type="spellStart"/>
      <w:r w:rsidRPr="003D2F35">
        <w:rPr>
          <w:rFonts w:ascii="Book Antiqua" w:hAnsi="Book Antiqua"/>
          <w:sz w:val="18"/>
          <w:szCs w:val="18"/>
        </w:rPr>
        <w:t>Kekerasan</w:t>
      </w:r>
      <w:proofErr w:type="spellEnd"/>
      <w:r w:rsidRPr="003D2F35">
        <w:rPr>
          <w:rFonts w:ascii="Book Antiqua" w:hAnsi="Book Antiqua"/>
          <w:sz w:val="18"/>
          <w:szCs w:val="18"/>
        </w:rPr>
        <w:t xml:space="preserve"> </w:t>
      </w:r>
      <w:proofErr w:type="spellStart"/>
      <w:r w:rsidRPr="003D2F35">
        <w:rPr>
          <w:rFonts w:ascii="Book Antiqua" w:hAnsi="Book Antiqua"/>
          <w:sz w:val="18"/>
          <w:szCs w:val="18"/>
        </w:rPr>
        <w:t>Terhadap</w:t>
      </w:r>
      <w:proofErr w:type="spellEnd"/>
      <w:r w:rsidRPr="003D2F35">
        <w:rPr>
          <w:rFonts w:ascii="Book Antiqua" w:hAnsi="Book Antiqua"/>
          <w:sz w:val="18"/>
          <w:szCs w:val="18"/>
        </w:rPr>
        <w:t xml:space="preserve"> Perempuan. </w:t>
      </w:r>
      <w:proofErr w:type="spellStart"/>
      <w:r w:rsidRPr="003D2F35">
        <w:rPr>
          <w:rFonts w:ascii="Book Antiqua" w:hAnsi="Book Antiqua"/>
          <w:sz w:val="18"/>
          <w:szCs w:val="18"/>
        </w:rPr>
        <w:t>Diakses</w:t>
      </w:r>
      <w:proofErr w:type="spellEnd"/>
      <w:r w:rsidRPr="003D2F35">
        <w:rPr>
          <w:rFonts w:ascii="Book Antiqua" w:hAnsi="Book Antiqua"/>
          <w:sz w:val="18"/>
          <w:szCs w:val="18"/>
        </w:rPr>
        <w:t xml:space="preserve"> </w:t>
      </w:r>
      <w:proofErr w:type="spellStart"/>
      <w:r w:rsidRPr="003D2F35">
        <w:rPr>
          <w:rFonts w:ascii="Book Antiqua" w:hAnsi="Book Antiqua"/>
          <w:sz w:val="18"/>
          <w:szCs w:val="18"/>
        </w:rPr>
        <w:t>dalam</w:t>
      </w:r>
      <w:proofErr w:type="spellEnd"/>
      <w:r w:rsidRPr="003D2F35">
        <w:rPr>
          <w:rFonts w:ascii="Book Antiqua" w:hAnsi="Book Antiqua"/>
          <w:sz w:val="18"/>
          <w:szCs w:val="18"/>
        </w:rPr>
        <w:t xml:space="preserve"> </w:t>
      </w:r>
      <w:proofErr w:type="spellStart"/>
      <w:r w:rsidRPr="003D2F35">
        <w:rPr>
          <w:rFonts w:ascii="Book Antiqua" w:hAnsi="Book Antiqua"/>
          <w:sz w:val="18"/>
          <w:szCs w:val="18"/>
        </w:rPr>
        <w:t>Kompas</w:t>
      </w:r>
      <w:proofErr w:type="spellEnd"/>
      <w:r w:rsidRPr="003D2F35">
        <w:rPr>
          <w:rFonts w:ascii="Book Antiqua" w:hAnsi="Book Antiqua"/>
          <w:sz w:val="18"/>
          <w:szCs w:val="18"/>
        </w:rPr>
        <w:t>.</w:t>
      </w:r>
      <w:r w:rsidR="005346BA">
        <w:rPr>
          <w:rFonts w:ascii="Book Antiqua" w:hAnsi="Book Antiqua"/>
          <w:sz w:val="18"/>
          <w:szCs w:val="18"/>
        </w:rPr>
        <w:t xml:space="preserve"> </w:t>
      </w:r>
      <w:r w:rsidR="005346BA" w:rsidRPr="005346BA">
        <w:rPr>
          <w:rFonts w:ascii="Book Antiqua" w:hAnsi="Book Antiqua"/>
          <w:sz w:val="18"/>
          <w:szCs w:val="18"/>
        </w:rPr>
        <w:t>https://nasional.kompas.com/read/2017/03/07/19240821/2016.ada.259.150.kasus.kekerasan.terhadap.perempuan.</w:t>
      </w:r>
      <w:r w:rsidR="005346BA">
        <w:rPr>
          <w:rFonts w:ascii="Book Antiqua" w:hAnsi="Book Antiqua"/>
          <w:sz w:val="18"/>
          <w:szCs w:val="18"/>
        </w:rPr>
        <w:t xml:space="preserve"> </w:t>
      </w:r>
      <w:proofErr w:type="spellStart"/>
      <w:r w:rsidR="005346BA">
        <w:rPr>
          <w:rFonts w:ascii="Book Antiqua" w:hAnsi="Book Antiqua"/>
          <w:sz w:val="18"/>
          <w:szCs w:val="18"/>
        </w:rPr>
        <w:t>Diakses</w:t>
      </w:r>
      <w:proofErr w:type="spellEnd"/>
      <w:r w:rsidR="005346BA">
        <w:rPr>
          <w:rFonts w:ascii="Book Antiqua" w:hAnsi="Book Antiqua"/>
          <w:sz w:val="18"/>
          <w:szCs w:val="18"/>
        </w:rPr>
        <w:t xml:space="preserve"> 4 </w:t>
      </w:r>
      <w:proofErr w:type="spellStart"/>
      <w:r w:rsidR="005346BA">
        <w:rPr>
          <w:rFonts w:ascii="Book Antiqua" w:hAnsi="Book Antiqua"/>
          <w:sz w:val="18"/>
          <w:szCs w:val="18"/>
        </w:rPr>
        <w:t>febuari</w:t>
      </w:r>
      <w:proofErr w:type="spellEnd"/>
      <w:r w:rsidR="005346BA">
        <w:rPr>
          <w:rFonts w:ascii="Book Antiqua" w:hAnsi="Book Antiqua"/>
          <w:sz w:val="18"/>
          <w:szCs w:val="18"/>
        </w:rPr>
        <w:t xml:space="preserve"> 2022</w:t>
      </w:r>
    </w:p>
  </w:footnote>
  <w:footnote w:id="6">
    <w:p w14:paraId="6E858604" w14:textId="4927F1AB" w:rsidR="00ED769E" w:rsidRPr="00A3318F" w:rsidRDefault="00ED769E" w:rsidP="00ED769E">
      <w:pPr>
        <w:pStyle w:val="TeksCatatanKaki"/>
        <w:jc w:val="both"/>
        <w:rPr>
          <w:rFonts w:ascii="Book Antiqua" w:hAnsi="Book Antiqua"/>
          <w:sz w:val="18"/>
          <w:szCs w:val="18"/>
        </w:rPr>
      </w:pPr>
      <w:r w:rsidRPr="00A3318F">
        <w:rPr>
          <w:rStyle w:val="ReferensiCatatanKaki"/>
          <w:rFonts w:ascii="Book Antiqua" w:hAnsi="Book Antiqua"/>
          <w:sz w:val="18"/>
          <w:szCs w:val="18"/>
        </w:rPr>
        <w:footnoteRef/>
      </w:r>
      <w:hyperlink r:id="rId3" w:history="1">
        <w:r w:rsidR="00A3318F" w:rsidRPr="00A3318F">
          <w:rPr>
            <w:rStyle w:val="Hyperlink"/>
            <w:rFonts w:ascii="Book Antiqua" w:hAnsi="Book Antiqua"/>
            <w:sz w:val="18"/>
            <w:szCs w:val="18"/>
          </w:rPr>
          <w:t>https://komnasperempuan.go.id/uploadedFiles/webOld/file/pdf_file/2020/Chris-%20PPT%20Laporan%20Study%20Excursion%20on%20Gender%20Based%20Violence%20at%20The%20Workplace%20-Delhi%20India.pdf</w:t>
        </w:r>
      </w:hyperlink>
      <w:r w:rsidR="00A3318F" w:rsidRPr="00A3318F">
        <w:rPr>
          <w:rFonts w:ascii="Book Antiqua" w:hAnsi="Book Antiqua"/>
          <w:sz w:val="18"/>
          <w:szCs w:val="18"/>
        </w:rPr>
        <w:t xml:space="preserve"> </w:t>
      </w:r>
      <w:proofErr w:type="spellStart"/>
      <w:r w:rsidR="00A3318F" w:rsidRPr="00A3318F">
        <w:rPr>
          <w:rFonts w:ascii="Book Antiqua" w:hAnsi="Book Antiqua"/>
          <w:sz w:val="18"/>
          <w:szCs w:val="18"/>
        </w:rPr>
        <w:t>diakes</w:t>
      </w:r>
      <w:proofErr w:type="spellEnd"/>
      <w:r w:rsidR="00A3318F" w:rsidRPr="00A3318F">
        <w:rPr>
          <w:rFonts w:ascii="Book Antiqua" w:hAnsi="Book Antiqua"/>
          <w:sz w:val="18"/>
          <w:szCs w:val="18"/>
        </w:rPr>
        <w:t xml:space="preserve"> 3 </w:t>
      </w:r>
      <w:proofErr w:type="spellStart"/>
      <w:r w:rsidR="00A3318F" w:rsidRPr="00A3318F">
        <w:rPr>
          <w:rFonts w:ascii="Book Antiqua" w:hAnsi="Book Antiqua"/>
          <w:sz w:val="18"/>
          <w:szCs w:val="18"/>
        </w:rPr>
        <w:t>februari</w:t>
      </w:r>
      <w:proofErr w:type="spellEnd"/>
      <w:r w:rsidR="00A3318F" w:rsidRPr="00A3318F">
        <w:rPr>
          <w:rFonts w:ascii="Book Antiqua" w:hAnsi="Book Antiqua"/>
          <w:sz w:val="18"/>
          <w:szCs w:val="18"/>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64F5" w14:textId="77777777" w:rsidR="001B4926" w:rsidRDefault="001B4926">
    <w:pPr>
      <w:pStyle w:val="Header"/>
      <w:framePr w:wrap="around" w:vAnchor="text" w:hAnchor="margin" w:xAlign="right" w:y="1"/>
      <w:tabs>
        <w:tab w:val="clear" w:pos="4153"/>
        <w:tab w:val="clear" w:pos="8306"/>
        <w:tab w:val="center" w:pos="4320"/>
        <w:tab w:val="right" w:pos="8640"/>
      </w:tabs>
      <w:rPr>
        <w:rStyle w:val="NomorHalaman"/>
      </w:rPr>
    </w:pPr>
    <w:r>
      <w:fldChar w:fldCharType="begin"/>
    </w:r>
    <w:r>
      <w:rPr>
        <w:rStyle w:val="NomorHalaman"/>
      </w:rPr>
      <w:instrText xml:space="preserve">PAGE  </w:instrText>
    </w:r>
    <w:r>
      <w:fldChar w:fldCharType="end"/>
    </w:r>
  </w:p>
  <w:p w14:paraId="12C8F28F" w14:textId="77777777" w:rsidR="001B4926" w:rsidRDefault="001B4926">
    <w:pPr>
      <w:pStyle w:val="Header"/>
      <w:tabs>
        <w:tab w:val="clear" w:pos="4153"/>
        <w:tab w:val="clear" w:pos="8306"/>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131"/>
    <w:multiLevelType w:val="hybridMultilevel"/>
    <w:tmpl w:val="4A98FBE4"/>
    <w:lvl w:ilvl="0" w:tplc="04090011">
      <w:start w:val="1"/>
      <w:numFmt w:val="decimal"/>
      <w:lvlText w:val="%1)"/>
      <w:lvlJc w:val="left"/>
      <w:pPr>
        <w:ind w:left="1725" w:hanging="1005"/>
      </w:pPr>
      <w:rPr>
        <w:rFonts w:hint="default"/>
      </w:rPr>
    </w:lvl>
    <w:lvl w:ilvl="1" w:tplc="0448BFF6">
      <w:start w:val="1"/>
      <w:numFmt w:val="decimal"/>
      <w:lvlText w:val="%2."/>
      <w:lvlJc w:val="left"/>
      <w:pPr>
        <w:ind w:left="2100" w:hanging="6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9745E25"/>
    <w:multiLevelType w:val="multilevel"/>
    <w:tmpl w:val="09745E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41C88"/>
    <w:multiLevelType w:val="multilevel"/>
    <w:tmpl w:val="0C041C88"/>
    <w:lvl w:ilvl="0">
      <w:start w:val="1"/>
      <w:numFmt w:val="decimal"/>
      <w:lvlText w:val="%1."/>
      <w:lvlJc w:val="left"/>
      <w:pPr>
        <w:ind w:left="2486" w:hanging="360"/>
      </w:pPr>
      <w:rPr>
        <w:rFonts w:hint="default"/>
      </w:rPr>
    </w:lvl>
    <w:lvl w:ilvl="1">
      <w:start w:val="1"/>
      <w:numFmt w:val="lowerLetter"/>
      <w:lvlText w:val="%2."/>
      <w:lvlJc w:val="left"/>
      <w:pPr>
        <w:ind w:left="3206" w:hanging="360"/>
      </w:pPr>
    </w:lvl>
    <w:lvl w:ilvl="2">
      <w:start w:val="1"/>
      <w:numFmt w:val="lowerRoman"/>
      <w:lvlText w:val="%3."/>
      <w:lvlJc w:val="right"/>
      <w:pPr>
        <w:ind w:left="3926" w:hanging="180"/>
      </w:pPr>
    </w:lvl>
    <w:lvl w:ilvl="3">
      <w:start w:val="1"/>
      <w:numFmt w:val="decimal"/>
      <w:lvlText w:val="%4."/>
      <w:lvlJc w:val="left"/>
      <w:pPr>
        <w:ind w:left="4646" w:hanging="360"/>
      </w:pPr>
    </w:lvl>
    <w:lvl w:ilvl="4">
      <w:start w:val="1"/>
      <w:numFmt w:val="lowerLetter"/>
      <w:lvlText w:val="%5."/>
      <w:lvlJc w:val="left"/>
      <w:pPr>
        <w:ind w:left="5366" w:hanging="360"/>
      </w:pPr>
    </w:lvl>
    <w:lvl w:ilvl="5">
      <w:start w:val="1"/>
      <w:numFmt w:val="lowerRoman"/>
      <w:lvlText w:val="%6."/>
      <w:lvlJc w:val="right"/>
      <w:pPr>
        <w:ind w:left="6086" w:hanging="180"/>
      </w:pPr>
    </w:lvl>
    <w:lvl w:ilvl="6">
      <w:start w:val="1"/>
      <w:numFmt w:val="decimal"/>
      <w:lvlText w:val="%7."/>
      <w:lvlJc w:val="left"/>
      <w:pPr>
        <w:ind w:left="6806" w:hanging="360"/>
      </w:pPr>
    </w:lvl>
    <w:lvl w:ilvl="7">
      <w:start w:val="1"/>
      <w:numFmt w:val="lowerLetter"/>
      <w:lvlText w:val="%8."/>
      <w:lvlJc w:val="left"/>
      <w:pPr>
        <w:ind w:left="7526" w:hanging="360"/>
      </w:pPr>
    </w:lvl>
    <w:lvl w:ilvl="8">
      <w:start w:val="1"/>
      <w:numFmt w:val="lowerRoman"/>
      <w:lvlText w:val="%9."/>
      <w:lvlJc w:val="right"/>
      <w:pPr>
        <w:ind w:left="8246" w:hanging="180"/>
      </w:pPr>
    </w:lvl>
  </w:abstractNum>
  <w:abstractNum w:abstractNumId="3" w15:restartNumberingAfterBreak="0">
    <w:nsid w:val="0C1A79A8"/>
    <w:multiLevelType w:val="hybridMultilevel"/>
    <w:tmpl w:val="0F7A2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E120C"/>
    <w:multiLevelType w:val="hybridMultilevel"/>
    <w:tmpl w:val="F8B85EDA"/>
    <w:lvl w:ilvl="0" w:tplc="CACEC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F4541"/>
    <w:multiLevelType w:val="multilevel"/>
    <w:tmpl w:val="10FF45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B23EC1"/>
    <w:multiLevelType w:val="hybridMultilevel"/>
    <w:tmpl w:val="4A003BD6"/>
    <w:lvl w:ilvl="0" w:tplc="C3B0E3FC">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24CC4F4A"/>
    <w:multiLevelType w:val="multilevel"/>
    <w:tmpl w:val="CD32A6CA"/>
    <w:lvl w:ilvl="0">
      <w:start w:val="1"/>
      <w:numFmt w:val="upperLetter"/>
      <w:lvlText w:val="%1."/>
      <w:lvlJc w:val="left"/>
      <w:pPr>
        <w:ind w:left="720" w:hanging="360"/>
      </w:pPr>
      <w:rPr>
        <w:b/>
        <w:color w:val="1F4E79" w:themeColor="accent1" w:themeShade="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E00A33"/>
    <w:multiLevelType w:val="multilevel"/>
    <w:tmpl w:val="26E00A33"/>
    <w:lvl w:ilvl="0">
      <w:start w:val="1"/>
      <w:numFmt w:val="decimal"/>
      <w:lvlText w:val="%1."/>
      <w:lvlJc w:val="left"/>
      <w:pPr>
        <w:tabs>
          <w:tab w:val="left" w:pos="2160"/>
        </w:tabs>
        <w:ind w:left="2160" w:hanging="360"/>
      </w:pPr>
    </w:lvl>
    <w:lvl w:ilvl="1">
      <w:start w:val="1"/>
      <w:numFmt w:val="lowerLetter"/>
      <w:lvlText w:val="%2."/>
      <w:lvlJc w:val="left"/>
      <w:pPr>
        <w:tabs>
          <w:tab w:val="left" w:pos="2880"/>
        </w:tabs>
        <w:ind w:left="2880" w:hanging="360"/>
      </w:pPr>
    </w:lvl>
    <w:lvl w:ilvl="2">
      <w:start w:val="1"/>
      <w:numFmt w:val="lowerRoman"/>
      <w:lvlText w:val="%3."/>
      <w:lvlJc w:val="right"/>
      <w:pPr>
        <w:tabs>
          <w:tab w:val="left" w:pos="3600"/>
        </w:tabs>
        <w:ind w:left="3600" w:hanging="180"/>
      </w:pPr>
    </w:lvl>
    <w:lvl w:ilvl="3">
      <w:start w:val="1"/>
      <w:numFmt w:val="decimal"/>
      <w:lvlText w:val="%4."/>
      <w:lvlJc w:val="left"/>
      <w:pPr>
        <w:tabs>
          <w:tab w:val="left" w:pos="4320"/>
        </w:tabs>
        <w:ind w:left="4320" w:hanging="360"/>
      </w:pPr>
    </w:lvl>
    <w:lvl w:ilvl="4">
      <w:start w:val="1"/>
      <w:numFmt w:val="lowerLetter"/>
      <w:lvlText w:val="%5."/>
      <w:lvlJc w:val="left"/>
      <w:pPr>
        <w:tabs>
          <w:tab w:val="left" w:pos="5040"/>
        </w:tabs>
        <w:ind w:left="5040" w:hanging="360"/>
      </w:pPr>
    </w:lvl>
    <w:lvl w:ilvl="5">
      <w:start w:val="1"/>
      <w:numFmt w:val="lowerRoman"/>
      <w:lvlText w:val="%6."/>
      <w:lvlJc w:val="right"/>
      <w:pPr>
        <w:tabs>
          <w:tab w:val="left" w:pos="5760"/>
        </w:tabs>
        <w:ind w:left="5760" w:hanging="180"/>
      </w:pPr>
    </w:lvl>
    <w:lvl w:ilvl="6">
      <w:start w:val="1"/>
      <w:numFmt w:val="decimal"/>
      <w:lvlText w:val="%7."/>
      <w:lvlJc w:val="left"/>
      <w:pPr>
        <w:tabs>
          <w:tab w:val="left" w:pos="6480"/>
        </w:tabs>
        <w:ind w:left="6480" w:hanging="360"/>
      </w:pPr>
    </w:lvl>
    <w:lvl w:ilvl="7">
      <w:start w:val="1"/>
      <w:numFmt w:val="lowerLetter"/>
      <w:lvlText w:val="%8."/>
      <w:lvlJc w:val="left"/>
      <w:pPr>
        <w:tabs>
          <w:tab w:val="left" w:pos="7200"/>
        </w:tabs>
        <w:ind w:left="7200" w:hanging="360"/>
      </w:pPr>
    </w:lvl>
    <w:lvl w:ilvl="8">
      <w:start w:val="1"/>
      <w:numFmt w:val="lowerRoman"/>
      <w:lvlText w:val="%9."/>
      <w:lvlJc w:val="right"/>
      <w:pPr>
        <w:tabs>
          <w:tab w:val="left" w:pos="7920"/>
        </w:tabs>
        <w:ind w:left="7920" w:hanging="180"/>
      </w:pPr>
    </w:lvl>
  </w:abstractNum>
  <w:abstractNum w:abstractNumId="9" w15:restartNumberingAfterBreak="0">
    <w:nsid w:val="2D641C92"/>
    <w:multiLevelType w:val="multilevel"/>
    <w:tmpl w:val="2D641C92"/>
    <w:lvl w:ilvl="0">
      <w:start w:val="1"/>
      <w:numFmt w:val="lowerLetter"/>
      <w:lvlText w:val="%1."/>
      <w:lvlJc w:val="left"/>
      <w:pPr>
        <w:ind w:left="2498" w:hanging="360"/>
      </w:pPr>
      <w:rPr>
        <w:rFonts w:hint="default"/>
      </w:rPr>
    </w:lvl>
    <w:lvl w:ilvl="1">
      <w:start w:val="1"/>
      <w:numFmt w:val="lowerLetter"/>
      <w:lvlText w:val="%2."/>
      <w:lvlJc w:val="left"/>
      <w:pPr>
        <w:ind w:left="3218" w:hanging="360"/>
      </w:pPr>
    </w:lvl>
    <w:lvl w:ilvl="2">
      <w:start w:val="1"/>
      <w:numFmt w:val="lowerRoman"/>
      <w:lvlText w:val="%3."/>
      <w:lvlJc w:val="right"/>
      <w:pPr>
        <w:ind w:left="3938" w:hanging="180"/>
      </w:pPr>
    </w:lvl>
    <w:lvl w:ilvl="3">
      <w:start w:val="1"/>
      <w:numFmt w:val="decimal"/>
      <w:lvlText w:val="%4."/>
      <w:lvlJc w:val="left"/>
      <w:pPr>
        <w:ind w:left="4658" w:hanging="360"/>
      </w:pPr>
    </w:lvl>
    <w:lvl w:ilvl="4">
      <w:start w:val="1"/>
      <w:numFmt w:val="lowerLetter"/>
      <w:lvlText w:val="%5."/>
      <w:lvlJc w:val="left"/>
      <w:pPr>
        <w:ind w:left="5378" w:hanging="360"/>
      </w:pPr>
    </w:lvl>
    <w:lvl w:ilvl="5">
      <w:start w:val="1"/>
      <w:numFmt w:val="lowerRoman"/>
      <w:lvlText w:val="%6."/>
      <w:lvlJc w:val="right"/>
      <w:pPr>
        <w:ind w:left="6098" w:hanging="180"/>
      </w:pPr>
    </w:lvl>
    <w:lvl w:ilvl="6">
      <w:start w:val="1"/>
      <w:numFmt w:val="decimal"/>
      <w:lvlText w:val="%7."/>
      <w:lvlJc w:val="left"/>
      <w:pPr>
        <w:ind w:left="6818" w:hanging="360"/>
      </w:pPr>
    </w:lvl>
    <w:lvl w:ilvl="7">
      <w:start w:val="1"/>
      <w:numFmt w:val="lowerLetter"/>
      <w:lvlText w:val="%8."/>
      <w:lvlJc w:val="left"/>
      <w:pPr>
        <w:ind w:left="7538" w:hanging="360"/>
      </w:pPr>
    </w:lvl>
    <w:lvl w:ilvl="8">
      <w:start w:val="1"/>
      <w:numFmt w:val="lowerRoman"/>
      <w:lvlText w:val="%9."/>
      <w:lvlJc w:val="right"/>
      <w:pPr>
        <w:ind w:left="8258" w:hanging="180"/>
      </w:pPr>
    </w:lvl>
  </w:abstractNum>
  <w:abstractNum w:abstractNumId="10" w15:restartNumberingAfterBreak="0">
    <w:nsid w:val="2DBA01FA"/>
    <w:multiLevelType w:val="hybridMultilevel"/>
    <w:tmpl w:val="C13CACD0"/>
    <w:lvl w:ilvl="0" w:tplc="04090019">
      <w:start w:val="1"/>
      <w:numFmt w:val="lowerLetter"/>
      <w:lvlText w:val="%1."/>
      <w:lvlJc w:val="left"/>
      <w:pPr>
        <w:ind w:left="786" w:hanging="360"/>
      </w:pPr>
      <w:rPr>
        <w:rFonts w:cs="Times New Roman" w:hint="default"/>
      </w:rPr>
    </w:lvl>
    <w:lvl w:ilvl="1" w:tplc="243438BC">
      <w:start w:val="1"/>
      <w:numFmt w:val="lowerLetter"/>
      <w:lvlText w:val="%2."/>
      <w:lvlJc w:val="left"/>
      <w:pPr>
        <w:ind w:left="1506" w:hanging="360"/>
      </w:pPr>
      <w:rPr>
        <w:rFonts w:cs="Times New Roman"/>
        <w:b w:val="0"/>
      </w:rPr>
    </w:lvl>
    <w:lvl w:ilvl="2" w:tplc="DF509AB0">
      <w:start w:val="1"/>
      <w:numFmt w:val="lowerLetter"/>
      <w:lvlText w:val="%3."/>
      <w:lvlJc w:val="left"/>
      <w:pPr>
        <w:ind w:left="2406" w:hanging="360"/>
      </w:pPr>
      <w:rPr>
        <w:rFonts w:cs="Times New Roman" w:hint="default"/>
      </w:rPr>
    </w:lvl>
    <w:lvl w:ilvl="3" w:tplc="EC38AC56">
      <w:start w:val="1"/>
      <w:numFmt w:val="decimal"/>
      <w:lvlText w:val="%4."/>
      <w:lvlJc w:val="left"/>
      <w:pPr>
        <w:ind w:left="2946" w:hanging="360"/>
      </w:pPr>
      <w:rPr>
        <w:rFonts w:cs="Times New Roman" w:hint="default"/>
        <w:b w:val="0"/>
      </w:rPr>
    </w:lvl>
    <w:lvl w:ilvl="4" w:tplc="04090019">
      <w:start w:val="1"/>
      <w:numFmt w:val="lowerLetter"/>
      <w:lvlText w:val="%5."/>
      <w:lvlJc w:val="left"/>
      <w:pPr>
        <w:ind w:left="3666" w:hanging="360"/>
      </w:pPr>
      <w:rPr>
        <w:rFonts w:cs="Times New Roman"/>
      </w:rPr>
    </w:lvl>
    <w:lvl w:ilvl="5" w:tplc="6584DDD8">
      <w:start w:val="1"/>
      <w:numFmt w:val="decimal"/>
      <w:lvlText w:val="%6."/>
      <w:lvlJc w:val="left"/>
      <w:pPr>
        <w:ind w:left="1260" w:hanging="720"/>
      </w:pPr>
      <w:rPr>
        <w:rFonts w:ascii="Times New Roman" w:eastAsia="Times New Roman" w:hAnsi="Times New Roman" w:cs="Times New Roman" w:hint="default"/>
        <w:b/>
      </w:rPr>
    </w:lvl>
    <w:lvl w:ilvl="6" w:tplc="543873AC">
      <w:start w:val="1"/>
      <w:numFmt w:val="upperLetter"/>
      <w:lvlText w:val="%7."/>
      <w:lvlJc w:val="left"/>
      <w:pPr>
        <w:ind w:left="5106" w:hanging="360"/>
      </w:pPr>
      <w:rPr>
        <w:rFonts w:cs="Times New Roman" w:hint="default"/>
        <w:b/>
        <w:sz w:val="24"/>
      </w:rPr>
    </w:lvl>
    <w:lvl w:ilvl="7" w:tplc="77987282">
      <w:start w:val="1"/>
      <w:numFmt w:val="lowerLetter"/>
      <w:lvlText w:val="%8)"/>
      <w:lvlJc w:val="left"/>
      <w:pPr>
        <w:ind w:left="5826" w:hanging="360"/>
      </w:pPr>
      <w:rPr>
        <w:rFonts w:cs="Times New Roman" w:hint="default"/>
      </w:rPr>
    </w:lvl>
    <w:lvl w:ilvl="8" w:tplc="0409001B" w:tentative="1">
      <w:start w:val="1"/>
      <w:numFmt w:val="lowerRoman"/>
      <w:lvlText w:val="%9."/>
      <w:lvlJc w:val="right"/>
      <w:pPr>
        <w:ind w:left="6546" w:hanging="180"/>
      </w:pPr>
      <w:rPr>
        <w:rFonts w:cs="Times New Roman"/>
      </w:rPr>
    </w:lvl>
  </w:abstractNum>
  <w:abstractNum w:abstractNumId="11" w15:restartNumberingAfterBreak="0">
    <w:nsid w:val="371140C7"/>
    <w:multiLevelType w:val="multilevel"/>
    <w:tmpl w:val="371140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4265B1"/>
    <w:multiLevelType w:val="multilevel"/>
    <w:tmpl w:val="394265B1"/>
    <w:lvl w:ilvl="0">
      <w:start w:val="1"/>
      <w:numFmt w:val="lowerLetter"/>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13" w15:restartNumberingAfterBreak="0">
    <w:nsid w:val="4320553B"/>
    <w:multiLevelType w:val="multilevel"/>
    <w:tmpl w:val="4320553B"/>
    <w:lvl w:ilvl="0">
      <w:start w:val="1"/>
      <w:numFmt w:val="decimal"/>
      <w:lvlText w:val="(%1)"/>
      <w:lvlJc w:val="left"/>
      <w:pPr>
        <w:tabs>
          <w:tab w:val="left" w:pos="1590"/>
        </w:tabs>
        <w:ind w:left="1590" w:hanging="87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4" w15:restartNumberingAfterBreak="0">
    <w:nsid w:val="471121B5"/>
    <w:multiLevelType w:val="hybridMultilevel"/>
    <w:tmpl w:val="44A8489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7D453F5"/>
    <w:multiLevelType w:val="hybridMultilevel"/>
    <w:tmpl w:val="CA2C8F7E"/>
    <w:lvl w:ilvl="0" w:tplc="6532A690">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5489C"/>
    <w:multiLevelType w:val="hybridMultilevel"/>
    <w:tmpl w:val="983E18F6"/>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7" w15:restartNumberingAfterBreak="0">
    <w:nsid w:val="4C2E4FF8"/>
    <w:multiLevelType w:val="hybridMultilevel"/>
    <w:tmpl w:val="3B102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35E73"/>
    <w:multiLevelType w:val="multilevel"/>
    <w:tmpl w:val="4E735E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7C7D3C"/>
    <w:multiLevelType w:val="hybridMultilevel"/>
    <w:tmpl w:val="4802F83C"/>
    <w:lvl w:ilvl="0" w:tplc="EC5893B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15:restartNumberingAfterBreak="0">
    <w:nsid w:val="565F38FD"/>
    <w:multiLevelType w:val="hybridMultilevel"/>
    <w:tmpl w:val="0A9A2342"/>
    <w:lvl w:ilvl="0" w:tplc="8C8668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77857C1"/>
    <w:multiLevelType w:val="hybridMultilevel"/>
    <w:tmpl w:val="5B32F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BF54A7"/>
    <w:multiLevelType w:val="multilevel"/>
    <w:tmpl w:val="58BF54A7"/>
    <w:lvl w:ilvl="0">
      <w:start w:val="1"/>
      <w:numFmt w:val="decimal"/>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23" w15:restartNumberingAfterBreak="0">
    <w:nsid w:val="5A0E10DC"/>
    <w:multiLevelType w:val="multilevel"/>
    <w:tmpl w:val="5A0E10DC"/>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4" w15:restartNumberingAfterBreak="0">
    <w:nsid w:val="5A990D5B"/>
    <w:multiLevelType w:val="singleLevel"/>
    <w:tmpl w:val="5A990D5B"/>
    <w:lvl w:ilvl="0">
      <w:start w:val="1"/>
      <w:numFmt w:val="decimal"/>
      <w:lvlText w:val="%1."/>
      <w:lvlJc w:val="left"/>
      <w:pPr>
        <w:ind w:left="425" w:hanging="425"/>
      </w:pPr>
      <w:rPr>
        <w:rFonts w:hint="default"/>
      </w:rPr>
    </w:lvl>
  </w:abstractNum>
  <w:abstractNum w:abstractNumId="25" w15:restartNumberingAfterBreak="0">
    <w:nsid w:val="5A9E3F9B"/>
    <w:multiLevelType w:val="singleLevel"/>
    <w:tmpl w:val="5A9E3F9B"/>
    <w:lvl w:ilvl="0">
      <w:start w:val="1"/>
      <w:numFmt w:val="lowerLetter"/>
      <w:lvlText w:val="%1."/>
      <w:lvlJc w:val="left"/>
      <w:pPr>
        <w:ind w:left="425" w:hanging="425"/>
      </w:pPr>
      <w:rPr>
        <w:rFonts w:hint="default"/>
      </w:rPr>
    </w:lvl>
  </w:abstractNum>
  <w:abstractNum w:abstractNumId="26" w15:restartNumberingAfterBreak="0">
    <w:nsid w:val="5CA320EC"/>
    <w:multiLevelType w:val="multilevel"/>
    <w:tmpl w:val="5CA320EC"/>
    <w:lvl w:ilvl="0">
      <w:start w:val="1"/>
      <w:numFmt w:val="decimal"/>
      <w:lvlText w:val="%1."/>
      <w:lvlJc w:val="left"/>
      <w:pPr>
        <w:ind w:left="2487" w:hanging="360"/>
      </w:pPr>
      <w:rPr>
        <w:rFonts w:hint="default"/>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7" w15:restartNumberingAfterBreak="0">
    <w:nsid w:val="5DB23329"/>
    <w:multiLevelType w:val="multilevel"/>
    <w:tmpl w:val="5DB23329"/>
    <w:lvl w:ilvl="0">
      <w:start w:val="1"/>
      <w:numFmt w:val="lowerLetter"/>
      <w:lvlText w:val="%1."/>
      <w:lvlJc w:val="left"/>
      <w:pPr>
        <w:ind w:left="1919" w:hanging="360"/>
      </w:pPr>
      <w:rPr>
        <w:rFonts w:hint="default"/>
      </w:rPr>
    </w:lvl>
    <w:lvl w:ilvl="1">
      <w:start w:val="1"/>
      <w:numFmt w:val="lowerLetter"/>
      <w:lvlText w:val="%2."/>
      <w:lvlJc w:val="left"/>
      <w:pPr>
        <w:ind w:left="2639" w:hanging="360"/>
      </w:pPr>
    </w:lvl>
    <w:lvl w:ilvl="2">
      <w:start w:val="1"/>
      <w:numFmt w:val="lowerRoman"/>
      <w:lvlText w:val="%3."/>
      <w:lvlJc w:val="right"/>
      <w:pPr>
        <w:ind w:left="3359" w:hanging="180"/>
      </w:pPr>
    </w:lvl>
    <w:lvl w:ilvl="3">
      <w:start w:val="1"/>
      <w:numFmt w:val="decimal"/>
      <w:lvlText w:val="%4."/>
      <w:lvlJc w:val="left"/>
      <w:pPr>
        <w:ind w:left="4079" w:hanging="360"/>
      </w:pPr>
    </w:lvl>
    <w:lvl w:ilvl="4">
      <w:start w:val="1"/>
      <w:numFmt w:val="lowerLetter"/>
      <w:lvlText w:val="%5."/>
      <w:lvlJc w:val="left"/>
      <w:pPr>
        <w:ind w:left="4799" w:hanging="360"/>
      </w:pPr>
    </w:lvl>
    <w:lvl w:ilvl="5">
      <w:start w:val="1"/>
      <w:numFmt w:val="lowerRoman"/>
      <w:lvlText w:val="%6."/>
      <w:lvlJc w:val="right"/>
      <w:pPr>
        <w:ind w:left="5519" w:hanging="180"/>
      </w:pPr>
    </w:lvl>
    <w:lvl w:ilvl="6">
      <w:start w:val="1"/>
      <w:numFmt w:val="decimal"/>
      <w:lvlText w:val="%7."/>
      <w:lvlJc w:val="left"/>
      <w:pPr>
        <w:ind w:left="6239" w:hanging="360"/>
      </w:pPr>
    </w:lvl>
    <w:lvl w:ilvl="7">
      <w:start w:val="1"/>
      <w:numFmt w:val="lowerLetter"/>
      <w:lvlText w:val="%8."/>
      <w:lvlJc w:val="left"/>
      <w:pPr>
        <w:ind w:left="6959" w:hanging="360"/>
      </w:pPr>
    </w:lvl>
    <w:lvl w:ilvl="8">
      <w:start w:val="1"/>
      <w:numFmt w:val="lowerRoman"/>
      <w:lvlText w:val="%9."/>
      <w:lvlJc w:val="right"/>
      <w:pPr>
        <w:ind w:left="7679" w:hanging="180"/>
      </w:pPr>
    </w:lvl>
  </w:abstractNum>
  <w:abstractNum w:abstractNumId="28" w15:restartNumberingAfterBreak="0">
    <w:nsid w:val="63CE1D49"/>
    <w:multiLevelType w:val="multilevel"/>
    <w:tmpl w:val="63CE1D49"/>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9" w15:restartNumberingAfterBreak="0">
    <w:nsid w:val="6D2C0464"/>
    <w:multiLevelType w:val="hybridMultilevel"/>
    <w:tmpl w:val="F404D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95F7E"/>
    <w:multiLevelType w:val="hybridMultilevel"/>
    <w:tmpl w:val="70780426"/>
    <w:lvl w:ilvl="0" w:tplc="FE1E599A">
      <w:start w:val="1"/>
      <w:numFmt w:val="upperLetter"/>
      <w:lvlText w:val="%1."/>
      <w:lvlJc w:val="left"/>
      <w:pPr>
        <w:tabs>
          <w:tab w:val="num" w:pos="1080"/>
        </w:tabs>
        <w:ind w:left="1080" w:hanging="360"/>
      </w:pPr>
      <w:rPr>
        <w:rFonts w:ascii="Times New Roman" w:eastAsia="Times New Roman" w:hAnsi="Times New Roman" w:cs="Times New Roman" w:hint="default"/>
        <w:b/>
        <w:bCs/>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F71C8CBE">
      <w:start w:val="1"/>
      <w:numFmt w:val="decimal"/>
      <w:lvlText w:val="%4."/>
      <w:lvlJc w:val="left"/>
      <w:pPr>
        <w:ind w:left="2880" w:hanging="360"/>
      </w:pPr>
      <w:rPr>
        <w:rFonts w:cs="Times New Roman"/>
        <w:b w:val="0"/>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53716A7"/>
    <w:multiLevelType w:val="hybridMultilevel"/>
    <w:tmpl w:val="351CD7C6"/>
    <w:lvl w:ilvl="0" w:tplc="8C86681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5726A8B"/>
    <w:multiLevelType w:val="hybridMultilevel"/>
    <w:tmpl w:val="ED44C812"/>
    <w:lvl w:ilvl="0" w:tplc="CCB032F2">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E4C0AC9"/>
    <w:multiLevelType w:val="hybridMultilevel"/>
    <w:tmpl w:val="C3AE7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24"/>
  </w:num>
  <w:num w:numId="4">
    <w:abstractNumId w:val="22"/>
  </w:num>
  <w:num w:numId="5">
    <w:abstractNumId w:val="18"/>
  </w:num>
  <w:num w:numId="6">
    <w:abstractNumId w:val="2"/>
  </w:num>
  <w:num w:numId="7">
    <w:abstractNumId w:val="1"/>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7"/>
  </w:num>
  <w:num w:numId="13">
    <w:abstractNumId w:val="5"/>
  </w:num>
  <w:num w:numId="14">
    <w:abstractNumId w:val="23"/>
  </w:num>
  <w:num w:numId="15">
    <w:abstractNumId w:val="12"/>
  </w:num>
  <w:num w:numId="16">
    <w:abstractNumId w:val="25"/>
  </w:num>
  <w:num w:numId="17">
    <w:abstractNumId w:val="26"/>
  </w:num>
  <w:num w:numId="18">
    <w:abstractNumId w:val="0"/>
  </w:num>
  <w:num w:numId="19">
    <w:abstractNumId w:val="31"/>
  </w:num>
  <w:num w:numId="20">
    <w:abstractNumId w:val="20"/>
  </w:num>
  <w:num w:numId="21">
    <w:abstractNumId w:val="10"/>
  </w:num>
  <w:num w:numId="22">
    <w:abstractNumId w:val="19"/>
  </w:num>
  <w:num w:numId="23">
    <w:abstractNumId w:val="30"/>
  </w:num>
  <w:num w:numId="24">
    <w:abstractNumId w:val="1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9"/>
  </w:num>
  <w:num w:numId="29">
    <w:abstractNumId w:val="17"/>
  </w:num>
  <w:num w:numId="30">
    <w:abstractNumId w:val="33"/>
  </w:num>
  <w:num w:numId="31">
    <w:abstractNumId w:val="3"/>
  </w:num>
  <w:num w:numId="32">
    <w:abstractNumId w:val="4"/>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F63B31"/>
    <w:rsid w:val="00001353"/>
    <w:rsid w:val="00004958"/>
    <w:rsid w:val="00007679"/>
    <w:rsid w:val="00007D99"/>
    <w:rsid w:val="000108C1"/>
    <w:rsid w:val="00010C87"/>
    <w:rsid w:val="00013924"/>
    <w:rsid w:val="000247BA"/>
    <w:rsid w:val="000322A9"/>
    <w:rsid w:val="000360EE"/>
    <w:rsid w:val="00052B33"/>
    <w:rsid w:val="00060742"/>
    <w:rsid w:val="00073662"/>
    <w:rsid w:val="00095E06"/>
    <w:rsid w:val="000964F1"/>
    <w:rsid w:val="000F4F41"/>
    <w:rsid w:val="00102D1C"/>
    <w:rsid w:val="00111461"/>
    <w:rsid w:val="00122967"/>
    <w:rsid w:val="00134FC1"/>
    <w:rsid w:val="00145400"/>
    <w:rsid w:val="00147FD4"/>
    <w:rsid w:val="001836BF"/>
    <w:rsid w:val="001A6567"/>
    <w:rsid w:val="001B187E"/>
    <w:rsid w:val="001B3C9E"/>
    <w:rsid w:val="001B4926"/>
    <w:rsid w:val="001E79D3"/>
    <w:rsid w:val="001F2BCB"/>
    <w:rsid w:val="001F3E8E"/>
    <w:rsid w:val="002076DD"/>
    <w:rsid w:val="00234630"/>
    <w:rsid w:val="00234C06"/>
    <w:rsid w:val="00241083"/>
    <w:rsid w:val="002575EC"/>
    <w:rsid w:val="00265AC2"/>
    <w:rsid w:val="00265D40"/>
    <w:rsid w:val="00267207"/>
    <w:rsid w:val="002A0FBA"/>
    <w:rsid w:val="002B2C8B"/>
    <w:rsid w:val="002E63F1"/>
    <w:rsid w:val="002F6434"/>
    <w:rsid w:val="003025F8"/>
    <w:rsid w:val="003066C9"/>
    <w:rsid w:val="0031161B"/>
    <w:rsid w:val="00313B8A"/>
    <w:rsid w:val="0033389B"/>
    <w:rsid w:val="003B56F9"/>
    <w:rsid w:val="003D2F35"/>
    <w:rsid w:val="003E74B3"/>
    <w:rsid w:val="003F40CC"/>
    <w:rsid w:val="003F6914"/>
    <w:rsid w:val="0040296D"/>
    <w:rsid w:val="00410B23"/>
    <w:rsid w:val="00424EDD"/>
    <w:rsid w:val="00430FE5"/>
    <w:rsid w:val="00435093"/>
    <w:rsid w:val="00472C20"/>
    <w:rsid w:val="004738B0"/>
    <w:rsid w:val="00474B1A"/>
    <w:rsid w:val="00482902"/>
    <w:rsid w:val="004B142B"/>
    <w:rsid w:val="004B7978"/>
    <w:rsid w:val="004C6651"/>
    <w:rsid w:val="004C76C6"/>
    <w:rsid w:val="004D0AAA"/>
    <w:rsid w:val="004F5207"/>
    <w:rsid w:val="005134CC"/>
    <w:rsid w:val="00526451"/>
    <w:rsid w:val="005346BA"/>
    <w:rsid w:val="00545474"/>
    <w:rsid w:val="0056186A"/>
    <w:rsid w:val="005729F1"/>
    <w:rsid w:val="00575E3D"/>
    <w:rsid w:val="005A2E9D"/>
    <w:rsid w:val="005A59FB"/>
    <w:rsid w:val="005B17E0"/>
    <w:rsid w:val="005B6B0E"/>
    <w:rsid w:val="005C456B"/>
    <w:rsid w:val="005C5B8D"/>
    <w:rsid w:val="005E27A4"/>
    <w:rsid w:val="00602F3A"/>
    <w:rsid w:val="0060501E"/>
    <w:rsid w:val="006123FA"/>
    <w:rsid w:val="0061778B"/>
    <w:rsid w:val="00626B72"/>
    <w:rsid w:val="006505C5"/>
    <w:rsid w:val="006A6D55"/>
    <w:rsid w:val="006A7317"/>
    <w:rsid w:val="006B068F"/>
    <w:rsid w:val="006F56B1"/>
    <w:rsid w:val="007055A5"/>
    <w:rsid w:val="0070561D"/>
    <w:rsid w:val="00712C9B"/>
    <w:rsid w:val="00723513"/>
    <w:rsid w:val="007253E7"/>
    <w:rsid w:val="00726E27"/>
    <w:rsid w:val="00733DE0"/>
    <w:rsid w:val="00736220"/>
    <w:rsid w:val="007402D0"/>
    <w:rsid w:val="007403CD"/>
    <w:rsid w:val="00740812"/>
    <w:rsid w:val="007603EB"/>
    <w:rsid w:val="007608DA"/>
    <w:rsid w:val="007841ED"/>
    <w:rsid w:val="007B0CC5"/>
    <w:rsid w:val="007B4415"/>
    <w:rsid w:val="007D0661"/>
    <w:rsid w:val="007E2DA7"/>
    <w:rsid w:val="007E3AC7"/>
    <w:rsid w:val="007E79AA"/>
    <w:rsid w:val="007F0569"/>
    <w:rsid w:val="007F1C0E"/>
    <w:rsid w:val="007F2014"/>
    <w:rsid w:val="0080283A"/>
    <w:rsid w:val="00813585"/>
    <w:rsid w:val="00813E0B"/>
    <w:rsid w:val="008144A1"/>
    <w:rsid w:val="0082203A"/>
    <w:rsid w:val="00855F3C"/>
    <w:rsid w:val="00872B8D"/>
    <w:rsid w:val="0088139F"/>
    <w:rsid w:val="008849C5"/>
    <w:rsid w:val="00892E83"/>
    <w:rsid w:val="00893DDE"/>
    <w:rsid w:val="008953F1"/>
    <w:rsid w:val="008978C9"/>
    <w:rsid w:val="008D07F2"/>
    <w:rsid w:val="008E5A54"/>
    <w:rsid w:val="008F2D08"/>
    <w:rsid w:val="0091743E"/>
    <w:rsid w:val="009243F9"/>
    <w:rsid w:val="00942141"/>
    <w:rsid w:val="00984395"/>
    <w:rsid w:val="00992495"/>
    <w:rsid w:val="009A78E3"/>
    <w:rsid w:val="009B0FC0"/>
    <w:rsid w:val="009C0A36"/>
    <w:rsid w:val="009D33BC"/>
    <w:rsid w:val="009F42E7"/>
    <w:rsid w:val="00A1198E"/>
    <w:rsid w:val="00A2373D"/>
    <w:rsid w:val="00A3318F"/>
    <w:rsid w:val="00A4454B"/>
    <w:rsid w:val="00A6050C"/>
    <w:rsid w:val="00A72848"/>
    <w:rsid w:val="00A73820"/>
    <w:rsid w:val="00A81566"/>
    <w:rsid w:val="00A81A30"/>
    <w:rsid w:val="00A92C6C"/>
    <w:rsid w:val="00AA4CB7"/>
    <w:rsid w:val="00AB41CC"/>
    <w:rsid w:val="00AC0E9E"/>
    <w:rsid w:val="00AD3F59"/>
    <w:rsid w:val="00AE35A6"/>
    <w:rsid w:val="00AF6858"/>
    <w:rsid w:val="00B20390"/>
    <w:rsid w:val="00B25C60"/>
    <w:rsid w:val="00B55971"/>
    <w:rsid w:val="00B61B89"/>
    <w:rsid w:val="00B70E94"/>
    <w:rsid w:val="00B77D57"/>
    <w:rsid w:val="00B97F19"/>
    <w:rsid w:val="00BA166A"/>
    <w:rsid w:val="00BB48DA"/>
    <w:rsid w:val="00BC66B6"/>
    <w:rsid w:val="00BD4C15"/>
    <w:rsid w:val="00BD519D"/>
    <w:rsid w:val="00BD5ADE"/>
    <w:rsid w:val="00BE4E15"/>
    <w:rsid w:val="00BF162E"/>
    <w:rsid w:val="00BF1C3D"/>
    <w:rsid w:val="00BF264E"/>
    <w:rsid w:val="00BF2784"/>
    <w:rsid w:val="00C0249E"/>
    <w:rsid w:val="00C0461E"/>
    <w:rsid w:val="00C04E20"/>
    <w:rsid w:val="00C16088"/>
    <w:rsid w:val="00C1724E"/>
    <w:rsid w:val="00C256F8"/>
    <w:rsid w:val="00C44B06"/>
    <w:rsid w:val="00C91DE5"/>
    <w:rsid w:val="00C94B83"/>
    <w:rsid w:val="00CB7DAF"/>
    <w:rsid w:val="00CC0E0B"/>
    <w:rsid w:val="00CC68A5"/>
    <w:rsid w:val="00CC6E8F"/>
    <w:rsid w:val="00CD1961"/>
    <w:rsid w:val="00CD409F"/>
    <w:rsid w:val="00CF6381"/>
    <w:rsid w:val="00D06B54"/>
    <w:rsid w:val="00D21E15"/>
    <w:rsid w:val="00D473C2"/>
    <w:rsid w:val="00D54B9B"/>
    <w:rsid w:val="00D7163F"/>
    <w:rsid w:val="00D75513"/>
    <w:rsid w:val="00D77218"/>
    <w:rsid w:val="00D84276"/>
    <w:rsid w:val="00D9287E"/>
    <w:rsid w:val="00D97920"/>
    <w:rsid w:val="00DA280A"/>
    <w:rsid w:val="00DB38A4"/>
    <w:rsid w:val="00DC7FCE"/>
    <w:rsid w:val="00DD09F9"/>
    <w:rsid w:val="00DD5384"/>
    <w:rsid w:val="00DE7E31"/>
    <w:rsid w:val="00DF0DCA"/>
    <w:rsid w:val="00DF270A"/>
    <w:rsid w:val="00DF54D3"/>
    <w:rsid w:val="00DF6351"/>
    <w:rsid w:val="00E020C4"/>
    <w:rsid w:val="00E04AC3"/>
    <w:rsid w:val="00E05F27"/>
    <w:rsid w:val="00E13DB4"/>
    <w:rsid w:val="00E305FC"/>
    <w:rsid w:val="00E57482"/>
    <w:rsid w:val="00E66ADC"/>
    <w:rsid w:val="00E6721E"/>
    <w:rsid w:val="00E721F6"/>
    <w:rsid w:val="00EA580E"/>
    <w:rsid w:val="00ED496E"/>
    <w:rsid w:val="00ED769E"/>
    <w:rsid w:val="00EE21A3"/>
    <w:rsid w:val="00EF2CB4"/>
    <w:rsid w:val="00EF5435"/>
    <w:rsid w:val="00F04747"/>
    <w:rsid w:val="00F12BDA"/>
    <w:rsid w:val="00F176A4"/>
    <w:rsid w:val="00F37C4D"/>
    <w:rsid w:val="00F501EB"/>
    <w:rsid w:val="00F55F16"/>
    <w:rsid w:val="00F65A05"/>
    <w:rsid w:val="00F70ED4"/>
    <w:rsid w:val="00FA697C"/>
    <w:rsid w:val="00FB4EB9"/>
    <w:rsid w:val="00FB6135"/>
    <w:rsid w:val="00FC1473"/>
    <w:rsid w:val="00FC4A6C"/>
    <w:rsid w:val="00FD2361"/>
    <w:rsid w:val="00FD6E05"/>
    <w:rsid w:val="00FE2879"/>
    <w:rsid w:val="095E3654"/>
    <w:rsid w:val="0FBE585F"/>
    <w:rsid w:val="45463A96"/>
    <w:rsid w:val="46851689"/>
    <w:rsid w:val="48AE79C4"/>
    <w:rsid w:val="49DC44B7"/>
    <w:rsid w:val="5B133868"/>
    <w:rsid w:val="61F63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03681"/>
  <w15:docId w15:val="{673765B8-5C61-4CC2-AB86-BE8A0051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New Roman" w:hAnsi="Times New Roman"/>
      <w:kern w:val="2"/>
      <w:sz w:val="24"/>
      <w:szCs w:val="22"/>
      <w:lang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IndenTeksIsi2">
    <w:name w:val="Body Text Indent 2"/>
    <w:basedOn w:val="Normal"/>
    <w:qFormat/>
    <w:pPr>
      <w:spacing w:after="120" w:line="480" w:lineRule="auto"/>
      <w:ind w:left="283"/>
    </w:pPr>
    <w:rPr>
      <w:rFonts w:eastAsia="Times New Roman" w:cs="Times New Roman"/>
      <w:szCs w:val="24"/>
    </w:rPr>
  </w:style>
  <w:style w:type="paragraph" w:styleId="IndenTeksIsi3">
    <w:name w:val="Body Text Indent 3"/>
    <w:basedOn w:val="Normal"/>
    <w:qFormat/>
    <w:pPr>
      <w:spacing w:after="120"/>
      <w:ind w:left="283"/>
    </w:pPr>
    <w:rPr>
      <w:sz w:val="16"/>
      <w:szCs w:val="16"/>
    </w:rPr>
  </w:style>
  <w:style w:type="paragraph" w:styleId="Footer">
    <w:name w:val="footer"/>
    <w:basedOn w:val="Normal"/>
    <w:link w:val="FooterKAR"/>
    <w:uiPriority w:val="99"/>
    <w:qFormat/>
    <w:pPr>
      <w:tabs>
        <w:tab w:val="center" w:pos="4153"/>
        <w:tab w:val="right" w:pos="8306"/>
      </w:tabs>
      <w:snapToGrid w:val="0"/>
    </w:pPr>
    <w:rPr>
      <w:sz w:val="18"/>
      <w:szCs w:val="18"/>
    </w:rPr>
  </w:style>
  <w:style w:type="paragraph" w:styleId="TeksCatatanKaki">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TeksCatatanKakiKAR"/>
    <w:uiPriority w:val="99"/>
    <w:qFormat/>
    <w:rPr>
      <w:rFonts w:asciiTheme="minorHAnsi" w:hAnsiTheme="minorHAnsi"/>
      <w:sz w:val="20"/>
      <w:szCs w:val="20"/>
    </w:rPr>
  </w:style>
  <w:style w:type="paragraph" w:styleId="Header">
    <w:name w:val="header"/>
    <w:basedOn w:val="Normal"/>
    <w:link w:val="HeaderKAR"/>
    <w:uiPriority w:val="99"/>
    <w:qFormat/>
    <w:pPr>
      <w:tabs>
        <w:tab w:val="center" w:pos="4153"/>
        <w:tab w:val="right" w:pos="8306"/>
      </w:tabs>
      <w:snapToGrid w:val="0"/>
    </w:pPr>
    <w:rPr>
      <w:sz w:val="18"/>
      <w:szCs w:val="18"/>
    </w:rPr>
  </w:style>
  <w:style w:type="paragraph" w:styleId="NormalWeb">
    <w:name w:val="Normal (Web)"/>
    <w:basedOn w:val="Normal"/>
    <w:uiPriority w:val="99"/>
    <w:qFormat/>
    <w:rPr>
      <w:szCs w:val="24"/>
    </w:rPr>
  </w:style>
  <w:style w:type="character" w:styleId="ReferensiCatatanKaki">
    <w:name w:val="footnote reference"/>
    <w:basedOn w:val="FontParagrafDefault"/>
    <w:uiPriority w:val="99"/>
    <w:qFormat/>
    <w:rPr>
      <w:vertAlign w:val="superscript"/>
    </w:rPr>
  </w:style>
  <w:style w:type="character" w:styleId="NomorHalaman">
    <w:name w:val="page number"/>
    <w:basedOn w:val="FontParagrafDefault"/>
    <w:qFormat/>
  </w:style>
  <w:style w:type="table" w:styleId="KisiTabel">
    <w:name w:val="Table Grid"/>
    <w:basedOn w:val="TabelNormal"/>
    <w:uiPriority w:val="59"/>
    <w:qFormat/>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ListParagraph1">
    <w:name w:val="List Paragraph1"/>
    <w:basedOn w:val="Normal"/>
    <w:uiPriority w:val="34"/>
    <w:qFormat/>
    <w:pPr>
      <w:ind w:left="720"/>
      <w:contextualSpacing/>
    </w:pPr>
  </w:style>
  <w:style w:type="character" w:customStyle="1" w:styleId="TeksCatatanKakiKAR">
    <w:name w:val="Teks Catatan Kaki KAR"/>
    <w:aliases w:val="Char KAR,Footnote Text Char1 Char KAR,Footnote Text Char Char1 Char KAR,Footnote Text Char1 Char Char Char KAR,Footnote Text Char Char1 Char Char Char KAR,Footnote Text Char Char2 Char KAR,Footnote Text Char1 Char1 KAR"/>
    <w:basedOn w:val="FontParagrafDefault"/>
    <w:link w:val="TeksCatatanKaki"/>
    <w:uiPriority w:val="99"/>
    <w:qFormat/>
    <w:rPr>
      <w:rFonts w:asciiTheme="minorHAnsi" w:hAnsiTheme="minorHAnsi" w:cstheme="minorBidi"/>
      <w:color w:val="auto"/>
      <w:sz w:val="20"/>
      <w:szCs w:val="20"/>
      <w:vertAlign w:val="baseline"/>
    </w:rPr>
  </w:style>
  <w:style w:type="paragraph" w:customStyle="1" w:styleId="Pa1">
    <w:name w:val="Pa1"/>
    <w:basedOn w:val="Normal"/>
    <w:next w:val="Normal"/>
    <w:uiPriority w:val="99"/>
    <w:rsid w:val="0091743E"/>
    <w:pPr>
      <w:widowControl/>
      <w:autoSpaceDE w:val="0"/>
      <w:autoSpaceDN w:val="0"/>
      <w:adjustRightInd w:val="0"/>
      <w:spacing w:after="0" w:line="241" w:lineRule="atLeast"/>
    </w:pPr>
    <w:rPr>
      <w:rFonts w:eastAsia="Calibri" w:cs="Times New Roman"/>
      <w:kern w:val="0"/>
      <w:szCs w:val="24"/>
      <w:lang w:val="id-ID" w:eastAsia="en-US"/>
    </w:rPr>
  </w:style>
  <w:style w:type="character" w:customStyle="1" w:styleId="FooterKAR">
    <w:name w:val="Footer KAR"/>
    <w:basedOn w:val="FontParagrafDefault"/>
    <w:link w:val="Footer"/>
    <w:uiPriority w:val="99"/>
    <w:rsid w:val="00DF0DCA"/>
    <w:rPr>
      <w:rFonts w:ascii="Times New Roman" w:hAnsi="Times New Roman"/>
      <w:kern w:val="2"/>
      <w:sz w:val="18"/>
      <w:szCs w:val="18"/>
      <w:lang w:eastAsia="zh-CN"/>
    </w:rPr>
  </w:style>
  <w:style w:type="character" w:styleId="Hyperlink">
    <w:name w:val="Hyperlink"/>
    <w:basedOn w:val="FontParagrafDefault"/>
    <w:rsid w:val="009B0FC0"/>
    <w:rPr>
      <w:color w:val="0563C1" w:themeColor="hyperlink"/>
      <w:u w:val="single"/>
    </w:rPr>
  </w:style>
  <w:style w:type="paragraph" w:styleId="DaftarParagraf">
    <w:name w:val="List Paragraph"/>
    <w:basedOn w:val="Normal"/>
    <w:link w:val="DaftarParagrafKAR"/>
    <w:uiPriority w:val="34"/>
    <w:qFormat/>
    <w:rsid w:val="00A6050C"/>
    <w:pPr>
      <w:widowControl/>
      <w:spacing w:after="200" w:line="276" w:lineRule="auto"/>
      <w:ind w:left="720"/>
      <w:contextualSpacing/>
    </w:pPr>
    <w:rPr>
      <w:rFonts w:asciiTheme="minorHAnsi" w:hAnsiTheme="minorHAnsi" w:cs="Times New Roman"/>
      <w:kern w:val="0"/>
      <w:sz w:val="22"/>
      <w:lang w:eastAsia="en-US"/>
    </w:rPr>
  </w:style>
  <w:style w:type="character" w:customStyle="1" w:styleId="DaftarParagrafKAR">
    <w:name w:val="Daftar Paragraf KAR"/>
    <w:basedOn w:val="FontParagrafDefault"/>
    <w:link w:val="DaftarParagraf"/>
    <w:uiPriority w:val="34"/>
    <w:locked/>
    <w:rsid w:val="00A6050C"/>
    <w:rPr>
      <w:rFonts w:cs="Times New Roman"/>
      <w:sz w:val="22"/>
      <w:szCs w:val="22"/>
    </w:rPr>
  </w:style>
  <w:style w:type="character" w:styleId="Penekanan">
    <w:name w:val="Emphasis"/>
    <w:basedOn w:val="FontParagrafDefault"/>
    <w:uiPriority w:val="20"/>
    <w:qFormat/>
    <w:rsid w:val="00A6050C"/>
    <w:rPr>
      <w:rFonts w:cs="Times New Roman"/>
      <w:i/>
      <w:iCs/>
    </w:rPr>
  </w:style>
  <w:style w:type="character" w:customStyle="1" w:styleId="apple-converted-space">
    <w:name w:val="apple-converted-space"/>
    <w:basedOn w:val="FontParagrafDefault"/>
    <w:rsid w:val="00A6050C"/>
    <w:rPr>
      <w:rFonts w:cs="Times New Roman"/>
    </w:rPr>
  </w:style>
  <w:style w:type="character" w:styleId="ReferensiCatatanAkhir">
    <w:name w:val="endnote reference"/>
    <w:basedOn w:val="FontParagrafDefault"/>
    <w:semiHidden/>
    <w:unhideWhenUsed/>
    <w:rsid w:val="00F04747"/>
    <w:rPr>
      <w:vertAlign w:val="superscript"/>
    </w:rPr>
  </w:style>
  <w:style w:type="character" w:customStyle="1" w:styleId="HeaderKAR">
    <w:name w:val="Header KAR"/>
    <w:link w:val="Header"/>
    <w:uiPriority w:val="99"/>
    <w:rsid w:val="00B97F19"/>
    <w:rPr>
      <w:rFonts w:ascii="Times New Roman" w:hAnsi="Times New Roman"/>
      <w:kern w:val="2"/>
      <w:sz w:val="18"/>
      <w:szCs w:val="18"/>
      <w:lang w:eastAsia="zh-CN"/>
    </w:rPr>
  </w:style>
  <w:style w:type="character" w:styleId="SebutanYangBelumTerselesaikan">
    <w:name w:val="Unresolved Mention"/>
    <w:basedOn w:val="FontParagrafDefault"/>
    <w:uiPriority w:val="99"/>
    <w:semiHidden/>
    <w:unhideWhenUsed/>
    <w:rsid w:val="008F2D08"/>
    <w:rPr>
      <w:color w:val="605E5C"/>
      <w:shd w:val="clear" w:color="auto" w:fill="E1DFDD"/>
    </w:rPr>
  </w:style>
  <w:style w:type="character" w:styleId="HiperlinkyangDiikuti">
    <w:name w:val="FollowedHyperlink"/>
    <w:basedOn w:val="FontParagrafDefault"/>
    <w:semiHidden/>
    <w:unhideWhenUsed/>
    <w:rsid w:val="00A3318F"/>
    <w:rPr>
      <w:color w:val="954F72" w:themeColor="followedHyperlink"/>
      <w:u w:val="single"/>
    </w:rPr>
  </w:style>
  <w:style w:type="paragraph" w:styleId="HTMLSudahDiformat">
    <w:name w:val="HTML Preformatted"/>
    <w:basedOn w:val="Normal"/>
    <w:link w:val="HTMLSudahDiformatKAR"/>
    <w:uiPriority w:val="99"/>
    <w:semiHidden/>
    <w:unhideWhenUsed/>
    <w:rsid w:val="00FC4A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id-ID" w:eastAsia="id-ID"/>
    </w:rPr>
  </w:style>
  <w:style w:type="character" w:customStyle="1" w:styleId="HTMLSudahDiformatKAR">
    <w:name w:val="HTML Sudah Diformat KAR"/>
    <w:basedOn w:val="FontParagrafDefault"/>
    <w:link w:val="HTMLSudahDiformat"/>
    <w:uiPriority w:val="99"/>
    <w:semiHidden/>
    <w:rsid w:val="00FC4A6C"/>
    <w:rPr>
      <w:rFonts w:ascii="Courier New" w:eastAsia="Times New Roman" w:hAnsi="Courier New" w:cs="Courier New"/>
      <w:lang w:val="id-ID" w:eastAsia="id-ID"/>
    </w:rPr>
  </w:style>
  <w:style w:type="character" w:customStyle="1" w:styleId="y2iqfc">
    <w:name w:val="y2iqfc"/>
    <w:basedOn w:val="FontParagrafDefault"/>
    <w:rsid w:val="00FC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756">
      <w:bodyDiv w:val="1"/>
      <w:marLeft w:val="0"/>
      <w:marRight w:val="0"/>
      <w:marTop w:val="0"/>
      <w:marBottom w:val="0"/>
      <w:divBdr>
        <w:top w:val="none" w:sz="0" w:space="0" w:color="auto"/>
        <w:left w:val="none" w:sz="0" w:space="0" w:color="auto"/>
        <w:bottom w:val="none" w:sz="0" w:space="0" w:color="auto"/>
        <w:right w:val="none" w:sz="0" w:space="0" w:color="auto"/>
      </w:divBdr>
    </w:div>
    <w:div w:id="140195047">
      <w:bodyDiv w:val="1"/>
      <w:marLeft w:val="0"/>
      <w:marRight w:val="0"/>
      <w:marTop w:val="0"/>
      <w:marBottom w:val="0"/>
      <w:divBdr>
        <w:top w:val="none" w:sz="0" w:space="0" w:color="auto"/>
        <w:left w:val="none" w:sz="0" w:space="0" w:color="auto"/>
        <w:bottom w:val="none" w:sz="0" w:space="0" w:color="auto"/>
        <w:right w:val="none" w:sz="0" w:space="0" w:color="auto"/>
      </w:divBdr>
    </w:div>
    <w:div w:id="226767431">
      <w:bodyDiv w:val="1"/>
      <w:marLeft w:val="0"/>
      <w:marRight w:val="0"/>
      <w:marTop w:val="0"/>
      <w:marBottom w:val="0"/>
      <w:divBdr>
        <w:top w:val="none" w:sz="0" w:space="0" w:color="auto"/>
        <w:left w:val="none" w:sz="0" w:space="0" w:color="auto"/>
        <w:bottom w:val="none" w:sz="0" w:space="0" w:color="auto"/>
        <w:right w:val="none" w:sz="0" w:space="0" w:color="auto"/>
      </w:divBdr>
      <w:divsChild>
        <w:div w:id="1843540759">
          <w:marLeft w:val="0"/>
          <w:marRight w:val="0"/>
          <w:marTop w:val="0"/>
          <w:marBottom w:val="0"/>
          <w:divBdr>
            <w:top w:val="none" w:sz="0" w:space="0" w:color="auto"/>
            <w:left w:val="none" w:sz="0" w:space="0" w:color="auto"/>
            <w:bottom w:val="none" w:sz="0" w:space="0" w:color="auto"/>
            <w:right w:val="none" w:sz="0" w:space="0" w:color="auto"/>
          </w:divBdr>
          <w:divsChild>
            <w:div w:id="1130243901">
              <w:marLeft w:val="0"/>
              <w:marRight w:val="0"/>
              <w:marTop w:val="0"/>
              <w:marBottom w:val="0"/>
              <w:divBdr>
                <w:top w:val="none" w:sz="0" w:space="0" w:color="auto"/>
                <w:left w:val="none" w:sz="0" w:space="0" w:color="auto"/>
                <w:bottom w:val="none" w:sz="0" w:space="0" w:color="auto"/>
                <w:right w:val="none" w:sz="0" w:space="0" w:color="auto"/>
              </w:divBdr>
              <w:divsChild>
                <w:div w:id="18569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5638">
      <w:bodyDiv w:val="1"/>
      <w:marLeft w:val="0"/>
      <w:marRight w:val="0"/>
      <w:marTop w:val="0"/>
      <w:marBottom w:val="0"/>
      <w:divBdr>
        <w:top w:val="none" w:sz="0" w:space="0" w:color="auto"/>
        <w:left w:val="none" w:sz="0" w:space="0" w:color="auto"/>
        <w:bottom w:val="none" w:sz="0" w:space="0" w:color="auto"/>
        <w:right w:val="none" w:sz="0" w:space="0" w:color="auto"/>
      </w:divBdr>
    </w:div>
    <w:div w:id="310914513">
      <w:bodyDiv w:val="1"/>
      <w:marLeft w:val="0"/>
      <w:marRight w:val="0"/>
      <w:marTop w:val="0"/>
      <w:marBottom w:val="0"/>
      <w:divBdr>
        <w:top w:val="none" w:sz="0" w:space="0" w:color="auto"/>
        <w:left w:val="none" w:sz="0" w:space="0" w:color="auto"/>
        <w:bottom w:val="none" w:sz="0" w:space="0" w:color="auto"/>
        <w:right w:val="none" w:sz="0" w:space="0" w:color="auto"/>
      </w:divBdr>
    </w:div>
    <w:div w:id="369691600">
      <w:bodyDiv w:val="1"/>
      <w:marLeft w:val="0"/>
      <w:marRight w:val="0"/>
      <w:marTop w:val="0"/>
      <w:marBottom w:val="0"/>
      <w:divBdr>
        <w:top w:val="none" w:sz="0" w:space="0" w:color="auto"/>
        <w:left w:val="none" w:sz="0" w:space="0" w:color="auto"/>
        <w:bottom w:val="none" w:sz="0" w:space="0" w:color="auto"/>
        <w:right w:val="none" w:sz="0" w:space="0" w:color="auto"/>
      </w:divBdr>
    </w:div>
    <w:div w:id="646974546">
      <w:bodyDiv w:val="1"/>
      <w:marLeft w:val="0"/>
      <w:marRight w:val="0"/>
      <w:marTop w:val="0"/>
      <w:marBottom w:val="0"/>
      <w:divBdr>
        <w:top w:val="none" w:sz="0" w:space="0" w:color="auto"/>
        <w:left w:val="none" w:sz="0" w:space="0" w:color="auto"/>
        <w:bottom w:val="none" w:sz="0" w:space="0" w:color="auto"/>
        <w:right w:val="none" w:sz="0" w:space="0" w:color="auto"/>
      </w:divBdr>
    </w:div>
    <w:div w:id="715937000">
      <w:bodyDiv w:val="1"/>
      <w:marLeft w:val="0"/>
      <w:marRight w:val="0"/>
      <w:marTop w:val="0"/>
      <w:marBottom w:val="0"/>
      <w:divBdr>
        <w:top w:val="none" w:sz="0" w:space="0" w:color="auto"/>
        <w:left w:val="none" w:sz="0" w:space="0" w:color="auto"/>
        <w:bottom w:val="none" w:sz="0" w:space="0" w:color="auto"/>
        <w:right w:val="none" w:sz="0" w:space="0" w:color="auto"/>
      </w:divBdr>
      <w:divsChild>
        <w:div w:id="884803315">
          <w:marLeft w:val="0"/>
          <w:marRight w:val="0"/>
          <w:marTop w:val="0"/>
          <w:marBottom w:val="0"/>
          <w:divBdr>
            <w:top w:val="none" w:sz="0" w:space="0" w:color="auto"/>
            <w:left w:val="none" w:sz="0" w:space="0" w:color="auto"/>
            <w:bottom w:val="none" w:sz="0" w:space="0" w:color="auto"/>
            <w:right w:val="none" w:sz="0" w:space="0" w:color="auto"/>
          </w:divBdr>
          <w:divsChild>
            <w:div w:id="1493060765">
              <w:marLeft w:val="0"/>
              <w:marRight w:val="0"/>
              <w:marTop w:val="0"/>
              <w:marBottom w:val="0"/>
              <w:divBdr>
                <w:top w:val="none" w:sz="0" w:space="0" w:color="auto"/>
                <w:left w:val="none" w:sz="0" w:space="0" w:color="auto"/>
                <w:bottom w:val="none" w:sz="0" w:space="0" w:color="auto"/>
                <w:right w:val="none" w:sz="0" w:space="0" w:color="auto"/>
              </w:divBdr>
              <w:divsChild>
                <w:div w:id="18674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9180">
      <w:bodyDiv w:val="1"/>
      <w:marLeft w:val="0"/>
      <w:marRight w:val="0"/>
      <w:marTop w:val="0"/>
      <w:marBottom w:val="0"/>
      <w:divBdr>
        <w:top w:val="none" w:sz="0" w:space="0" w:color="auto"/>
        <w:left w:val="none" w:sz="0" w:space="0" w:color="auto"/>
        <w:bottom w:val="none" w:sz="0" w:space="0" w:color="auto"/>
        <w:right w:val="none" w:sz="0" w:space="0" w:color="auto"/>
      </w:divBdr>
    </w:div>
    <w:div w:id="809984554">
      <w:bodyDiv w:val="1"/>
      <w:marLeft w:val="0"/>
      <w:marRight w:val="0"/>
      <w:marTop w:val="0"/>
      <w:marBottom w:val="0"/>
      <w:divBdr>
        <w:top w:val="none" w:sz="0" w:space="0" w:color="auto"/>
        <w:left w:val="none" w:sz="0" w:space="0" w:color="auto"/>
        <w:bottom w:val="none" w:sz="0" w:space="0" w:color="auto"/>
        <w:right w:val="none" w:sz="0" w:space="0" w:color="auto"/>
      </w:divBdr>
    </w:div>
    <w:div w:id="1023826071">
      <w:bodyDiv w:val="1"/>
      <w:marLeft w:val="0"/>
      <w:marRight w:val="0"/>
      <w:marTop w:val="0"/>
      <w:marBottom w:val="0"/>
      <w:divBdr>
        <w:top w:val="none" w:sz="0" w:space="0" w:color="auto"/>
        <w:left w:val="none" w:sz="0" w:space="0" w:color="auto"/>
        <w:bottom w:val="none" w:sz="0" w:space="0" w:color="auto"/>
        <w:right w:val="none" w:sz="0" w:space="0" w:color="auto"/>
      </w:divBdr>
      <w:divsChild>
        <w:div w:id="1108353271">
          <w:marLeft w:val="0"/>
          <w:marRight w:val="0"/>
          <w:marTop w:val="0"/>
          <w:marBottom w:val="0"/>
          <w:divBdr>
            <w:top w:val="none" w:sz="0" w:space="0" w:color="auto"/>
            <w:left w:val="none" w:sz="0" w:space="0" w:color="auto"/>
            <w:bottom w:val="none" w:sz="0" w:space="0" w:color="auto"/>
            <w:right w:val="none" w:sz="0" w:space="0" w:color="auto"/>
          </w:divBdr>
          <w:divsChild>
            <w:div w:id="517089124">
              <w:marLeft w:val="0"/>
              <w:marRight w:val="0"/>
              <w:marTop w:val="0"/>
              <w:marBottom w:val="0"/>
              <w:divBdr>
                <w:top w:val="none" w:sz="0" w:space="0" w:color="auto"/>
                <w:left w:val="none" w:sz="0" w:space="0" w:color="auto"/>
                <w:bottom w:val="none" w:sz="0" w:space="0" w:color="auto"/>
                <w:right w:val="none" w:sz="0" w:space="0" w:color="auto"/>
              </w:divBdr>
              <w:divsChild>
                <w:div w:id="19342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12592">
      <w:bodyDiv w:val="1"/>
      <w:marLeft w:val="0"/>
      <w:marRight w:val="0"/>
      <w:marTop w:val="0"/>
      <w:marBottom w:val="0"/>
      <w:divBdr>
        <w:top w:val="none" w:sz="0" w:space="0" w:color="auto"/>
        <w:left w:val="none" w:sz="0" w:space="0" w:color="auto"/>
        <w:bottom w:val="none" w:sz="0" w:space="0" w:color="auto"/>
        <w:right w:val="none" w:sz="0" w:space="0" w:color="auto"/>
      </w:divBdr>
    </w:div>
    <w:div w:id="1069884833">
      <w:bodyDiv w:val="1"/>
      <w:marLeft w:val="0"/>
      <w:marRight w:val="0"/>
      <w:marTop w:val="0"/>
      <w:marBottom w:val="0"/>
      <w:divBdr>
        <w:top w:val="none" w:sz="0" w:space="0" w:color="auto"/>
        <w:left w:val="none" w:sz="0" w:space="0" w:color="auto"/>
        <w:bottom w:val="none" w:sz="0" w:space="0" w:color="auto"/>
        <w:right w:val="none" w:sz="0" w:space="0" w:color="auto"/>
      </w:divBdr>
      <w:divsChild>
        <w:div w:id="928078075">
          <w:marLeft w:val="0"/>
          <w:marRight w:val="0"/>
          <w:marTop w:val="0"/>
          <w:marBottom w:val="0"/>
          <w:divBdr>
            <w:top w:val="none" w:sz="0" w:space="0" w:color="auto"/>
            <w:left w:val="none" w:sz="0" w:space="0" w:color="auto"/>
            <w:bottom w:val="none" w:sz="0" w:space="0" w:color="auto"/>
            <w:right w:val="none" w:sz="0" w:space="0" w:color="auto"/>
          </w:divBdr>
          <w:divsChild>
            <w:div w:id="2002587457">
              <w:marLeft w:val="0"/>
              <w:marRight w:val="0"/>
              <w:marTop w:val="0"/>
              <w:marBottom w:val="0"/>
              <w:divBdr>
                <w:top w:val="none" w:sz="0" w:space="0" w:color="auto"/>
                <w:left w:val="none" w:sz="0" w:space="0" w:color="auto"/>
                <w:bottom w:val="none" w:sz="0" w:space="0" w:color="auto"/>
                <w:right w:val="none" w:sz="0" w:space="0" w:color="auto"/>
              </w:divBdr>
              <w:divsChild>
                <w:div w:id="16603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45764">
      <w:bodyDiv w:val="1"/>
      <w:marLeft w:val="0"/>
      <w:marRight w:val="0"/>
      <w:marTop w:val="0"/>
      <w:marBottom w:val="0"/>
      <w:divBdr>
        <w:top w:val="none" w:sz="0" w:space="0" w:color="auto"/>
        <w:left w:val="none" w:sz="0" w:space="0" w:color="auto"/>
        <w:bottom w:val="none" w:sz="0" w:space="0" w:color="auto"/>
        <w:right w:val="none" w:sz="0" w:space="0" w:color="auto"/>
      </w:divBdr>
    </w:div>
    <w:div w:id="1121916112">
      <w:bodyDiv w:val="1"/>
      <w:marLeft w:val="0"/>
      <w:marRight w:val="0"/>
      <w:marTop w:val="0"/>
      <w:marBottom w:val="0"/>
      <w:divBdr>
        <w:top w:val="none" w:sz="0" w:space="0" w:color="auto"/>
        <w:left w:val="none" w:sz="0" w:space="0" w:color="auto"/>
        <w:bottom w:val="none" w:sz="0" w:space="0" w:color="auto"/>
        <w:right w:val="none" w:sz="0" w:space="0" w:color="auto"/>
      </w:divBdr>
    </w:div>
    <w:div w:id="1218859019">
      <w:bodyDiv w:val="1"/>
      <w:marLeft w:val="0"/>
      <w:marRight w:val="0"/>
      <w:marTop w:val="0"/>
      <w:marBottom w:val="0"/>
      <w:divBdr>
        <w:top w:val="none" w:sz="0" w:space="0" w:color="auto"/>
        <w:left w:val="none" w:sz="0" w:space="0" w:color="auto"/>
        <w:bottom w:val="none" w:sz="0" w:space="0" w:color="auto"/>
        <w:right w:val="none" w:sz="0" w:space="0" w:color="auto"/>
      </w:divBdr>
    </w:div>
    <w:div w:id="1861511063">
      <w:bodyDiv w:val="1"/>
      <w:marLeft w:val="0"/>
      <w:marRight w:val="0"/>
      <w:marTop w:val="0"/>
      <w:marBottom w:val="0"/>
      <w:divBdr>
        <w:top w:val="none" w:sz="0" w:space="0" w:color="auto"/>
        <w:left w:val="none" w:sz="0" w:space="0" w:color="auto"/>
        <w:bottom w:val="none" w:sz="0" w:space="0" w:color="auto"/>
        <w:right w:val="none" w:sz="0" w:space="0" w:color="auto"/>
      </w:divBdr>
      <w:divsChild>
        <w:div w:id="849181507">
          <w:marLeft w:val="0"/>
          <w:marRight w:val="0"/>
          <w:marTop w:val="0"/>
          <w:marBottom w:val="0"/>
          <w:divBdr>
            <w:top w:val="none" w:sz="0" w:space="0" w:color="auto"/>
            <w:left w:val="none" w:sz="0" w:space="0" w:color="auto"/>
            <w:bottom w:val="none" w:sz="0" w:space="0" w:color="auto"/>
            <w:right w:val="none" w:sz="0" w:space="0" w:color="auto"/>
          </w:divBdr>
          <w:divsChild>
            <w:div w:id="1555004646">
              <w:marLeft w:val="0"/>
              <w:marRight w:val="0"/>
              <w:marTop w:val="0"/>
              <w:marBottom w:val="0"/>
              <w:divBdr>
                <w:top w:val="none" w:sz="0" w:space="0" w:color="auto"/>
                <w:left w:val="none" w:sz="0" w:space="0" w:color="auto"/>
                <w:bottom w:val="none" w:sz="0" w:space="0" w:color="auto"/>
                <w:right w:val="none" w:sz="0" w:space="0" w:color="auto"/>
              </w:divBdr>
              <w:divsChild>
                <w:div w:id="13526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4310">
      <w:bodyDiv w:val="1"/>
      <w:marLeft w:val="0"/>
      <w:marRight w:val="0"/>
      <w:marTop w:val="0"/>
      <w:marBottom w:val="0"/>
      <w:divBdr>
        <w:top w:val="none" w:sz="0" w:space="0" w:color="auto"/>
        <w:left w:val="none" w:sz="0" w:space="0" w:color="auto"/>
        <w:bottom w:val="none" w:sz="0" w:space="0" w:color="auto"/>
        <w:right w:val="none" w:sz="0" w:space="0" w:color="auto"/>
      </w:divBdr>
      <w:divsChild>
        <w:div w:id="675423234">
          <w:marLeft w:val="0"/>
          <w:marRight w:val="0"/>
          <w:marTop w:val="0"/>
          <w:marBottom w:val="0"/>
          <w:divBdr>
            <w:top w:val="none" w:sz="0" w:space="0" w:color="auto"/>
            <w:left w:val="none" w:sz="0" w:space="0" w:color="auto"/>
            <w:bottom w:val="none" w:sz="0" w:space="0" w:color="auto"/>
            <w:right w:val="none" w:sz="0" w:space="0" w:color="auto"/>
          </w:divBdr>
          <w:divsChild>
            <w:div w:id="2098478178">
              <w:marLeft w:val="0"/>
              <w:marRight w:val="0"/>
              <w:marTop w:val="0"/>
              <w:marBottom w:val="0"/>
              <w:divBdr>
                <w:top w:val="none" w:sz="0" w:space="0" w:color="auto"/>
                <w:left w:val="none" w:sz="0" w:space="0" w:color="auto"/>
                <w:bottom w:val="none" w:sz="0" w:space="0" w:color="auto"/>
                <w:right w:val="none" w:sz="0" w:space="0" w:color="auto"/>
              </w:divBdr>
              <w:divsChild>
                <w:div w:id="1695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4639">
      <w:bodyDiv w:val="1"/>
      <w:marLeft w:val="0"/>
      <w:marRight w:val="0"/>
      <w:marTop w:val="0"/>
      <w:marBottom w:val="0"/>
      <w:divBdr>
        <w:top w:val="none" w:sz="0" w:space="0" w:color="auto"/>
        <w:left w:val="none" w:sz="0" w:space="0" w:color="auto"/>
        <w:bottom w:val="none" w:sz="0" w:space="0" w:color="auto"/>
        <w:right w:val="none" w:sz="0" w:space="0" w:color="auto"/>
      </w:divBdr>
    </w:div>
    <w:div w:id="2095129438">
      <w:bodyDiv w:val="1"/>
      <w:marLeft w:val="0"/>
      <w:marRight w:val="0"/>
      <w:marTop w:val="0"/>
      <w:marBottom w:val="0"/>
      <w:divBdr>
        <w:top w:val="none" w:sz="0" w:space="0" w:color="auto"/>
        <w:left w:val="none" w:sz="0" w:space="0" w:color="auto"/>
        <w:bottom w:val="none" w:sz="0" w:space="0" w:color="auto"/>
        <w:right w:val="none" w:sz="0" w:space="0" w:color="auto"/>
      </w:divBdr>
      <w:divsChild>
        <w:div w:id="1633905581">
          <w:marLeft w:val="0"/>
          <w:marRight w:val="0"/>
          <w:marTop w:val="0"/>
          <w:marBottom w:val="0"/>
          <w:divBdr>
            <w:top w:val="none" w:sz="0" w:space="0" w:color="auto"/>
            <w:left w:val="none" w:sz="0" w:space="0" w:color="auto"/>
            <w:bottom w:val="none" w:sz="0" w:space="0" w:color="auto"/>
            <w:right w:val="none" w:sz="0" w:space="0" w:color="auto"/>
          </w:divBdr>
          <w:divsChild>
            <w:div w:id="1347058816">
              <w:marLeft w:val="0"/>
              <w:marRight w:val="0"/>
              <w:marTop w:val="0"/>
              <w:marBottom w:val="0"/>
              <w:divBdr>
                <w:top w:val="none" w:sz="0" w:space="0" w:color="auto"/>
                <w:left w:val="none" w:sz="0" w:space="0" w:color="auto"/>
                <w:bottom w:val="none" w:sz="0" w:space="0" w:color="auto"/>
                <w:right w:val="none" w:sz="0" w:space="0" w:color="auto"/>
              </w:divBdr>
              <w:divsChild>
                <w:div w:id="21434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urnal.ubb.ac.id/index.php/progresif/article/view/1778"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omnasperempuan.go.id/uploadedFiles/webOld/file/pdf_file/2020/Chris-%20PPT%20Laporan%20Study%20Excursion%20on%20Gender%20Based%20Violence%20at%20The%20Workplace%20-Delhi%20Indi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id.wikipedia.org/wiki/Kekerasan_Terhadap_Wanita_di_Indi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asional.kompas.com/read/2017/03/07/19240821/2016.ada.259.150.kasus.kekerasan.terhadap.perempu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omnasperempuan.go.id/uploadedFiles/webOld/file/pdf_file/2020/Chris-%20PPT%20Laporan%20Study%20Excursion%20on%20Gender%20Based%20Violence%20at%20The%20Workplace%20-Delhi%20India.pdf" TargetMode="External"/><Relationship Id="rId2" Type="http://schemas.openxmlformats.org/officeDocument/2006/relationships/hyperlink" Target="https://journal.ubb.ac.id/index.php/progresif/article/view/1778%20diakses%203%20februari%202022" TargetMode="External"/><Relationship Id="rId1" Type="http://schemas.openxmlformats.org/officeDocument/2006/relationships/hyperlink" Target="https://id.wikipedia.org/wiki/Kekerasan_Terhadap_Wanita_di_Indi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05C2100-EC4B-4A4E-A41F-29FC8AD911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1525</Words>
  <Characters>11318</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 Office User</cp:lastModifiedBy>
  <cp:revision>7</cp:revision>
  <cp:lastPrinted>2020-12-14T09:20:00Z</cp:lastPrinted>
  <dcterms:created xsi:type="dcterms:W3CDTF">2022-02-28T15:53:00Z</dcterms:created>
  <dcterms:modified xsi:type="dcterms:W3CDTF">2022-03-03T13:11:00Z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