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A39B4" w14:textId="77777777" w:rsidR="00157DCA" w:rsidRDefault="0003588D" w:rsidP="00157DCA">
      <w:pPr>
        <w:pStyle w:val="Header"/>
        <w:jc w:val="both"/>
        <w:rPr>
          <w:rFonts w:ascii="Arial Rounded MT Bold" w:hAnsi="Arial Rounded MT Bold"/>
          <w:color w:val="B00000"/>
          <w:sz w:val="28"/>
        </w:rPr>
      </w:pPr>
      <w:r w:rsidRPr="00531F70">
        <w:rPr>
          <w:noProof/>
          <w:lang w:val="id-ID" w:eastAsia="id-ID"/>
        </w:rPr>
        <w:drawing>
          <wp:anchor distT="0" distB="0" distL="114300" distR="114300" simplePos="0" relativeHeight="251678720" behindDoc="0" locked="0" layoutInCell="1" allowOverlap="1" wp14:anchorId="2275C002" wp14:editId="1A53CAC5">
            <wp:simplePos x="0" y="0"/>
            <wp:positionH relativeFrom="column">
              <wp:posOffset>5156835</wp:posOffset>
            </wp:positionH>
            <wp:positionV relativeFrom="paragraph">
              <wp:posOffset>-676910</wp:posOffset>
            </wp:positionV>
            <wp:extent cx="962025" cy="1026160"/>
            <wp:effectExtent l="0" t="0" r="9525" b="2540"/>
            <wp:wrapNone/>
            <wp:docPr id="5" name="Picture 5" descr="E:\FileKu\JURNAL PAMALI\Cover Jurnal PAMALI O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PAMALI\Cover Jurnal PAMALI Ok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026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3F1">
        <w:rPr>
          <w:noProof/>
          <w:color w:val="000000" w:themeColor="text1"/>
          <w:sz w:val="22"/>
          <w:lang w:val="id-ID" w:eastAsia="id-ID"/>
        </w:rPr>
        <w:drawing>
          <wp:anchor distT="0" distB="0" distL="114300" distR="114300" simplePos="0" relativeHeight="251664384" behindDoc="0" locked="0" layoutInCell="1" allowOverlap="1" wp14:anchorId="1B96AA54" wp14:editId="7E112C48">
            <wp:simplePos x="0" y="0"/>
            <wp:positionH relativeFrom="column">
              <wp:posOffset>92075</wp:posOffset>
            </wp:positionH>
            <wp:positionV relativeFrom="paragraph">
              <wp:posOffset>73660</wp:posOffset>
            </wp:positionV>
            <wp:extent cx="762000" cy="273685"/>
            <wp:effectExtent l="0" t="0" r="0" b="0"/>
            <wp:wrapNone/>
            <wp:docPr id="3" name="Picture 3"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273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3B8F">
        <w:rPr>
          <w:rFonts w:ascii="Book Antiqua" w:hAnsi="Book Antiqua" w:cs="Calibri"/>
          <w:b/>
          <w:iCs/>
          <w:noProof/>
          <w:color w:val="000000" w:themeColor="text1"/>
          <w:sz w:val="28"/>
          <w:lang w:val="id-ID" w:eastAsia="id-ID"/>
        </w:rPr>
        <w:drawing>
          <wp:anchor distT="0" distB="0" distL="114300" distR="114300" simplePos="0" relativeHeight="251671552" behindDoc="1" locked="0" layoutInCell="1" allowOverlap="1" wp14:anchorId="73DCC934" wp14:editId="781FC440">
            <wp:simplePos x="0" y="0"/>
            <wp:positionH relativeFrom="column">
              <wp:posOffset>3810</wp:posOffset>
            </wp:positionH>
            <wp:positionV relativeFrom="paragraph">
              <wp:posOffset>-276860</wp:posOffset>
            </wp:positionV>
            <wp:extent cx="5219700" cy="647700"/>
            <wp:effectExtent l="19050" t="0" r="19050" b="228600"/>
            <wp:wrapNone/>
            <wp:docPr id="32" name="Picture 32" descr="E:\FileKu\JURNAL PAMALI\Peta Malu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PAMALI\Peta Maluku.png"/>
                    <pic:cNvPicPr>
                      <a:picLocks noChangeAspect="1" noChangeArrowheads="1"/>
                    </pic:cNvPicPr>
                  </pic:nvPicPr>
                  <pic:blipFill>
                    <a:blip r:embed="rId10">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219700" cy="6477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noProof/>
          <w:lang w:val="id-ID" w:eastAsia="id-ID"/>
        </w:rPr>
        <mc:AlternateContent>
          <mc:Choice Requires="wps">
            <w:drawing>
              <wp:anchor distT="0" distB="0" distL="114300" distR="114300" simplePos="0" relativeHeight="251670528" behindDoc="0" locked="0" layoutInCell="1" allowOverlap="1" wp14:anchorId="75B8CEE5" wp14:editId="4DE62CF0">
                <wp:simplePos x="0" y="0"/>
                <wp:positionH relativeFrom="column">
                  <wp:posOffset>-72390</wp:posOffset>
                </wp:positionH>
                <wp:positionV relativeFrom="paragraph">
                  <wp:posOffset>-191135</wp:posOffset>
                </wp:positionV>
                <wp:extent cx="5520690" cy="33337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5520690" cy="333375"/>
                        </a:xfrm>
                        <a:prstGeom prst="rect">
                          <a:avLst/>
                        </a:prstGeom>
                        <a:noFill/>
                        <a:ln>
                          <a:noFill/>
                        </a:ln>
                        <a:effectLst/>
                      </wps:spPr>
                      <wps:txbx>
                        <w:txbxContent>
                          <w:p w14:paraId="173B320A" w14:textId="77777777" w:rsidR="00CD11C6" w:rsidRPr="00DB42E7" w:rsidRDefault="00CD11C6" w:rsidP="0003588D">
                            <w:pPr>
                              <w:pStyle w:val="Header"/>
                              <w:tabs>
                                <w:tab w:val="left" w:pos="142"/>
                              </w:tabs>
                              <w:ind w:right="320"/>
                              <w:jc w:val="center"/>
                              <w:rPr>
                                <w:rFonts w:ascii="Cambria" w:hAnsi="Cambria"/>
                                <w:color w:val="B00000"/>
                                <w:sz w:val="28"/>
                              </w:rPr>
                            </w:pPr>
                            <w:r w:rsidRPr="0003588D">
                              <w:rPr>
                                <w:rFonts w:ascii="Arial Rounded MT Bold" w:hAnsi="Arial Rounded MT Bold"/>
                                <w:color w:val="1F4E79" w:themeColor="accent1" w:themeShade="80"/>
                                <w:sz w:val="26"/>
                                <w:szCs w:val="26"/>
                                <w:lang w:val="id-ID"/>
                              </w:rPr>
                              <w:t xml:space="preserve">Volume </w:t>
                            </w:r>
                            <w:r w:rsidRPr="0003588D">
                              <w:rPr>
                                <w:rFonts w:ascii="Arial Rounded MT Bold" w:hAnsi="Arial Rounded MT Bold"/>
                                <w:color w:val="1F4E79" w:themeColor="accent1" w:themeShade="80"/>
                                <w:sz w:val="26"/>
                                <w:szCs w:val="26"/>
                              </w:rPr>
                              <w:t>X</w:t>
                            </w:r>
                            <w:r w:rsidRPr="0003588D">
                              <w:rPr>
                                <w:rFonts w:ascii="Arial Rounded MT Bold" w:hAnsi="Arial Rounded MT Bold"/>
                                <w:color w:val="1F4E79" w:themeColor="accent1" w:themeShade="80"/>
                                <w:sz w:val="26"/>
                                <w:szCs w:val="26"/>
                                <w:lang w:val="id-ID"/>
                              </w:rPr>
                              <w:t xml:space="preserve"> Nomor </w:t>
                            </w:r>
                            <w:r w:rsidRPr="0003588D">
                              <w:rPr>
                                <w:rFonts w:ascii="Arial Rounded MT Bold" w:hAnsi="Arial Rounded MT Bold"/>
                                <w:color w:val="1F4E79" w:themeColor="accent1" w:themeShade="80"/>
                                <w:sz w:val="26"/>
                                <w:szCs w:val="26"/>
                              </w:rPr>
                              <w:t>X</w:t>
                            </w:r>
                            <w:r w:rsidRPr="0003588D">
                              <w:rPr>
                                <w:rFonts w:ascii="Arial Rounded MT Bold" w:hAnsi="Arial Rounded MT Bold"/>
                                <w:color w:val="1F4E79" w:themeColor="accent1" w:themeShade="80"/>
                                <w:sz w:val="26"/>
                                <w:szCs w:val="26"/>
                                <w:lang w:val="id-ID"/>
                              </w:rPr>
                              <w:t>, Bulan Tahun</w:t>
                            </w:r>
                            <w:r w:rsidRPr="0003588D">
                              <w:rPr>
                                <w:rFonts w:ascii="Arial Rounded MT Bold" w:hAnsi="Arial Rounded MT Bold"/>
                                <w:color w:val="1F4E79" w:themeColor="accent1" w:themeShade="80"/>
                                <w:sz w:val="26"/>
                                <w:szCs w:val="26"/>
                              </w:rPr>
                              <w:t>: h. X – X</w:t>
                            </w:r>
                            <w:r w:rsidR="000A2007">
                              <w:rPr>
                                <w:rFonts w:ascii="Cambria" w:hAnsi="Cambria"/>
                                <w:color w:val="000000" w:themeColor="text1"/>
                                <w:sz w:val="22"/>
                              </w:rPr>
                              <w:t xml:space="preserve">  </w:t>
                            </w:r>
                            <w:r w:rsidR="0003588D">
                              <w:rPr>
                                <w:rFonts w:ascii="Cambria" w:hAnsi="Cambria"/>
                                <w:color w:val="000000" w:themeColor="text1"/>
                                <w:sz w:val="22"/>
                              </w:rPr>
                              <w:t xml:space="preserve">                   </w:t>
                            </w:r>
                            <w:r w:rsidR="000A2007">
                              <w:rPr>
                                <w:rFonts w:ascii="Cambria" w:hAnsi="Cambria"/>
                                <w:color w:val="000000" w:themeColor="text1"/>
                                <w:sz w:val="22"/>
                              </w:rPr>
                              <w:t xml:space="preserve"> </w:t>
                            </w:r>
                            <w:r w:rsidRPr="0003588D">
                              <w:rPr>
                                <w:rFonts w:ascii="Cambria" w:hAnsi="Cambria"/>
                                <w:color w:val="000000" w:themeColor="text1"/>
                              </w:rPr>
                              <w:t>E-ISSN: XXXX - XXXX</w:t>
                            </w:r>
                          </w:p>
                          <w:p w14:paraId="54FB571D" w14:textId="77777777" w:rsidR="00CD11C6" w:rsidRPr="00CD11C6" w:rsidRDefault="00CD11C6" w:rsidP="00CD11C6">
                            <w:pPr>
                              <w:pStyle w:val="Header"/>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49D731" w14:textId="77777777" w:rsidR="00EC2793" w:rsidRDefault="00EC27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8CEE5" id="_x0000_t202" coordsize="21600,21600" o:spt="202" path="m,l,21600r21600,l21600,xe">
                <v:stroke joinstyle="miter"/>
                <v:path gradientshapeok="t" o:connecttype="rect"/>
              </v:shapetype>
              <v:shape id="Text Box 31" o:spid="_x0000_s1026" type="#_x0000_t202" style="position:absolute;left:0;text-align:left;margin-left:-5.7pt;margin-top:-15.05pt;width:434.7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" filled="f" stroked="f">
                <v:textbox>
                  <w:txbxContent>
                    <w:p w14:paraId="173B320A" w14:textId="77777777" w:rsidR="00CD11C6" w:rsidRPr="00DB42E7" w:rsidRDefault="00CD11C6" w:rsidP="0003588D">
                      <w:pPr>
                        <w:pStyle w:val="Header"/>
                        <w:tabs>
                          <w:tab w:val="left" w:pos="142"/>
                        </w:tabs>
                        <w:ind w:right="320"/>
                        <w:jc w:val="center"/>
                        <w:rPr>
                          <w:rFonts w:ascii="Cambria" w:hAnsi="Cambria"/>
                          <w:color w:val="B00000"/>
                          <w:sz w:val="28"/>
                        </w:rPr>
                      </w:pPr>
                      <w:r w:rsidRPr="0003588D">
                        <w:rPr>
                          <w:rFonts w:ascii="Arial Rounded MT Bold" w:hAnsi="Arial Rounded MT Bold"/>
                          <w:color w:val="1F4E79" w:themeColor="accent1" w:themeShade="80"/>
                          <w:sz w:val="26"/>
                          <w:szCs w:val="26"/>
                          <w:lang w:val="id-ID"/>
                        </w:rPr>
                        <w:t xml:space="preserve">Volume </w:t>
                      </w:r>
                      <w:r w:rsidRPr="0003588D">
                        <w:rPr>
                          <w:rFonts w:ascii="Arial Rounded MT Bold" w:hAnsi="Arial Rounded MT Bold"/>
                          <w:color w:val="1F4E79" w:themeColor="accent1" w:themeShade="80"/>
                          <w:sz w:val="26"/>
                          <w:szCs w:val="26"/>
                        </w:rPr>
                        <w:t>X</w:t>
                      </w:r>
                      <w:r w:rsidRPr="0003588D">
                        <w:rPr>
                          <w:rFonts w:ascii="Arial Rounded MT Bold" w:hAnsi="Arial Rounded MT Bold"/>
                          <w:color w:val="1F4E79" w:themeColor="accent1" w:themeShade="80"/>
                          <w:sz w:val="26"/>
                          <w:szCs w:val="26"/>
                          <w:lang w:val="id-ID"/>
                        </w:rPr>
                        <w:t xml:space="preserve"> Nomor </w:t>
                      </w:r>
                      <w:r w:rsidRPr="0003588D">
                        <w:rPr>
                          <w:rFonts w:ascii="Arial Rounded MT Bold" w:hAnsi="Arial Rounded MT Bold"/>
                          <w:color w:val="1F4E79" w:themeColor="accent1" w:themeShade="80"/>
                          <w:sz w:val="26"/>
                          <w:szCs w:val="26"/>
                        </w:rPr>
                        <w:t>X</w:t>
                      </w:r>
                      <w:r w:rsidRPr="0003588D">
                        <w:rPr>
                          <w:rFonts w:ascii="Arial Rounded MT Bold" w:hAnsi="Arial Rounded MT Bold"/>
                          <w:color w:val="1F4E79" w:themeColor="accent1" w:themeShade="80"/>
                          <w:sz w:val="26"/>
                          <w:szCs w:val="26"/>
                          <w:lang w:val="id-ID"/>
                        </w:rPr>
                        <w:t>, Bulan Tahun</w:t>
                      </w:r>
                      <w:r w:rsidRPr="0003588D">
                        <w:rPr>
                          <w:rFonts w:ascii="Arial Rounded MT Bold" w:hAnsi="Arial Rounded MT Bold"/>
                          <w:color w:val="1F4E79" w:themeColor="accent1" w:themeShade="80"/>
                          <w:sz w:val="26"/>
                          <w:szCs w:val="26"/>
                        </w:rPr>
                        <w:t>: h. X – X</w:t>
                      </w:r>
                      <w:r w:rsidR="000A2007">
                        <w:rPr>
                          <w:rFonts w:ascii="Cambria" w:hAnsi="Cambria"/>
                          <w:color w:val="000000" w:themeColor="text1"/>
                          <w:sz w:val="22"/>
                        </w:rPr>
                        <w:t xml:space="preserve">  </w:t>
                      </w:r>
                      <w:r w:rsidR="0003588D">
                        <w:rPr>
                          <w:rFonts w:ascii="Cambria" w:hAnsi="Cambria"/>
                          <w:color w:val="000000" w:themeColor="text1"/>
                          <w:sz w:val="22"/>
                        </w:rPr>
                        <w:t xml:space="preserve">                   </w:t>
                      </w:r>
                      <w:r w:rsidR="000A2007">
                        <w:rPr>
                          <w:rFonts w:ascii="Cambria" w:hAnsi="Cambria"/>
                          <w:color w:val="000000" w:themeColor="text1"/>
                          <w:sz w:val="22"/>
                        </w:rPr>
                        <w:t xml:space="preserve"> </w:t>
                      </w:r>
                      <w:r w:rsidRPr="0003588D">
                        <w:rPr>
                          <w:rFonts w:ascii="Cambria" w:hAnsi="Cambria"/>
                          <w:color w:val="000000" w:themeColor="text1"/>
                        </w:rPr>
                        <w:t>E-ISSN: XXXX - XXXX</w:t>
                      </w:r>
                    </w:p>
                    <w:p w14:paraId="54FB571D" w14:textId="77777777" w:rsidR="00CD11C6" w:rsidRPr="00CD11C6" w:rsidRDefault="00CD11C6" w:rsidP="00CD11C6">
                      <w:pPr>
                        <w:pStyle w:val="Header"/>
                        <w:jc w:val="both"/>
                        <w:rPr>
                          <w:rFonts w:ascii="Arial Rounded MT Bold" w:hAnsi="Arial Rounded MT Bold"/>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49D731" w14:textId="77777777" w:rsidR="00EC2793" w:rsidRDefault="00EC2793"/>
                  </w:txbxContent>
                </v:textbox>
              </v:shape>
            </w:pict>
          </mc:Fallback>
        </mc:AlternateContent>
      </w:r>
      <w:r>
        <w:rPr>
          <w:noProof/>
          <w:lang w:val="id-ID" w:eastAsia="id-ID"/>
        </w:rPr>
        <mc:AlternateContent>
          <mc:Choice Requires="wps">
            <w:drawing>
              <wp:anchor distT="0" distB="0" distL="114300" distR="114300" simplePos="0" relativeHeight="251668480" behindDoc="0" locked="0" layoutInCell="1" allowOverlap="1" wp14:anchorId="1256D5DF" wp14:editId="285787F5">
                <wp:simplePos x="0" y="0"/>
                <wp:positionH relativeFrom="column">
                  <wp:posOffset>-72390</wp:posOffset>
                </wp:positionH>
                <wp:positionV relativeFrom="paragraph">
                  <wp:posOffset>-734060</wp:posOffset>
                </wp:positionV>
                <wp:extent cx="5295900" cy="576580"/>
                <wp:effectExtent l="0" t="0" r="0" b="1905"/>
                <wp:wrapNone/>
                <wp:docPr id="30" name="Text Box 30"/>
                <wp:cNvGraphicFramePr/>
                <a:graphic xmlns:a="http://schemas.openxmlformats.org/drawingml/2006/main">
                  <a:graphicData uri="http://schemas.microsoft.com/office/word/2010/wordprocessingShape">
                    <wps:wsp>
                      <wps:cNvSpPr txBox="1"/>
                      <wps:spPr>
                        <a:xfrm>
                          <a:off x="0" y="0"/>
                          <a:ext cx="5295900" cy="576580"/>
                        </a:xfrm>
                        <a:prstGeom prst="rect">
                          <a:avLst/>
                        </a:prstGeom>
                        <a:noFill/>
                        <a:ln>
                          <a:noFill/>
                        </a:ln>
                        <a:effectLst/>
                      </wps:spPr>
                      <wps:txbx>
                        <w:txbxContent>
                          <w:p w14:paraId="660EDCEC" w14:textId="77777777" w:rsidR="002942ED" w:rsidRPr="002942ED" w:rsidRDefault="000A2007" w:rsidP="000A2007">
                            <w:pPr>
                              <w:pStyle w:val="Header"/>
                              <w:shd w:val="clear" w:color="auto" w:fill="DEEAF6" w:themeFill="accent1" w:themeFillTint="33"/>
                              <w:tabs>
                                <w:tab w:val="left" w:pos="142"/>
                              </w:tabs>
                              <w:jc w:val="both"/>
                              <w:rPr>
                                <w:b/>
                                <w:noProof/>
                                <w:color w:val="F7CAAC" w:themeColor="accent2" w:themeTint="66"/>
                                <w:sz w:val="72"/>
                                <w:szCs w:val="72"/>
                                <w14:textOutline w14:w="11112" w14:cap="flat" w14:cmpd="sng" w14:algn="ctr">
                                  <w14:solidFill>
                                    <w14:schemeClr w14:val="accent2"/>
                                  </w14:solidFill>
                                  <w14:prstDash w14:val="solid"/>
                                  <w14:round/>
                                </w14:textOutline>
                              </w:rPr>
                            </w:pPr>
                            <w:r>
                              <w:rPr>
                                <w:rFonts w:ascii="Rockwell Extra Bold" w:hAnsi="Rockwell Extra Bold"/>
                                <w:b/>
                                <w:noProof/>
                                <w:color w:val="70AD47"/>
                                <w:spacing w:val="10"/>
                                <w:sz w:val="60"/>
                                <w:szCs w:val="60"/>
                                <w14:glow w14:rad="38100">
                                  <w14:schemeClr w14:val="accent1">
                                    <w14:alpha w14:val="60000"/>
                                  </w14:schemeClr>
                                </w14:glow>
                                <w14:textOutline w14:w="9525" w14:cap="flat" w14:cmpd="sng" w14:algn="ctr">
                                  <w14:solidFill>
                                    <w14:schemeClr w14:val="tx1">
                                      <w14:lumMod w14:val="95000"/>
                                      <w14:lumOff w14:val="5000"/>
                                    </w14:schemeClr>
                                  </w14:solidFill>
                                  <w14:prstDash w14:val="solid"/>
                                  <w14:round/>
                                </w14:textOutline>
                                <w14:textFill>
                                  <w14:solidFill>
                                    <w14:srgbClr w14:val="70AD47">
                                      <w14:tint w14:val="1000"/>
                                    </w14:srgbClr>
                                  </w14:solidFill>
                                </w14:textFill>
                              </w:rPr>
                              <w:t xml:space="preserve"> </w:t>
                            </w:r>
                            <w:r w:rsidR="002942ED" w:rsidRPr="000A2007">
                              <w:rPr>
                                <w:rFonts w:ascii="Rockwell Extra Bold" w:hAnsi="Rockwell Extra Bold"/>
                                <w:b/>
                                <w:noProof/>
                                <w:color w:val="70AD47"/>
                                <w:spacing w:val="10"/>
                                <w:sz w:val="60"/>
                                <w:szCs w:val="60"/>
                                <w14:glow w14:rad="38100">
                                  <w14:schemeClr w14:val="accent1">
                                    <w14:alpha w14:val="60000"/>
                                  </w14:schemeClr>
                                </w14:glow>
                                <w14:textOutline w14:w="9525" w14:cap="flat" w14:cmpd="sng" w14:algn="ctr">
                                  <w14:solidFill>
                                    <w14:schemeClr w14:val="tx1">
                                      <w14:lumMod w14:val="95000"/>
                                      <w14:lumOff w14:val="5000"/>
                                    </w14:schemeClr>
                                  </w14:solidFill>
                                  <w14:prstDash w14:val="solid"/>
                                  <w14:round/>
                                </w14:textOutline>
                                <w14:textFill>
                                  <w14:solidFill>
                                    <w14:srgbClr w14:val="70AD47">
                                      <w14:tint w14:val="1000"/>
                                    </w14:srgbClr>
                                  </w14:solidFill>
                                </w14:textFill>
                              </w:rPr>
                              <w:t>PAMALI</w:t>
                            </w:r>
                            <w:r w:rsidR="00FD52D2">
                              <w:rPr>
                                <w:rFonts w:ascii="Engravers MT" w:hAnsi="Engravers MT"/>
                                <w:b/>
                                <w:outline/>
                                <w:noProof/>
                                <w:color w:val="000000" w:themeColor="text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2942ED" w:rsidRPr="000A2007">
                              <w:rPr>
                                <w:rFonts w:ascii="Rockwell Extra Bold" w:hAnsi="Rockwell Extra Bold"/>
                                <w:noProof/>
                                <w:color w:val="FF0000"/>
                                <w:sz w:val="24"/>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Pattimura Magister Law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256D5DF" id="Text Box 30" o:spid="_x0000_s1027" type="#_x0000_t202" style="position:absolute;left:0;text-align:left;margin-left:-5.7pt;margin-top:-57.8pt;width:417pt;height:45.4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" filled="f" stroked="f">
                <v:textbox style="mso-fit-shape-to-text:t">
                  <w:txbxContent>
                    <w:p w14:paraId="660EDCEC" w14:textId="77777777" w:rsidR="002942ED" w:rsidRPr="002942ED" w:rsidRDefault="000A2007" w:rsidP="000A2007">
                      <w:pPr>
                        <w:pStyle w:val="Header"/>
                        <w:shd w:val="clear" w:color="auto" w:fill="DEEAF6" w:themeFill="accent1" w:themeFillTint="33"/>
                        <w:tabs>
                          <w:tab w:val="left" w:pos="142"/>
                        </w:tabs>
                        <w:jc w:val="both"/>
                        <w:rPr>
                          <w:b/>
                          <w:noProof/>
                          <w:color w:val="F7CAAC" w:themeColor="accent2" w:themeTint="66"/>
                          <w:sz w:val="72"/>
                          <w:szCs w:val="72"/>
                          <w14:textOutline w14:w="11112" w14:cap="flat" w14:cmpd="sng" w14:algn="ctr">
                            <w14:solidFill>
                              <w14:schemeClr w14:val="accent2"/>
                            </w14:solidFill>
                            <w14:prstDash w14:val="solid"/>
                            <w14:round/>
                          </w14:textOutline>
                        </w:rPr>
                      </w:pPr>
                      <w:r>
                        <w:rPr>
                          <w:rFonts w:ascii="Rockwell Extra Bold" w:hAnsi="Rockwell Extra Bold"/>
                          <w:b/>
                          <w:noProof/>
                          <w:color w:val="70AD47"/>
                          <w:spacing w:val="10"/>
                          <w:sz w:val="60"/>
                          <w:szCs w:val="60"/>
                          <w14:glow w14:rad="38100">
                            <w14:schemeClr w14:val="accent1">
                              <w14:alpha w14:val="60000"/>
                            </w14:schemeClr>
                          </w14:glow>
                          <w14:textOutline w14:w="9525" w14:cap="flat" w14:cmpd="sng" w14:algn="ctr">
                            <w14:solidFill>
                              <w14:schemeClr w14:val="tx1">
                                <w14:lumMod w14:val="95000"/>
                                <w14:lumOff w14:val="5000"/>
                              </w14:schemeClr>
                            </w14:solidFill>
                            <w14:prstDash w14:val="solid"/>
                            <w14:round/>
                          </w14:textOutline>
                          <w14:textFill>
                            <w14:solidFill>
                              <w14:srgbClr w14:val="70AD47">
                                <w14:tint w14:val="1000"/>
                              </w14:srgbClr>
                            </w14:solidFill>
                          </w14:textFill>
                        </w:rPr>
                        <w:t xml:space="preserve"> </w:t>
                      </w:r>
                      <w:r w:rsidR="002942ED" w:rsidRPr="000A2007">
                        <w:rPr>
                          <w:rFonts w:ascii="Rockwell Extra Bold" w:hAnsi="Rockwell Extra Bold"/>
                          <w:b/>
                          <w:noProof/>
                          <w:color w:val="70AD47"/>
                          <w:spacing w:val="10"/>
                          <w:sz w:val="60"/>
                          <w:szCs w:val="60"/>
                          <w14:glow w14:rad="38100">
                            <w14:schemeClr w14:val="accent1">
                              <w14:alpha w14:val="60000"/>
                            </w14:schemeClr>
                          </w14:glow>
                          <w14:textOutline w14:w="9525" w14:cap="flat" w14:cmpd="sng" w14:algn="ctr">
                            <w14:solidFill>
                              <w14:schemeClr w14:val="tx1">
                                <w14:lumMod w14:val="95000"/>
                                <w14:lumOff w14:val="5000"/>
                              </w14:schemeClr>
                            </w14:solidFill>
                            <w14:prstDash w14:val="solid"/>
                            <w14:round/>
                          </w14:textOutline>
                          <w14:textFill>
                            <w14:solidFill>
                              <w14:srgbClr w14:val="70AD47">
                                <w14:tint w14:val="1000"/>
                              </w14:srgbClr>
                            </w14:solidFill>
                          </w14:textFill>
                        </w:rPr>
                        <w:t>PAMALI</w:t>
                      </w:r>
                      <w:r w:rsidR="00FD52D2">
                        <w:rPr>
                          <w:rFonts w:ascii="Engravers MT" w:hAnsi="Engravers MT"/>
                          <w:b/>
                          <w:outline/>
                          <w:noProof/>
                          <w:color w:val="000000" w:themeColor="text1"/>
                          <w:sz w:val="60"/>
                          <w:szCs w:val="60"/>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2942ED" w:rsidRPr="000A2007">
                        <w:rPr>
                          <w:rFonts w:ascii="Rockwell Extra Bold" w:hAnsi="Rockwell Extra Bold"/>
                          <w:noProof/>
                          <w:color w:val="FF0000"/>
                          <w:sz w:val="24"/>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Pattimura Magister Law Review</w:t>
                      </w:r>
                    </w:p>
                  </w:txbxContent>
                </v:textbox>
              </v:shape>
            </w:pict>
          </mc:Fallback>
        </mc:AlternateContent>
      </w:r>
      <w:r w:rsidR="00FD52D2">
        <w:rPr>
          <w:noProof/>
          <w:lang w:val="id-ID" w:eastAsia="id-ID"/>
        </w:rPr>
        <mc:AlternateContent>
          <mc:Choice Requires="wps">
            <w:drawing>
              <wp:anchor distT="0" distB="0" distL="114300" distR="114300" simplePos="0" relativeHeight="251661312" behindDoc="0" locked="0" layoutInCell="1" allowOverlap="1" wp14:anchorId="41078178" wp14:editId="57FEACAA">
                <wp:simplePos x="0" y="0"/>
                <wp:positionH relativeFrom="column">
                  <wp:posOffset>5715</wp:posOffset>
                </wp:positionH>
                <wp:positionV relativeFrom="paragraph">
                  <wp:posOffset>-698500</wp:posOffset>
                </wp:positionV>
                <wp:extent cx="6119495" cy="0"/>
                <wp:effectExtent l="0" t="0" r="33655" b="19050"/>
                <wp:wrapNone/>
                <wp:docPr id="88" name="Straight Connector 88"/>
                <wp:cNvGraphicFramePr/>
                <a:graphic xmlns:a="http://schemas.openxmlformats.org/drawingml/2006/main">
                  <a:graphicData uri="http://schemas.microsoft.com/office/word/2010/wordprocessingShape">
                    <wps:wsp>
                      <wps:cNvCnPr/>
                      <wps:spPr>
                        <a:xfrm>
                          <a:off x="0" y="0"/>
                          <a:ext cx="611949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B00B1F" id="Straight Connector 8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55pt" to="482.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" strokecolor="black [3200]" strokeweight="1pt">
                <v:stroke joinstyle="miter"/>
              </v:line>
            </w:pict>
          </mc:Fallback>
        </mc:AlternateContent>
      </w:r>
    </w:p>
    <w:p w14:paraId="54846995" w14:textId="77777777" w:rsidR="00DB42E7" w:rsidRPr="0003588D" w:rsidRDefault="0003588D" w:rsidP="0003588D">
      <w:pPr>
        <w:pStyle w:val="Header"/>
        <w:tabs>
          <w:tab w:val="clear" w:pos="4320"/>
          <w:tab w:val="clear" w:pos="8640"/>
          <w:tab w:val="left" w:pos="1485"/>
        </w:tabs>
        <w:jc w:val="both"/>
        <w:rPr>
          <w:rFonts w:ascii="Arial Rounded MT Bold" w:hAnsi="Arial Rounded MT Bold"/>
          <w:color w:val="B00000"/>
          <w:sz w:val="28"/>
        </w:rPr>
      </w:pPr>
      <w:r>
        <w:rPr>
          <w:rFonts w:ascii="Arial Rounded MT Bold" w:hAnsi="Arial Rounded MT Bold"/>
          <w:color w:val="B00000"/>
          <w:sz w:val="28"/>
        </w:rPr>
        <w:tab/>
      </w:r>
      <w:hyperlink r:id="rId11" w:history="1">
        <w:proofErr w:type="spellStart"/>
        <w:r w:rsidR="00DB42E7" w:rsidRPr="00F33B8F">
          <w:rPr>
            <w:rStyle w:val="Hyperlink"/>
            <w:rFonts w:ascii="Book Antiqua" w:hAnsi="Book Antiqua"/>
            <w:color w:val="000000" w:themeColor="text1"/>
            <w:u w:val="none"/>
          </w:rPr>
          <w:t>Lisensi</w:t>
        </w:r>
        <w:proofErr w:type="spellEnd"/>
        <w:r w:rsidR="00DB42E7" w:rsidRPr="00F33B8F">
          <w:rPr>
            <w:rStyle w:val="Hyperlink"/>
            <w:rFonts w:ascii="Book Antiqua" w:hAnsi="Book Antiqua"/>
            <w:color w:val="000000" w:themeColor="text1"/>
            <w:u w:val="none"/>
          </w:rPr>
          <w:t xml:space="preserve"> Creative Commons </w:t>
        </w:r>
        <w:proofErr w:type="spellStart"/>
        <w:r w:rsidR="00DB42E7" w:rsidRPr="00F33B8F">
          <w:rPr>
            <w:rStyle w:val="Hyperlink"/>
            <w:rFonts w:ascii="Book Antiqua" w:hAnsi="Book Antiqua"/>
            <w:color w:val="000000" w:themeColor="text1"/>
            <w:u w:val="none"/>
          </w:rPr>
          <w:t>Atribusi-NonCommercial</w:t>
        </w:r>
        <w:proofErr w:type="spellEnd"/>
        <w:r w:rsidR="00DB42E7" w:rsidRPr="00F33B8F">
          <w:rPr>
            <w:rStyle w:val="Hyperlink"/>
            <w:rFonts w:ascii="Book Antiqua" w:hAnsi="Book Antiqua"/>
            <w:color w:val="000000" w:themeColor="text1"/>
            <w:u w:val="none"/>
          </w:rPr>
          <w:t xml:space="preserve"> 4.0 </w:t>
        </w:r>
        <w:proofErr w:type="spellStart"/>
        <w:r w:rsidR="00DB42E7" w:rsidRPr="00F33B8F">
          <w:rPr>
            <w:rStyle w:val="Hyperlink"/>
            <w:rFonts w:ascii="Book Antiqua" w:hAnsi="Book Antiqua"/>
            <w:color w:val="000000" w:themeColor="text1"/>
            <w:u w:val="none"/>
          </w:rPr>
          <w:t>Internasional</w:t>
        </w:r>
        <w:proofErr w:type="spellEnd"/>
      </w:hyperlink>
    </w:p>
    <w:p w14:paraId="76D36600" w14:textId="77777777" w:rsidR="00157DCA" w:rsidRDefault="00DB42E7" w:rsidP="00157DCA">
      <w:pPr>
        <w:pStyle w:val="Header"/>
        <w:jc w:val="both"/>
        <w:rPr>
          <w:rFonts w:ascii="Arial Rounded MT Bold" w:hAnsi="Arial Rounded MT Bold"/>
          <w:color w:val="B00000"/>
          <w:sz w:val="28"/>
        </w:rPr>
      </w:pPr>
      <w:r>
        <w:rPr>
          <w:noProof/>
          <w:lang w:val="id-ID" w:eastAsia="id-ID"/>
        </w:rPr>
        <mc:AlternateContent>
          <mc:Choice Requires="wps">
            <w:drawing>
              <wp:anchor distT="0" distB="0" distL="114300" distR="114300" simplePos="0" relativeHeight="251662336" behindDoc="0" locked="0" layoutInCell="1" allowOverlap="1" wp14:anchorId="6032C7F4" wp14:editId="172DBF73">
                <wp:simplePos x="0" y="0"/>
                <wp:positionH relativeFrom="column">
                  <wp:posOffset>7620</wp:posOffset>
                </wp:positionH>
                <wp:positionV relativeFrom="paragraph">
                  <wp:posOffset>5080</wp:posOffset>
                </wp:positionV>
                <wp:extent cx="6120000" cy="0"/>
                <wp:effectExtent l="0" t="19050" r="33655" b="19050"/>
                <wp:wrapNone/>
                <wp:docPr id="90" name="Straight Connector 90"/>
                <wp:cNvGraphicFramePr/>
                <a:graphic xmlns:a="http://schemas.openxmlformats.org/drawingml/2006/main">
                  <a:graphicData uri="http://schemas.microsoft.com/office/word/2010/wordprocessingShape">
                    <wps:wsp>
                      <wps:cNvCnPr/>
                      <wps:spPr>
                        <a:xfrm>
                          <a:off x="0" y="0"/>
                          <a:ext cx="612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087D05" id="Straight Connector 9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4pt" to="48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" strokecolor="black [3200]" strokeweight="2.25pt">
                <v:stroke joinstyle="miter"/>
              </v:line>
            </w:pict>
          </mc:Fallback>
        </mc:AlternateContent>
      </w:r>
    </w:p>
    <w:p w14:paraId="077F7D21" w14:textId="77777777" w:rsidR="008E1505" w:rsidRPr="008E1505" w:rsidRDefault="008E1505" w:rsidP="008E1505">
      <w:pPr>
        <w:jc w:val="both"/>
        <w:rPr>
          <w:rFonts w:ascii="Book Antiqua" w:hAnsi="Book Antiqua"/>
          <w:b/>
          <w:sz w:val="28"/>
          <w:szCs w:val="28"/>
        </w:rPr>
      </w:pPr>
      <w:proofErr w:type="spellStart"/>
      <w:r w:rsidRPr="008E1505">
        <w:rPr>
          <w:rFonts w:ascii="Book Antiqua" w:hAnsi="Book Antiqua"/>
          <w:b/>
          <w:sz w:val="28"/>
          <w:szCs w:val="28"/>
        </w:rPr>
        <w:t>Implikasi</w:t>
      </w:r>
      <w:proofErr w:type="spellEnd"/>
      <w:r w:rsidRPr="008E1505">
        <w:rPr>
          <w:rFonts w:ascii="Book Antiqua" w:hAnsi="Book Antiqua"/>
          <w:b/>
          <w:sz w:val="28"/>
          <w:szCs w:val="28"/>
        </w:rPr>
        <w:t xml:space="preserve"> </w:t>
      </w:r>
      <w:proofErr w:type="spellStart"/>
      <w:r w:rsidRPr="008E1505">
        <w:rPr>
          <w:rFonts w:ascii="Book Antiqua" w:hAnsi="Book Antiqua"/>
          <w:b/>
          <w:sz w:val="28"/>
          <w:szCs w:val="28"/>
        </w:rPr>
        <w:t>Penerapan</w:t>
      </w:r>
      <w:proofErr w:type="spellEnd"/>
      <w:r w:rsidRPr="008E1505">
        <w:rPr>
          <w:rFonts w:ascii="Book Antiqua" w:hAnsi="Book Antiqua"/>
          <w:b/>
          <w:sz w:val="28"/>
          <w:szCs w:val="28"/>
        </w:rPr>
        <w:t xml:space="preserve"> </w:t>
      </w:r>
      <w:proofErr w:type="spellStart"/>
      <w:r w:rsidRPr="008E1505">
        <w:rPr>
          <w:rFonts w:ascii="Book Antiqua" w:hAnsi="Book Antiqua"/>
          <w:b/>
          <w:sz w:val="28"/>
          <w:szCs w:val="28"/>
        </w:rPr>
        <w:t>Asimilasi</w:t>
      </w:r>
      <w:proofErr w:type="spellEnd"/>
      <w:r w:rsidRPr="008E1505">
        <w:rPr>
          <w:rFonts w:ascii="Book Antiqua" w:hAnsi="Book Antiqua"/>
          <w:b/>
          <w:sz w:val="28"/>
          <w:szCs w:val="28"/>
        </w:rPr>
        <w:t xml:space="preserve"> </w:t>
      </w:r>
      <w:proofErr w:type="spellStart"/>
      <w:r w:rsidRPr="008E1505">
        <w:rPr>
          <w:rFonts w:ascii="Book Antiqua" w:hAnsi="Book Antiqua"/>
          <w:b/>
          <w:sz w:val="28"/>
          <w:szCs w:val="28"/>
        </w:rPr>
        <w:t>Rumah</w:t>
      </w:r>
      <w:proofErr w:type="spellEnd"/>
      <w:r w:rsidRPr="008E1505">
        <w:rPr>
          <w:rFonts w:ascii="Book Antiqua" w:hAnsi="Book Antiqua"/>
          <w:b/>
          <w:sz w:val="28"/>
          <w:szCs w:val="28"/>
        </w:rPr>
        <w:t xml:space="preserve"> </w:t>
      </w:r>
      <w:proofErr w:type="spellStart"/>
      <w:r w:rsidRPr="008E1505">
        <w:rPr>
          <w:rFonts w:ascii="Book Antiqua" w:hAnsi="Book Antiqua"/>
          <w:b/>
          <w:sz w:val="28"/>
          <w:szCs w:val="28"/>
        </w:rPr>
        <w:t>Bagi</w:t>
      </w:r>
      <w:proofErr w:type="spellEnd"/>
      <w:r w:rsidRPr="008E1505">
        <w:rPr>
          <w:rFonts w:ascii="Book Antiqua" w:hAnsi="Book Antiqua"/>
          <w:b/>
          <w:sz w:val="28"/>
          <w:szCs w:val="28"/>
        </w:rPr>
        <w:t xml:space="preserve"> </w:t>
      </w:r>
      <w:proofErr w:type="spellStart"/>
      <w:r w:rsidRPr="008E1505">
        <w:rPr>
          <w:rFonts w:ascii="Book Antiqua" w:hAnsi="Book Antiqua"/>
          <w:b/>
          <w:sz w:val="28"/>
          <w:szCs w:val="28"/>
        </w:rPr>
        <w:t>Narapidana</w:t>
      </w:r>
      <w:proofErr w:type="spellEnd"/>
      <w:r w:rsidRPr="008E1505">
        <w:rPr>
          <w:rFonts w:ascii="Book Antiqua" w:hAnsi="Book Antiqua"/>
          <w:b/>
          <w:sz w:val="28"/>
          <w:szCs w:val="28"/>
        </w:rPr>
        <w:t xml:space="preserve"> Pada Masa </w:t>
      </w:r>
      <w:proofErr w:type="spellStart"/>
      <w:r w:rsidRPr="008E1505">
        <w:rPr>
          <w:rFonts w:ascii="Book Antiqua" w:hAnsi="Book Antiqua"/>
          <w:b/>
          <w:sz w:val="28"/>
          <w:szCs w:val="28"/>
        </w:rPr>
        <w:t>Pandemi</w:t>
      </w:r>
      <w:proofErr w:type="spellEnd"/>
      <w:r w:rsidRPr="008E1505">
        <w:rPr>
          <w:rFonts w:ascii="Book Antiqua" w:hAnsi="Book Antiqua"/>
          <w:b/>
          <w:sz w:val="28"/>
          <w:szCs w:val="28"/>
        </w:rPr>
        <w:t xml:space="preserve"> Covid-19 Dari </w:t>
      </w:r>
      <w:proofErr w:type="spellStart"/>
      <w:r w:rsidRPr="008E1505">
        <w:rPr>
          <w:rFonts w:ascii="Book Antiqua" w:hAnsi="Book Antiqua"/>
          <w:b/>
          <w:sz w:val="28"/>
          <w:szCs w:val="28"/>
        </w:rPr>
        <w:t>Perspektif</w:t>
      </w:r>
      <w:proofErr w:type="spellEnd"/>
      <w:r w:rsidRPr="008E1505">
        <w:rPr>
          <w:rFonts w:ascii="Book Antiqua" w:hAnsi="Book Antiqua"/>
          <w:b/>
          <w:sz w:val="28"/>
          <w:szCs w:val="28"/>
        </w:rPr>
        <w:t xml:space="preserve"> </w:t>
      </w:r>
      <w:proofErr w:type="spellStart"/>
      <w:r w:rsidRPr="008E1505">
        <w:rPr>
          <w:rFonts w:ascii="Book Antiqua" w:hAnsi="Book Antiqua"/>
          <w:b/>
          <w:sz w:val="28"/>
          <w:szCs w:val="28"/>
        </w:rPr>
        <w:t>Tujuan</w:t>
      </w:r>
      <w:proofErr w:type="spellEnd"/>
      <w:r w:rsidRPr="008E1505">
        <w:rPr>
          <w:rFonts w:ascii="Book Antiqua" w:hAnsi="Book Antiqua"/>
          <w:b/>
          <w:sz w:val="28"/>
          <w:szCs w:val="28"/>
        </w:rPr>
        <w:t xml:space="preserve"> </w:t>
      </w:r>
      <w:proofErr w:type="spellStart"/>
      <w:r w:rsidRPr="008E1505">
        <w:rPr>
          <w:rFonts w:ascii="Book Antiqua" w:hAnsi="Book Antiqua"/>
          <w:b/>
          <w:sz w:val="28"/>
          <w:szCs w:val="28"/>
        </w:rPr>
        <w:t>Pemidanaan</w:t>
      </w:r>
      <w:proofErr w:type="spellEnd"/>
      <w:r w:rsidRPr="008E1505">
        <w:rPr>
          <w:rFonts w:ascii="Book Antiqua" w:hAnsi="Book Antiqua"/>
          <w:b/>
          <w:sz w:val="28"/>
          <w:szCs w:val="28"/>
        </w:rPr>
        <w:t xml:space="preserve"> di Indonesia</w:t>
      </w:r>
    </w:p>
    <w:p w14:paraId="7ABF3161" w14:textId="77777777" w:rsidR="008E1505" w:rsidRDefault="008E1505" w:rsidP="004418A3">
      <w:pPr>
        <w:rPr>
          <w:rFonts w:ascii="Book Antiqua" w:hAnsi="Book Antiqua"/>
          <w:b/>
          <w:bCs/>
          <w:sz w:val="22"/>
          <w:szCs w:val="24"/>
        </w:rPr>
      </w:pPr>
    </w:p>
    <w:p w14:paraId="47B30A40" w14:textId="4B356749" w:rsidR="0096558F" w:rsidRPr="008E1505" w:rsidRDefault="008E1505" w:rsidP="008E1505">
      <w:pPr>
        <w:spacing w:line="360" w:lineRule="auto"/>
        <w:jc w:val="both"/>
        <w:rPr>
          <w:rFonts w:ascii="Book Antiqua" w:hAnsi="Book Antiqua"/>
        </w:rPr>
      </w:pPr>
      <w:proofErr w:type="spellStart"/>
      <w:r w:rsidRPr="00B5391B">
        <w:rPr>
          <w:rFonts w:ascii="Book Antiqua" w:hAnsi="Book Antiqua"/>
          <w:b/>
        </w:rPr>
        <w:t>Hendarina</w:t>
      </w:r>
      <w:proofErr w:type="spellEnd"/>
      <w:r w:rsidRPr="00B5391B">
        <w:rPr>
          <w:rFonts w:ascii="Book Antiqua" w:hAnsi="Book Antiqua"/>
          <w:b/>
        </w:rPr>
        <w:t xml:space="preserve"> Mataheru</w:t>
      </w:r>
      <w:r w:rsidRPr="00B5391B">
        <w:rPr>
          <w:rFonts w:ascii="Book Antiqua" w:hAnsi="Book Antiqua"/>
          <w:b/>
          <w:vertAlign w:val="superscript"/>
        </w:rPr>
        <w:t>1</w:t>
      </w:r>
      <w:r w:rsidRPr="00B5391B">
        <w:rPr>
          <w:rFonts w:ascii="Book Antiqua" w:hAnsi="Book Antiqua"/>
          <w:b/>
        </w:rPr>
        <w:t>, J.A.S. T</w:t>
      </w:r>
      <w:r w:rsidR="00C10954">
        <w:rPr>
          <w:rFonts w:ascii="Book Antiqua" w:hAnsi="Book Antiqua"/>
          <w:b/>
        </w:rPr>
        <w:t>it</w:t>
      </w:r>
      <w:r w:rsidRPr="00B5391B">
        <w:rPr>
          <w:rFonts w:ascii="Book Antiqua" w:hAnsi="Book Antiqua"/>
          <w:b/>
        </w:rPr>
        <w:t>ahelu</w:t>
      </w:r>
      <w:r w:rsidRPr="00B5391B">
        <w:rPr>
          <w:rFonts w:ascii="Book Antiqua" w:hAnsi="Book Antiqua"/>
          <w:b/>
          <w:vertAlign w:val="superscript"/>
        </w:rPr>
        <w:t>2</w:t>
      </w:r>
      <w:r w:rsidRPr="00B5391B">
        <w:rPr>
          <w:rFonts w:ascii="Book Antiqua" w:hAnsi="Book Antiqua"/>
          <w:b/>
        </w:rPr>
        <w:t xml:space="preserve">, </w:t>
      </w:r>
      <w:proofErr w:type="spellStart"/>
      <w:r w:rsidRPr="00B5391B">
        <w:rPr>
          <w:rFonts w:ascii="Book Antiqua" w:hAnsi="Book Antiqua"/>
          <w:b/>
        </w:rPr>
        <w:t>Yanti</w:t>
      </w:r>
      <w:proofErr w:type="spellEnd"/>
      <w:r w:rsidRPr="00B5391B">
        <w:rPr>
          <w:rFonts w:ascii="Book Antiqua" w:hAnsi="Book Antiqua"/>
          <w:b/>
        </w:rPr>
        <w:t xml:space="preserve"> Amelia Lewerissa</w:t>
      </w:r>
      <w:r w:rsidRPr="00B5391B">
        <w:rPr>
          <w:rFonts w:ascii="Book Antiqua" w:hAnsi="Book Antiqua"/>
          <w:b/>
          <w:vertAlign w:val="superscript"/>
        </w:rPr>
        <w:t>3</w:t>
      </w:r>
      <w:r w:rsidR="00294A93">
        <w:rPr>
          <w:rFonts w:ascii="Book Antiqua" w:hAnsi="Book Antiqua"/>
          <w:b/>
          <w:bCs/>
          <w:sz w:val="22"/>
          <w:szCs w:val="22"/>
          <w:lang w:val="es-CO"/>
        </w:rPr>
        <w:tab/>
      </w:r>
    </w:p>
    <w:p w14:paraId="3A9D1B08" w14:textId="77777777" w:rsidR="004418A3" w:rsidRPr="00103A7B" w:rsidRDefault="00E873C0" w:rsidP="004418A3">
      <w:pPr>
        <w:rPr>
          <w:rFonts w:ascii="Book Antiqua" w:hAnsi="Book Antiqua"/>
          <w:bCs/>
          <w:sz w:val="18"/>
          <w:szCs w:val="24"/>
          <w:lang w:val="id-ID"/>
        </w:rPr>
      </w:pPr>
      <w:r w:rsidRPr="00103A7B">
        <w:rPr>
          <w:rFonts w:ascii="Book Antiqua" w:hAnsi="Book Antiqua"/>
          <w:bCs/>
          <w:sz w:val="18"/>
          <w:szCs w:val="24"/>
          <w:vertAlign w:val="superscript"/>
        </w:rPr>
        <w:t>1</w:t>
      </w:r>
      <w:r w:rsidR="00103A7B">
        <w:rPr>
          <w:rFonts w:ascii="Book Antiqua" w:hAnsi="Book Antiqua"/>
          <w:bCs/>
          <w:sz w:val="18"/>
          <w:szCs w:val="24"/>
          <w:vertAlign w:val="superscript"/>
        </w:rPr>
        <w:t>,2</w:t>
      </w:r>
      <w:r w:rsidR="00DB186F" w:rsidRPr="00103A7B">
        <w:rPr>
          <w:rFonts w:ascii="Book Antiqua" w:hAnsi="Book Antiqua"/>
          <w:bCs/>
          <w:sz w:val="18"/>
          <w:szCs w:val="24"/>
          <w:vertAlign w:val="superscript"/>
        </w:rPr>
        <w:t xml:space="preserve"> </w:t>
      </w:r>
      <w:proofErr w:type="spellStart"/>
      <w:r w:rsidR="007637F6" w:rsidRPr="00103A7B">
        <w:rPr>
          <w:rFonts w:ascii="Book Antiqua" w:hAnsi="Book Antiqua"/>
          <w:bCs/>
          <w:sz w:val="18"/>
          <w:szCs w:val="24"/>
        </w:rPr>
        <w:t>Fakultas</w:t>
      </w:r>
      <w:proofErr w:type="spellEnd"/>
      <w:r w:rsidR="007637F6" w:rsidRPr="00103A7B">
        <w:rPr>
          <w:rFonts w:ascii="Book Antiqua" w:hAnsi="Book Antiqua"/>
          <w:bCs/>
          <w:sz w:val="18"/>
          <w:szCs w:val="24"/>
        </w:rPr>
        <w:t xml:space="preserve"> Hukum Universitas </w:t>
      </w:r>
      <w:proofErr w:type="spellStart"/>
      <w:r w:rsidR="003D69F5" w:rsidRPr="00103A7B">
        <w:rPr>
          <w:rFonts w:ascii="Book Antiqua" w:hAnsi="Book Antiqua"/>
          <w:bCs/>
          <w:sz w:val="18"/>
          <w:szCs w:val="24"/>
        </w:rPr>
        <w:t>Pattimura</w:t>
      </w:r>
      <w:proofErr w:type="spellEnd"/>
      <w:r w:rsidR="00DB186F" w:rsidRPr="00103A7B">
        <w:rPr>
          <w:rFonts w:ascii="Book Antiqua" w:hAnsi="Book Antiqua"/>
          <w:bCs/>
          <w:sz w:val="18"/>
          <w:szCs w:val="24"/>
          <w:lang w:val="id-ID"/>
        </w:rPr>
        <w:t>,</w:t>
      </w:r>
      <w:r w:rsidR="003D69F5" w:rsidRPr="00103A7B">
        <w:rPr>
          <w:rFonts w:ascii="Book Antiqua" w:hAnsi="Book Antiqua"/>
          <w:bCs/>
          <w:sz w:val="18"/>
          <w:szCs w:val="24"/>
        </w:rPr>
        <w:t xml:space="preserve"> Ambon, Indonesia.</w:t>
      </w:r>
      <w:r w:rsidR="00DB186F" w:rsidRPr="00103A7B">
        <w:rPr>
          <w:rFonts w:ascii="Book Antiqua" w:hAnsi="Book Antiqua"/>
          <w:bCs/>
          <w:sz w:val="18"/>
          <w:szCs w:val="24"/>
          <w:lang w:val="id-ID"/>
        </w:rPr>
        <w:t xml:space="preserve"> </w:t>
      </w:r>
    </w:p>
    <w:p w14:paraId="3822DD52" w14:textId="3A9E5F97" w:rsidR="00F210A5" w:rsidRPr="008E1505" w:rsidRDefault="002E5DA1" w:rsidP="008E1505">
      <w:pPr>
        <w:jc w:val="both"/>
        <w:rPr>
          <w:rFonts w:ascii="Book Antiqua" w:hAnsi="Book Antiqua"/>
          <w:sz w:val="24"/>
          <w:szCs w:val="24"/>
          <w:vertAlign w:val="superscript"/>
        </w:rPr>
      </w:pPr>
      <w:r>
        <w:rPr>
          <w:rFonts w:ascii="Book Antiqua" w:hAnsi="Book Antiqua"/>
          <w:bCs/>
          <w:sz w:val="18"/>
          <w:szCs w:val="24"/>
        </w:rPr>
        <w:tab/>
      </w:r>
      <w:r w:rsidRPr="001F3E8E">
        <w:rPr>
          <w:rFonts w:ascii="Book Antiqua" w:hAnsi="Book Antiqua"/>
          <w:bCs/>
          <w:i/>
          <w:iCs/>
          <w:noProof/>
          <w:color w:val="000000" w:themeColor="text1"/>
          <w:lang w:val="id-ID" w:eastAsia="id-ID"/>
        </w:rPr>
        <w:drawing>
          <wp:anchor distT="0" distB="0" distL="114300" distR="114300" simplePos="0" relativeHeight="251674624" behindDoc="0" locked="0" layoutInCell="1" allowOverlap="1" wp14:anchorId="51165028" wp14:editId="600DDCE8">
            <wp:simplePos x="0" y="0"/>
            <wp:positionH relativeFrom="column">
              <wp:posOffset>0</wp:posOffset>
            </wp:positionH>
            <wp:positionV relativeFrom="paragraph">
              <wp:posOffset>-635</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73C0" w:rsidRPr="00103A7B">
        <w:rPr>
          <w:rFonts w:ascii="Book Antiqua" w:hAnsi="Book Antiqua"/>
          <w:bCs/>
          <w:sz w:val="18"/>
          <w:szCs w:val="24"/>
        </w:rPr>
        <w:t>:</w:t>
      </w:r>
      <w:r w:rsidR="00103A7B">
        <w:rPr>
          <w:rFonts w:ascii="Book Antiqua" w:hAnsi="Book Antiqua"/>
          <w:bCs/>
          <w:sz w:val="18"/>
          <w:szCs w:val="24"/>
          <w:vertAlign w:val="superscript"/>
        </w:rPr>
        <w:t xml:space="preserve"> </w:t>
      </w:r>
      <w:hyperlink r:id="rId13" w:history="1">
        <w:r w:rsidR="008E1505" w:rsidRPr="00093A5A">
          <w:rPr>
            <w:rStyle w:val="Hyperlink"/>
            <w:rFonts w:ascii="Book Antiqua" w:hAnsi="Book Antiqua"/>
            <w:sz w:val="18"/>
            <w:szCs w:val="18"/>
          </w:rPr>
          <w:t>juanricotitahelu80@gmail</w:t>
        </w:r>
        <w:r w:rsidR="008E1505" w:rsidRPr="00093A5A">
          <w:rPr>
            <w:rStyle w:val="Hyperlink"/>
            <w:rFonts w:ascii="Book Antiqua" w:hAnsi="Book Antiqua"/>
            <w:sz w:val="18"/>
            <w:szCs w:val="18"/>
          </w:rPr>
          <w:t>.com</w:t>
        </w:r>
        <w:r w:rsidR="008E1505" w:rsidRPr="00093A5A">
          <w:rPr>
            <w:rStyle w:val="Hyperlink"/>
            <w:rFonts w:ascii="Book Antiqua" w:hAnsi="Book Antiqua"/>
            <w:sz w:val="18"/>
            <w:szCs w:val="18"/>
            <w:vertAlign w:val="superscript"/>
          </w:rPr>
          <w:t>1</w:t>
        </w:r>
      </w:hyperlink>
      <w:r w:rsidR="008E1505">
        <w:rPr>
          <w:rFonts w:ascii="Book Antiqua" w:hAnsi="Book Antiqua"/>
          <w:bCs/>
          <w:color w:val="000000" w:themeColor="text1"/>
          <w:sz w:val="12"/>
          <w:szCs w:val="18"/>
        </w:rPr>
        <w:t xml:space="preserve">, </w:t>
      </w:r>
      <w:r w:rsidR="008E1505">
        <w:rPr>
          <w:rFonts w:ascii="Book Antiqua" w:hAnsi="Book Antiqua"/>
          <w:bCs/>
          <w:sz w:val="18"/>
          <w:szCs w:val="24"/>
        </w:rPr>
        <w:t xml:space="preserve"> </w:t>
      </w:r>
      <w:hyperlink r:id="rId14" w:history="1">
        <w:r w:rsidR="008E1505" w:rsidRPr="008E1505">
          <w:rPr>
            <w:rStyle w:val="Hyperlink"/>
            <w:rFonts w:ascii="Book Antiqua" w:hAnsi="Book Antiqua"/>
            <w:sz w:val="18"/>
            <w:szCs w:val="18"/>
          </w:rPr>
          <w:t>elyanti_amelia@yahoo.com</w:t>
        </w:r>
      </w:hyperlink>
      <w:r w:rsidR="008E1505">
        <w:rPr>
          <w:rFonts w:ascii="Book Antiqua" w:hAnsi="Book Antiqua"/>
          <w:sz w:val="18"/>
          <w:szCs w:val="18"/>
          <w:vertAlign w:val="superscript"/>
        </w:rPr>
        <w:t>2</w:t>
      </w:r>
    </w:p>
    <w:p w14:paraId="2C915D58" w14:textId="77777777" w:rsidR="00F210A5" w:rsidRPr="00F210A5" w:rsidRDefault="002E5DA1" w:rsidP="002E5DA1">
      <w:pPr>
        <w:tabs>
          <w:tab w:val="left" w:pos="426"/>
        </w:tabs>
        <w:rPr>
          <w:rFonts w:ascii="Book Antiqua" w:hAnsi="Book Antiqua"/>
          <w:bCs/>
          <w:color w:val="000000" w:themeColor="text1"/>
          <w:szCs w:val="24"/>
        </w:rPr>
      </w:pPr>
      <w:r w:rsidRPr="00BB48DA">
        <w:rPr>
          <w:noProof/>
          <w:color w:val="000000" w:themeColor="text1"/>
          <w:lang w:val="id-ID" w:eastAsia="id-ID"/>
        </w:rPr>
        <w:drawing>
          <wp:anchor distT="0" distB="0" distL="114300" distR="114300" simplePos="0" relativeHeight="251676672" behindDoc="0" locked="0" layoutInCell="1" allowOverlap="1" wp14:anchorId="0EE089F9" wp14:editId="5719D931">
            <wp:simplePos x="0" y="0"/>
            <wp:positionH relativeFrom="column">
              <wp:posOffset>0</wp:posOffset>
            </wp:positionH>
            <wp:positionV relativeFrom="paragraph">
              <wp:posOffset>0</wp:posOffset>
            </wp:positionV>
            <wp:extent cx="206000" cy="180000"/>
            <wp:effectExtent l="0" t="0" r="3810" b="0"/>
            <wp:wrapNone/>
            <wp:docPr id="4" name="Picture 4" descr="E:\FileKu\Jurnal BALOBE\1200px-DO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BALOBE\1200px-DOI_logo.svg.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6000" cy="18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Cs/>
          <w:color w:val="000000" w:themeColor="text1"/>
          <w:szCs w:val="24"/>
        </w:rPr>
        <w:tab/>
        <w:t>:</w:t>
      </w:r>
      <w:r w:rsidR="00A631F0">
        <w:rPr>
          <w:rFonts w:ascii="Book Antiqua" w:hAnsi="Book Antiqua"/>
          <w:bCs/>
          <w:color w:val="000000" w:themeColor="text1"/>
          <w:szCs w:val="24"/>
        </w:rPr>
        <w:t xml:space="preserve"> </w:t>
      </w:r>
      <w:proofErr w:type="spellStart"/>
      <w:r w:rsidR="00A631F0">
        <w:rPr>
          <w:rFonts w:ascii="Book Antiqua" w:hAnsi="Book Antiqua"/>
          <w:bCs/>
          <w:color w:val="000000" w:themeColor="text1"/>
          <w:szCs w:val="24"/>
        </w:rPr>
        <w:t>xxxxxxxxxxxxxxxx</w:t>
      </w:r>
      <w:proofErr w:type="spellEnd"/>
    </w:p>
    <w:tbl>
      <w:tblPr>
        <w:tblW w:w="9639" w:type="dxa"/>
        <w:tblLayout w:type="fixed"/>
        <w:tblLook w:val="04A0" w:firstRow="1" w:lastRow="0" w:firstColumn="1" w:lastColumn="0" w:noHBand="0" w:noVBand="1"/>
      </w:tblPr>
      <w:tblGrid>
        <w:gridCol w:w="2694"/>
        <w:gridCol w:w="96"/>
        <w:gridCol w:w="338"/>
        <w:gridCol w:w="2401"/>
        <w:gridCol w:w="4110"/>
      </w:tblGrid>
      <w:tr w:rsidR="00E851F1" w:rsidRPr="00123036" w14:paraId="3A3725DE" w14:textId="77777777" w:rsidTr="00FA63F7">
        <w:tc>
          <w:tcPr>
            <w:tcW w:w="2694" w:type="dxa"/>
            <w:tcBorders>
              <w:bottom w:val="single" w:sz="4" w:space="0" w:color="auto"/>
            </w:tcBorders>
            <w:shd w:val="clear" w:color="auto" w:fill="D0CECE" w:themeFill="background2" w:themeFillShade="E6"/>
          </w:tcPr>
          <w:p w14:paraId="5FB6C88A" w14:textId="77777777" w:rsidR="00E851F1" w:rsidRPr="001D295E" w:rsidRDefault="001D295E" w:rsidP="001D295E">
            <w:pPr>
              <w:jc w:val="center"/>
              <w:rPr>
                <w:rFonts w:ascii="Book Antiqua" w:hAnsi="Book Antiqua"/>
                <w:bCs/>
                <w:iCs/>
                <w:color w:val="000000"/>
                <w:szCs w:val="24"/>
              </w:rPr>
            </w:pPr>
            <w:proofErr w:type="spellStart"/>
            <w:r w:rsidRPr="001D295E">
              <w:rPr>
                <w:rFonts w:ascii="Book Antiqua" w:hAnsi="Book Antiqua"/>
                <w:bCs/>
                <w:iCs/>
                <w:color w:val="000000"/>
                <w:szCs w:val="24"/>
              </w:rPr>
              <w:t>Dikirim</w:t>
            </w:r>
            <w:proofErr w:type="spellEnd"/>
            <w:r w:rsidRPr="001D295E">
              <w:rPr>
                <w:rFonts w:ascii="Book Antiqua" w:hAnsi="Book Antiqua"/>
                <w:bCs/>
                <w:iCs/>
                <w:color w:val="000000"/>
                <w:szCs w:val="24"/>
              </w:rPr>
              <w:t>:</w:t>
            </w:r>
          </w:p>
        </w:tc>
        <w:tc>
          <w:tcPr>
            <w:tcW w:w="2835" w:type="dxa"/>
            <w:gridSpan w:val="3"/>
            <w:shd w:val="clear" w:color="auto" w:fill="D0CECE" w:themeFill="background2" w:themeFillShade="E6"/>
          </w:tcPr>
          <w:p w14:paraId="02385298" w14:textId="77777777" w:rsidR="00E851F1" w:rsidRPr="001D295E" w:rsidRDefault="001D295E" w:rsidP="001D295E">
            <w:pPr>
              <w:jc w:val="center"/>
              <w:rPr>
                <w:rFonts w:ascii="Book Antiqua" w:hAnsi="Book Antiqua"/>
                <w:bCs/>
                <w:iCs/>
                <w:color w:val="000000"/>
                <w:szCs w:val="24"/>
                <w:lang w:val="id-ID"/>
              </w:rPr>
            </w:pPr>
            <w:proofErr w:type="spellStart"/>
            <w:r w:rsidRPr="001D295E">
              <w:rPr>
                <w:rFonts w:ascii="Book Antiqua" w:hAnsi="Book Antiqua"/>
                <w:bCs/>
                <w:iCs/>
                <w:color w:val="000000"/>
                <w:szCs w:val="24"/>
              </w:rPr>
              <w:t>Direvisi</w:t>
            </w:r>
            <w:proofErr w:type="spellEnd"/>
            <w:r w:rsidRPr="001D295E">
              <w:rPr>
                <w:rFonts w:ascii="Book Antiqua" w:hAnsi="Book Antiqua"/>
                <w:bCs/>
                <w:iCs/>
                <w:color w:val="000000"/>
                <w:szCs w:val="24"/>
              </w:rPr>
              <w:t>:</w:t>
            </w:r>
          </w:p>
        </w:tc>
        <w:tc>
          <w:tcPr>
            <w:tcW w:w="4110" w:type="dxa"/>
            <w:tcBorders>
              <w:bottom w:val="single" w:sz="4" w:space="0" w:color="auto"/>
            </w:tcBorders>
            <w:shd w:val="clear" w:color="auto" w:fill="D0CECE" w:themeFill="background2" w:themeFillShade="E6"/>
          </w:tcPr>
          <w:p w14:paraId="45C53961" w14:textId="77777777" w:rsidR="00E851F1" w:rsidRPr="001D295E" w:rsidRDefault="001D295E" w:rsidP="001D295E">
            <w:pPr>
              <w:jc w:val="center"/>
              <w:rPr>
                <w:rFonts w:ascii="Book Antiqua" w:hAnsi="Book Antiqua"/>
                <w:bCs/>
                <w:iCs/>
                <w:color w:val="000000"/>
                <w:szCs w:val="24"/>
              </w:rPr>
            </w:pPr>
            <w:proofErr w:type="spellStart"/>
            <w:r w:rsidRPr="001D295E">
              <w:rPr>
                <w:rFonts w:ascii="Book Antiqua" w:hAnsi="Book Antiqua"/>
                <w:bCs/>
                <w:iCs/>
                <w:color w:val="000000"/>
                <w:szCs w:val="24"/>
              </w:rPr>
              <w:t>Dipublikasi</w:t>
            </w:r>
            <w:proofErr w:type="spellEnd"/>
            <w:r w:rsidRPr="001D295E">
              <w:rPr>
                <w:rFonts w:ascii="Book Antiqua" w:hAnsi="Book Antiqua"/>
                <w:bCs/>
                <w:iCs/>
                <w:color w:val="000000"/>
                <w:szCs w:val="24"/>
              </w:rPr>
              <w:t>:</w:t>
            </w:r>
          </w:p>
        </w:tc>
      </w:tr>
      <w:tr w:rsidR="001D295E" w:rsidRPr="00123036" w14:paraId="769DFD2B" w14:textId="77777777" w:rsidTr="00FA63F7">
        <w:tc>
          <w:tcPr>
            <w:tcW w:w="2790" w:type="dxa"/>
            <w:gridSpan w:val="2"/>
            <w:tcBorders>
              <w:top w:val="single" w:sz="4" w:space="0" w:color="auto"/>
              <w:bottom w:val="single" w:sz="4" w:space="0" w:color="auto"/>
            </w:tcBorders>
            <w:shd w:val="clear" w:color="auto" w:fill="FBE4D5" w:themeFill="accent2" w:themeFillTint="33"/>
          </w:tcPr>
          <w:p w14:paraId="70B48824" w14:textId="77777777" w:rsidR="001D295E" w:rsidRPr="001D295E" w:rsidRDefault="001D295E" w:rsidP="001D295E">
            <w:pPr>
              <w:rPr>
                <w:rFonts w:ascii="Book Antiqua" w:hAnsi="Book Antiqua"/>
                <w:b/>
                <w:bCs/>
                <w:i/>
                <w:iCs/>
                <w:color w:val="000000"/>
                <w:sz w:val="22"/>
                <w:szCs w:val="24"/>
                <w:lang w:val="id-ID"/>
              </w:rPr>
            </w:pPr>
            <w:r w:rsidRPr="001D295E">
              <w:rPr>
                <w:rFonts w:ascii="Book Antiqua" w:hAnsi="Book Antiqua"/>
                <w:b/>
                <w:bCs/>
                <w:i/>
                <w:iCs/>
                <w:color w:val="000000"/>
                <w:sz w:val="22"/>
                <w:szCs w:val="24"/>
                <w:lang w:val="id-ID"/>
              </w:rPr>
              <w:t>Info Artikel</w:t>
            </w:r>
          </w:p>
        </w:tc>
        <w:tc>
          <w:tcPr>
            <w:tcW w:w="338" w:type="dxa"/>
          </w:tcPr>
          <w:p w14:paraId="58D7CCC1" w14:textId="77777777" w:rsidR="001D295E" w:rsidRPr="001D295E" w:rsidRDefault="001D295E" w:rsidP="001D295E">
            <w:pPr>
              <w:rPr>
                <w:rFonts w:ascii="Book Antiqua" w:hAnsi="Book Antiqua"/>
                <w:b/>
                <w:bCs/>
                <w:i/>
                <w:iCs/>
                <w:color w:val="000000"/>
                <w:sz w:val="22"/>
                <w:szCs w:val="24"/>
                <w:lang w:val="id-ID"/>
              </w:rPr>
            </w:pPr>
          </w:p>
        </w:tc>
        <w:tc>
          <w:tcPr>
            <w:tcW w:w="6511" w:type="dxa"/>
            <w:gridSpan w:val="2"/>
            <w:tcBorders>
              <w:top w:val="single" w:sz="4" w:space="0" w:color="auto"/>
              <w:bottom w:val="single" w:sz="4" w:space="0" w:color="auto"/>
            </w:tcBorders>
            <w:shd w:val="clear" w:color="auto" w:fill="FBE4D5" w:themeFill="accent2" w:themeFillTint="33"/>
          </w:tcPr>
          <w:p w14:paraId="69D6F5BB" w14:textId="77777777" w:rsidR="001D295E" w:rsidRPr="001D295E" w:rsidRDefault="001D295E" w:rsidP="001D295E">
            <w:pPr>
              <w:rPr>
                <w:rFonts w:ascii="Book Antiqua" w:hAnsi="Book Antiqua"/>
                <w:b/>
                <w:bCs/>
                <w:i/>
                <w:iCs/>
                <w:color w:val="000000"/>
                <w:sz w:val="22"/>
                <w:szCs w:val="24"/>
                <w:lang w:val="id-ID"/>
              </w:rPr>
            </w:pPr>
            <w:proofErr w:type="spellStart"/>
            <w:r w:rsidRPr="001D295E">
              <w:rPr>
                <w:rFonts w:ascii="Book Antiqua" w:hAnsi="Book Antiqua"/>
                <w:b/>
                <w:bCs/>
                <w:i/>
                <w:iCs/>
                <w:color w:val="000000"/>
                <w:sz w:val="22"/>
                <w:szCs w:val="24"/>
                <w:lang w:val="id-ID"/>
              </w:rPr>
              <w:t>Abstract</w:t>
            </w:r>
            <w:proofErr w:type="spellEnd"/>
          </w:p>
        </w:tc>
      </w:tr>
      <w:tr w:rsidR="001D295E" w:rsidRPr="00DB3F2B" w14:paraId="469431B7" w14:textId="77777777" w:rsidTr="00FA63F7">
        <w:trPr>
          <w:trHeight w:val="2551"/>
        </w:trPr>
        <w:tc>
          <w:tcPr>
            <w:tcW w:w="2790" w:type="dxa"/>
            <w:gridSpan w:val="2"/>
            <w:shd w:val="clear" w:color="auto" w:fill="DEEAF6" w:themeFill="accent1" w:themeFillTint="33"/>
          </w:tcPr>
          <w:p w14:paraId="26064C97" w14:textId="77777777" w:rsidR="001D295E" w:rsidRPr="00DB3F2B" w:rsidRDefault="001D295E" w:rsidP="001D295E">
            <w:pPr>
              <w:tabs>
                <w:tab w:val="left" w:pos="330"/>
              </w:tabs>
              <w:rPr>
                <w:rFonts w:ascii="Book Antiqua" w:hAnsi="Book Antiqua"/>
                <w:b/>
                <w:bCs/>
                <w:i/>
                <w:iCs/>
                <w:color w:val="000000"/>
                <w:lang w:val="id-ID"/>
              </w:rPr>
            </w:pPr>
          </w:p>
          <w:p w14:paraId="5AB4FAF8" w14:textId="77777777" w:rsidR="001D295E" w:rsidRPr="001A48F8" w:rsidRDefault="001D295E" w:rsidP="001D295E">
            <w:pPr>
              <w:tabs>
                <w:tab w:val="left" w:pos="330"/>
              </w:tabs>
              <w:rPr>
                <w:rFonts w:ascii="Book Antiqua" w:hAnsi="Book Antiqua"/>
                <w:b/>
                <w:bCs/>
                <w:i/>
                <w:iCs/>
                <w:color w:val="FF0000"/>
                <w:lang w:val="id-ID"/>
              </w:rPr>
            </w:pPr>
            <w:proofErr w:type="spellStart"/>
            <w:r w:rsidRPr="001A48F8">
              <w:rPr>
                <w:rFonts w:ascii="Book Antiqua" w:hAnsi="Book Antiqua"/>
                <w:b/>
                <w:bCs/>
                <w:i/>
                <w:iCs/>
                <w:color w:val="FF0000"/>
                <w:lang w:val="id-ID"/>
              </w:rPr>
              <w:t>Keywords</w:t>
            </w:r>
            <w:proofErr w:type="spellEnd"/>
            <w:r w:rsidRPr="001A48F8">
              <w:rPr>
                <w:rFonts w:ascii="Book Antiqua" w:hAnsi="Book Antiqua"/>
                <w:b/>
                <w:bCs/>
                <w:i/>
                <w:iCs/>
                <w:color w:val="FF0000"/>
                <w:lang w:val="id-ID"/>
              </w:rPr>
              <w:t>:</w:t>
            </w:r>
          </w:p>
          <w:p w14:paraId="6C0CEC2F" w14:textId="52B13255" w:rsidR="001D295E" w:rsidRPr="007010AE" w:rsidRDefault="00535AAB" w:rsidP="001D295E">
            <w:pPr>
              <w:tabs>
                <w:tab w:val="left" w:pos="330"/>
              </w:tabs>
              <w:rPr>
                <w:rFonts w:ascii="Book Antiqua" w:hAnsi="Book Antiqua"/>
                <w:b/>
                <w:bCs/>
                <w:i/>
                <w:iCs/>
                <w:color w:val="000000"/>
              </w:rPr>
            </w:pPr>
            <w:r w:rsidRPr="00CC06AE">
              <w:rPr>
                <w:rFonts w:ascii="Book Antiqua" w:hAnsi="Book Antiqua"/>
                <w:b/>
                <w:bCs/>
                <w:i/>
                <w:iCs/>
              </w:rPr>
              <w:t>Implication, Assimilation, Financing</w:t>
            </w:r>
          </w:p>
        </w:tc>
        <w:tc>
          <w:tcPr>
            <w:tcW w:w="338" w:type="dxa"/>
          </w:tcPr>
          <w:p w14:paraId="46CDBD16" w14:textId="77777777" w:rsidR="001D295E" w:rsidRPr="00DB3F2B" w:rsidRDefault="001D295E" w:rsidP="001D295E">
            <w:pPr>
              <w:jc w:val="both"/>
              <w:rPr>
                <w:rFonts w:ascii="Book Antiqua" w:hAnsi="Book Antiqua"/>
                <w:i/>
                <w:sz w:val="24"/>
                <w:szCs w:val="24"/>
                <w:lang w:val="id-ID"/>
              </w:rPr>
            </w:pPr>
          </w:p>
        </w:tc>
        <w:tc>
          <w:tcPr>
            <w:tcW w:w="6511" w:type="dxa"/>
            <w:gridSpan w:val="2"/>
            <w:tcBorders>
              <w:top w:val="single" w:sz="4" w:space="0" w:color="auto"/>
              <w:bottom w:val="single" w:sz="4" w:space="0" w:color="auto"/>
            </w:tcBorders>
            <w:shd w:val="clear" w:color="auto" w:fill="auto"/>
          </w:tcPr>
          <w:p w14:paraId="55190D5C" w14:textId="16D82D5C" w:rsidR="00253559" w:rsidRPr="00535AAB" w:rsidRDefault="00250F54" w:rsidP="00535AAB">
            <w:pPr>
              <w:ind w:left="10" w:hanging="10"/>
              <w:jc w:val="both"/>
              <w:rPr>
                <w:rFonts w:ascii="Book Antiqua" w:hAnsi="Book Antiqua"/>
              </w:rPr>
            </w:pPr>
            <w:r>
              <w:rPr>
                <w:rFonts w:ascii="Book Antiqua" w:hAnsi="Book Antiqua"/>
                <w:b/>
                <w:i/>
                <w:color w:val="2E74B5" w:themeColor="accent1" w:themeShade="BF"/>
              </w:rPr>
              <w:t>Introductio</w:t>
            </w:r>
            <w:r w:rsidR="00253559" w:rsidRPr="00E476E5">
              <w:rPr>
                <w:rFonts w:ascii="Book Antiqua" w:hAnsi="Book Antiqua"/>
                <w:b/>
                <w:i/>
                <w:color w:val="2E74B5" w:themeColor="accent1" w:themeShade="BF"/>
              </w:rPr>
              <w:t>n:</w:t>
            </w:r>
            <w:r w:rsidR="0078209D" w:rsidRPr="00E476E5">
              <w:rPr>
                <w:rFonts w:ascii="Book Antiqua" w:hAnsi="Book Antiqua"/>
                <w:b/>
                <w:i/>
                <w:color w:val="2E74B5" w:themeColor="accent1" w:themeShade="BF"/>
              </w:rPr>
              <w:t xml:space="preserve"> </w:t>
            </w:r>
            <w:r w:rsidR="00535AAB" w:rsidRPr="00535AAB">
              <w:rPr>
                <w:rFonts w:ascii="Book Antiqua" w:hAnsi="Book Antiqua"/>
                <w:i/>
                <w:iCs/>
              </w:rPr>
              <w:t xml:space="preserve">The Covid-19 pandemic has become a major disaster so that Presidential Decree No. 12 of 2020 was issued concerning the Determination of the Spread of Corona Virus Disease 2019 (Covid-l9) as a National Disaster. </w:t>
            </w:r>
            <w:proofErr w:type="gramStart"/>
            <w:r w:rsidR="00535AAB" w:rsidRPr="00535AAB">
              <w:rPr>
                <w:rFonts w:ascii="Book Antiqua" w:hAnsi="Book Antiqua"/>
                <w:i/>
                <w:iCs/>
              </w:rPr>
              <w:t>In order to</w:t>
            </w:r>
            <w:proofErr w:type="gramEnd"/>
            <w:r w:rsidR="00535AAB" w:rsidRPr="00535AAB">
              <w:rPr>
                <w:rFonts w:ascii="Book Antiqua" w:hAnsi="Book Antiqua"/>
                <w:i/>
                <w:iCs/>
              </w:rPr>
              <w:t xml:space="preserve"> reduce the spread of Covid-19 in the prison environment, several regulations were issued that regulate the provision of home assimilation to prisoners. A number of these regulations include </w:t>
            </w:r>
            <w:proofErr w:type="spellStart"/>
            <w:r w:rsidR="00535AAB" w:rsidRPr="00535AAB">
              <w:rPr>
                <w:rFonts w:ascii="Book Antiqua" w:hAnsi="Book Antiqua"/>
                <w:i/>
                <w:iCs/>
              </w:rPr>
              <w:t>Permenkumham</w:t>
            </w:r>
            <w:proofErr w:type="spellEnd"/>
            <w:r w:rsidR="00535AAB" w:rsidRPr="00535AAB">
              <w:rPr>
                <w:rFonts w:ascii="Book Antiqua" w:hAnsi="Book Antiqua"/>
                <w:i/>
                <w:iCs/>
              </w:rPr>
              <w:t xml:space="preserve"> No. 10 of 2020, </w:t>
            </w:r>
            <w:proofErr w:type="spellStart"/>
            <w:r w:rsidR="00535AAB" w:rsidRPr="00535AAB">
              <w:rPr>
                <w:rFonts w:ascii="Book Antiqua" w:hAnsi="Book Antiqua"/>
                <w:i/>
                <w:iCs/>
              </w:rPr>
              <w:t>Permenkumham</w:t>
            </w:r>
            <w:proofErr w:type="spellEnd"/>
            <w:r w:rsidR="00535AAB" w:rsidRPr="00535AAB">
              <w:rPr>
                <w:rFonts w:ascii="Book Antiqua" w:hAnsi="Book Antiqua"/>
                <w:i/>
                <w:iCs/>
              </w:rPr>
              <w:t xml:space="preserve"> No. 32 of 2020, </w:t>
            </w:r>
            <w:proofErr w:type="spellStart"/>
            <w:r w:rsidR="00535AAB" w:rsidRPr="00535AAB">
              <w:rPr>
                <w:rFonts w:ascii="Book Antiqua" w:hAnsi="Book Antiqua"/>
                <w:i/>
                <w:iCs/>
              </w:rPr>
              <w:t>Permenkumham</w:t>
            </w:r>
            <w:proofErr w:type="spellEnd"/>
            <w:r w:rsidR="00535AAB" w:rsidRPr="00535AAB">
              <w:rPr>
                <w:rFonts w:ascii="Book Antiqua" w:hAnsi="Book Antiqua"/>
                <w:i/>
                <w:iCs/>
              </w:rPr>
              <w:t xml:space="preserve"> No. 24 of 2021, </w:t>
            </w:r>
            <w:proofErr w:type="spellStart"/>
            <w:r w:rsidR="00535AAB" w:rsidRPr="00535AAB">
              <w:rPr>
                <w:rFonts w:ascii="Book Antiqua" w:hAnsi="Book Antiqua"/>
                <w:i/>
                <w:iCs/>
              </w:rPr>
              <w:t>Permenkumham</w:t>
            </w:r>
            <w:proofErr w:type="spellEnd"/>
            <w:r w:rsidR="00535AAB" w:rsidRPr="00535AAB">
              <w:rPr>
                <w:rFonts w:ascii="Book Antiqua" w:hAnsi="Book Antiqua"/>
                <w:i/>
                <w:iCs/>
              </w:rPr>
              <w:t xml:space="preserve"> No. 43 of 2021, </w:t>
            </w:r>
            <w:proofErr w:type="spellStart"/>
            <w:r w:rsidR="00535AAB" w:rsidRPr="00535AAB">
              <w:rPr>
                <w:rFonts w:ascii="Book Antiqua" w:hAnsi="Book Antiqua"/>
                <w:i/>
                <w:iCs/>
              </w:rPr>
              <w:t>Kepmenkumham</w:t>
            </w:r>
            <w:proofErr w:type="spellEnd"/>
            <w:r w:rsidR="00535AAB" w:rsidRPr="00535AAB">
              <w:rPr>
                <w:rFonts w:ascii="Book Antiqua" w:hAnsi="Book Antiqua"/>
                <w:i/>
                <w:iCs/>
              </w:rPr>
              <w:t xml:space="preserve"> No. 73 of 2022 and </w:t>
            </w:r>
            <w:proofErr w:type="spellStart"/>
            <w:r w:rsidR="00535AAB" w:rsidRPr="00535AAB">
              <w:rPr>
                <w:rFonts w:ascii="Book Antiqua" w:hAnsi="Book Antiqua"/>
                <w:i/>
                <w:iCs/>
              </w:rPr>
              <w:t>Kepmenkumham</w:t>
            </w:r>
            <w:proofErr w:type="spellEnd"/>
            <w:r w:rsidR="00535AAB" w:rsidRPr="00535AAB">
              <w:rPr>
                <w:rFonts w:ascii="Book Antiqua" w:hAnsi="Book Antiqua"/>
                <w:i/>
                <w:iCs/>
              </w:rPr>
              <w:t xml:space="preserve"> No. 186 of 2022. However, the provision of home assimilation raises pros and cons in society, especially when looking at assimilation from the perspective of the purpose of punishment.</w:t>
            </w:r>
          </w:p>
          <w:p w14:paraId="3D22664D" w14:textId="5BCE3664" w:rsidR="00DB42E7" w:rsidRPr="00FA63F7" w:rsidRDefault="0062564A" w:rsidP="00FA63F7">
            <w:pPr>
              <w:ind w:right="-108"/>
              <w:jc w:val="both"/>
              <w:rPr>
                <w:rFonts w:ascii="Book Antiqua" w:hAnsi="Book Antiqua"/>
                <w:bCs/>
                <w:i/>
              </w:rPr>
            </w:pPr>
            <w:r w:rsidRPr="00E476E5">
              <w:rPr>
                <w:rFonts w:ascii="Book Antiqua" w:hAnsi="Book Antiqua"/>
                <w:b/>
                <w:i/>
                <w:color w:val="2E74B5" w:themeColor="accent1" w:themeShade="BF"/>
              </w:rPr>
              <w:t>Purposes of the Research</w:t>
            </w:r>
            <w:r w:rsidR="00DB42E7" w:rsidRPr="00E476E5">
              <w:rPr>
                <w:rFonts w:ascii="Book Antiqua" w:hAnsi="Book Antiqua"/>
                <w:b/>
                <w:bCs/>
                <w:i/>
                <w:color w:val="2E74B5" w:themeColor="accent1" w:themeShade="BF"/>
              </w:rPr>
              <w:t xml:space="preserve">: </w:t>
            </w:r>
            <w:r w:rsidR="0078209D">
              <w:rPr>
                <w:rFonts w:ascii="Book Antiqua" w:hAnsi="Book Antiqua"/>
                <w:b/>
                <w:bCs/>
                <w:i/>
              </w:rPr>
              <w:t xml:space="preserve"> </w:t>
            </w:r>
            <w:r w:rsidR="00535AAB">
              <w:rPr>
                <w:rFonts w:ascii="Book Antiqua" w:hAnsi="Book Antiqua"/>
                <w:i/>
                <w:iCs/>
              </w:rPr>
              <w:t>T</w:t>
            </w:r>
            <w:r w:rsidR="00535AAB" w:rsidRPr="00535AAB">
              <w:rPr>
                <w:rFonts w:ascii="Book Antiqua" w:hAnsi="Book Antiqua"/>
                <w:i/>
                <w:iCs/>
              </w:rPr>
              <w:t>he purpose of this study is to examine and analyze the implications of implementing home assimilation for prisoners during the Covid-19 pandemic from the perspective of the purpose of punishment in Indonesia.</w:t>
            </w:r>
          </w:p>
          <w:p w14:paraId="6BBB76AE" w14:textId="23B6C3BA" w:rsidR="00DB42E7" w:rsidRPr="00FA63F7" w:rsidRDefault="00253559" w:rsidP="00FA63F7">
            <w:pPr>
              <w:ind w:right="-108"/>
              <w:jc w:val="both"/>
              <w:rPr>
                <w:rFonts w:ascii="Book Antiqua" w:hAnsi="Book Antiqua"/>
                <w:bCs/>
                <w:i/>
              </w:rPr>
            </w:pPr>
            <w:r w:rsidRPr="00E476E5">
              <w:rPr>
                <w:rFonts w:ascii="Book Antiqua" w:hAnsi="Book Antiqua"/>
                <w:b/>
                <w:i/>
                <w:color w:val="2E74B5" w:themeColor="accent1" w:themeShade="BF"/>
              </w:rPr>
              <w:t>Methods of the Research</w:t>
            </w:r>
            <w:r w:rsidR="00DB42E7" w:rsidRPr="00E476E5">
              <w:rPr>
                <w:rFonts w:ascii="Book Antiqua" w:hAnsi="Book Antiqua"/>
                <w:b/>
                <w:bCs/>
                <w:i/>
                <w:color w:val="2E74B5" w:themeColor="accent1" w:themeShade="BF"/>
              </w:rPr>
              <w:t>:</w:t>
            </w:r>
            <w:r w:rsidR="0078209D" w:rsidRPr="00E476E5">
              <w:rPr>
                <w:rFonts w:ascii="Book Antiqua" w:hAnsi="Book Antiqua"/>
                <w:b/>
                <w:bCs/>
                <w:i/>
                <w:color w:val="2E74B5" w:themeColor="accent1" w:themeShade="BF"/>
              </w:rPr>
              <w:t xml:space="preserve"> </w:t>
            </w:r>
            <w:r w:rsidR="00535AAB">
              <w:rPr>
                <w:rFonts w:ascii="Book Antiqua" w:hAnsi="Book Antiqua"/>
                <w:i/>
                <w:iCs/>
              </w:rPr>
              <w:t>T</w:t>
            </w:r>
            <w:r w:rsidR="00535AAB" w:rsidRPr="00CC06AE">
              <w:rPr>
                <w:rFonts w:ascii="Book Antiqua" w:hAnsi="Book Antiqua"/>
                <w:i/>
                <w:iCs/>
              </w:rPr>
              <w:t xml:space="preserve">his research is normative juridical research, the research approach used is a statutory approach, a conceptual </w:t>
            </w:r>
            <w:proofErr w:type="gramStart"/>
            <w:r w:rsidR="00535AAB" w:rsidRPr="00CC06AE">
              <w:rPr>
                <w:rFonts w:ascii="Book Antiqua" w:hAnsi="Book Antiqua"/>
                <w:i/>
                <w:iCs/>
              </w:rPr>
              <w:t>approach</w:t>
            </w:r>
            <w:proofErr w:type="gramEnd"/>
            <w:r w:rsidR="00535AAB" w:rsidRPr="00CC06AE">
              <w:rPr>
                <w:rFonts w:ascii="Book Antiqua" w:hAnsi="Book Antiqua"/>
                <w:i/>
                <w:iCs/>
              </w:rPr>
              <w:t xml:space="preserve"> and a case approach. The sources of legal materials used in this study are primary legal materials and secondary legal materials. The technique of collecting legal materials is in the study of literature and subsequently analyzed qualitatively.</w:t>
            </w:r>
            <w:r w:rsidR="009A648F">
              <w:rPr>
                <w:rFonts w:ascii="Book Antiqua" w:hAnsi="Book Antiqua"/>
                <w:bCs/>
                <w:i/>
              </w:rPr>
              <w:t>)</w:t>
            </w:r>
          </w:p>
          <w:p w14:paraId="3D069DB3" w14:textId="11B058BA" w:rsidR="00535AAB" w:rsidRPr="00CC06AE" w:rsidRDefault="0062564A" w:rsidP="00535AAB">
            <w:pPr>
              <w:jc w:val="both"/>
              <w:rPr>
                <w:rFonts w:ascii="Book Antiqua" w:hAnsi="Book Antiqua"/>
                <w:i/>
                <w:iCs/>
              </w:rPr>
            </w:pPr>
            <w:r w:rsidRPr="00E476E5">
              <w:rPr>
                <w:rFonts w:ascii="Book Antiqua" w:hAnsi="Book Antiqua"/>
                <w:b/>
                <w:i/>
                <w:color w:val="2E74B5" w:themeColor="accent1" w:themeShade="BF"/>
              </w:rPr>
              <w:t>Results / Findings / Novelty of the Research</w:t>
            </w:r>
            <w:r w:rsidR="00DB42E7" w:rsidRPr="00E476E5">
              <w:rPr>
                <w:rFonts w:ascii="Book Antiqua" w:hAnsi="Book Antiqua"/>
                <w:b/>
                <w:bCs/>
                <w:i/>
                <w:color w:val="2E74B5" w:themeColor="accent1" w:themeShade="BF"/>
              </w:rPr>
              <w:t>:</w:t>
            </w:r>
            <w:r w:rsidR="0078209D" w:rsidRPr="0078209D">
              <w:rPr>
                <w:rFonts w:ascii="Book Antiqua" w:hAnsi="Book Antiqua"/>
                <w:b/>
                <w:bCs/>
                <w:i/>
              </w:rPr>
              <w:t xml:space="preserve"> </w:t>
            </w:r>
            <w:r w:rsidR="00535AAB">
              <w:rPr>
                <w:rFonts w:ascii="Book Antiqua" w:hAnsi="Book Antiqua"/>
                <w:i/>
                <w:iCs/>
              </w:rPr>
              <w:t>T</w:t>
            </w:r>
            <w:r w:rsidR="00535AAB" w:rsidRPr="00CC06AE">
              <w:rPr>
                <w:rFonts w:ascii="Book Antiqua" w:hAnsi="Book Antiqua"/>
                <w:i/>
                <w:iCs/>
              </w:rPr>
              <w:t xml:space="preserve">he results of the study show that the provision of home assimilation during the Covid-19 pandemic when viewed from the purpose of punishment, the provision of home assimilation is in accordance with the purpose of punishment. This is because the government's policy to reduce the spread of the Covid-19 virus in various public spaces, including in the prison environment through the home assimilation program, does not go easily. However, it is accompanied by various rules governing </w:t>
            </w:r>
            <w:proofErr w:type="gramStart"/>
            <w:r w:rsidR="00535AAB" w:rsidRPr="00CC06AE">
              <w:rPr>
                <w:rFonts w:ascii="Book Antiqua" w:hAnsi="Book Antiqua"/>
                <w:i/>
                <w:iCs/>
              </w:rPr>
              <w:t>a number of</w:t>
            </w:r>
            <w:proofErr w:type="gramEnd"/>
            <w:r w:rsidR="00535AAB" w:rsidRPr="00CC06AE">
              <w:rPr>
                <w:rFonts w:ascii="Book Antiqua" w:hAnsi="Book Antiqua"/>
                <w:i/>
                <w:iCs/>
              </w:rPr>
              <w:t xml:space="preserve"> conditions that an inmate must meet in order to be able to participate in the assimilation of the house. Inmates must behave well during their sentences and participate in all coaching programs implemented in prisons.</w:t>
            </w:r>
          </w:p>
          <w:p w14:paraId="11C4E1D5" w14:textId="319122EB" w:rsidR="00DB42E7" w:rsidRPr="00535AAB" w:rsidRDefault="00535AAB" w:rsidP="00535AAB">
            <w:pPr>
              <w:jc w:val="both"/>
              <w:rPr>
                <w:rFonts w:ascii="Book Antiqua" w:hAnsi="Book Antiqua"/>
                <w:i/>
                <w:iCs/>
              </w:rPr>
            </w:pPr>
            <w:r w:rsidRPr="00CC06AE">
              <w:rPr>
                <w:rFonts w:ascii="Book Antiqua" w:hAnsi="Book Antiqua"/>
                <w:i/>
                <w:iCs/>
              </w:rPr>
              <w:t xml:space="preserve">This means that, inmates who pass the home assimilation program, are those who are judged to have had better attitude and behavior changes, </w:t>
            </w:r>
            <w:proofErr w:type="gramStart"/>
            <w:r w:rsidRPr="00CC06AE">
              <w:rPr>
                <w:rFonts w:ascii="Book Antiqua" w:hAnsi="Book Antiqua"/>
                <w:i/>
                <w:iCs/>
              </w:rPr>
              <w:t>obey</w:t>
            </w:r>
            <w:proofErr w:type="gramEnd"/>
            <w:r w:rsidRPr="00CC06AE">
              <w:rPr>
                <w:rFonts w:ascii="Book Antiqua" w:hAnsi="Book Antiqua"/>
                <w:i/>
                <w:iCs/>
              </w:rPr>
              <w:t xml:space="preserve"> and abide by the rules made (especially in prisons), and are ready to blend into society. All of them are the purpose of punishment which is not to take revenge for the evil behavior that has been committed by an inmate, but rather to humanize human beings (prisoners) through various coaching programs implemented in the Penitentiary.</w:t>
            </w:r>
          </w:p>
          <w:p w14:paraId="49185C27" w14:textId="77777777" w:rsidR="001D295E" w:rsidRPr="00E27542" w:rsidRDefault="001D295E" w:rsidP="00FA63F7">
            <w:pPr>
              <w:ind w:right="-76"/>
              <w:jc w:val="both"/>
              <w:rPr>
                <w:rFonts w:ascii="Book Antiqua" w:hAnsi="Book Antiqua"/>
                <w:i/>
              </w:rPr>
            </w:pPr>
          </w:p>
        </w:tc>
      </w:tr>
      <w:tr w:rsidR="001D295E" w:rsidRPr="00DB3F2B" w14:paraId="17D0DE61" w14:textId="77777777" w:rsidTr="00FA63F7">
        <w:tc>
          <w:tcPr>
            <w:tcW w:w="2790" w:type="dxa"/>
            <w:gridSpan w:val="2"/>
            <w:shd w:val="clear" w:color="auto" w:fill="DEEAF6" w:themeFill="accent1" w:themeFillTint="33"/>
          </w:tcPr>
          <w:p w14:paraId="3E440263" w14:textId="77777777" w:rsidR="001D295E" w:rsidRPr="00DB3F2B" w:rsidRDefault="001D295E" w:rsidP="001D295E">
            <w:pPr>
              <w:rPr>
                <w:rFonts w:ascii="Book Antiqua" w:hAnsi="Book Antiqua"/>
                <w:b/>
                <w:bCs/>
                <w:i/>
                <w:iCs/>
                <w:color w:val="000000"/>
                <w:lang w:val="id-ID"/>
              </w:rPr>
            </w:pPr>
          </w:p>
        </w:tc>
        <w:tc>
          <w:tcPr>
            <w:tcW w:w="338" w:type="dxa"/>
          </w:tcPr>
          <w:p w14:paraId="521C5FB0" w14:textId="77777777" w:rsidR="001D295E" w:rsidRPr="00DB3F2B" w:rsidRDefault="001D295E" w:rsidP="001D295E">
            <w:pPr>
              <w:rPr>
                <w:rFonts w:ascii="Book Antiqua" w:hAnsi="Book Antiqua"/>
                <w:b/>
                <w:bCs/>
                <w:i/>
                <w:iCs/>
                <w:color w:val="000000"/>
                <w:sz w:val="24"/>
                <w:szCs w:val="24"/>
                <w:lang w:val="id-ID"/>
              </w:rPr>
            </w:pPr>
          </w:p>
        </w:tc>
        <w:tc>
          <w:tcPr>
            <w:tcW w:w="6511" w:type="dxa"/>
            <w:gridSpan w:val="2"/>
            <w:tcBorders>
              <w:top w:val="single" w:sz="4" w:space="0" w:color="auto"/>
              <w:bottom w:val="single" w:sz="4" w:space="0" w:color="auto"/>
            </w:tcBorders>
            <w:shd w:val="clear" w:color="auto" w:fill="FBE4D5" w:themeFill="accent2" w:themeFillTint="33"/>
          </w:tcPr>
          <w:p w14:paraId="258FC6F8" w14:textId="77777777" w:rsidR="001D295E" w:rsidRPr="00DB3F2B" w:rsidRDefault="001D295E" w:rsidP="001D295E">
            <w:pPr>
              <w:rPr>
                <w:rFonts w:ascii="Book Antiqua" w:hAnsi="Book Antiqua"/>
                <w:b/>
                <w:bCs/>
                <w:i/>
                <w:iCs/>
                <w:color w:val="000000"/>
                <w:sz w:val="24"/>
                <w:szCs w:val="24"/>
                <w:lang w:val="id-ID"/>
              </w:rPr>
            </w:pPr>
            <w:r w:rsidRPr="004418A3">
              <w:rPr>
                <w:rFonts w:ascii="Book Antiqua" w:hAnsi="Book Antiqua"/>
                <w:b/>
                <w:bCs/>
                <w:i/>
                <w:iCs/>
                <w:color w:val="000000"/>
                <w:sz w:val="22"/>
                <w:szCs w:val="24"/>
                <w:lang w:val="id-ID"/>
              </w:rPr>
              <w:t>Abstrak</w:t>
            </w:r>
          </w:p>
        </w:tc>
      </w:tr>
      <w:tr w:rsidR="001D295E" w:rsidRPr="00DB3F2B" w14:paraId="725A9A29" w14:textId="77777777" w:rsidTr="00FA63F7">
        <w:tc>
          <w:tcPr>
            <w:tcW w:w="2790" w:type="dxa"/>
            <w:gridSpan w:val="2"/>
            <w:shd w:val="clear" w:color="auto" w:fill="DEEAF6" w:themeFill="accent1" w:themeFillTint="33"/>
          </w:tcPr>
          <w:p w14:paraId="42EFF140" w14:textId="77777777" w:rsidR="001D295E" w:rsidRPr="007010AE" w:rsidRDefault="001D295E" w:rsidP="001D295E">
            <w:pPr>
              <w:rPr>
                <w:rFonts w:ascii="Book Antiqua" w:hAnsi="Book Antiqua"/>
                <w:b/>
                <w:color w:val="FF0000"/>
                <w:lang w:val="id-ID"/>
              </w:rPr>
            </w:pPr>
            <w:r w:rsidRPr="007010AE">
              <w:rPr>
                <w:rFonts w:ascii="Book Antiqua" w:hAnsi="Book Antiqua"/>
                <w:b/>
                <w:iCs/>
                <w:color w:val="FF0000"/>
                <w:lang w:val="id-ID"/>
              </w:rPr>
              <w:lastRenderedPageBreak/>
              <w:t>Kata Kunci</w:t>
            </w:r>
            <w:r w:rsidRPr="007010AE">
              <w:rPr>
                <w:rFonts w:ascii="Book Antiqua" w:hAnsi="Book Antiqua"/>
                <w:b/>
                <w:color w:val="FF0000"/>
                <w:lang w:val="id-ID"/>
              </w:rPr>
              <w:t>:</w:t>
            </w:r>
          </w:p>
          <w:p w14:paraId="4973E859" w14:textId="409A0E45" w:rsidR="001D295E" w:rsidRPr="00535AAB" w:rsidRDefault="00535AAB" w:rsidP="001D295E">
            <w:pPr>
              <w:rPr>
                <w:rFonts w:ascii="Book Antiqua" w:hAnsi="Book Antiqua"/>
                <w:b/>
                <w:bCs/>
                <w:i/>
                <w:iCs/>
                <w:color w:val="000000"/>
                <w:lang w:val="id-ID"/>
              </w:rPr>
            </w:pPr>
            <w:proofErr w:type="spellStart"/>
            <w:r w:rsidRPr="00535AAB">
              <w:rPr>
                <w:rFonts w:ascii="Book Antiqua" w:hAnsi="Book Antiqua"/>
                <w:b/>
                <w:bCs/>
              </w:rPr>
              <w:t>Implikasi</w:t>
            </w:r>
            <w:proofErr w:type="spellEnd"/>
            <w:r w:rsidRPr="00535AAB">
              <w:rPr>
                <w:rFonts w:ascii="Book Antiqua" w:hAnsi="Book Antiqua"/>
                <w:b/>
                <w:bCs/>
              </w:rPr>
              <w:t xml:space="preserve">, </w:t>
            </w:r>
            <w:proofErr w:type="spellStart"/>
            <w:r w:rsidRPr="00535AAB">
              <w:rPr>
                <w:rFonts w:ascii="Book Antiqua" w:hAnsi="Book Antiqua"/>
                <w:b/>
                <w:bCs/>
              </w:rPr>
              <w:t>Asimilasi</w:t>
            </w:r>
            <w:proofErr w:type="spellEnd"/>
            <w:r w:rsidRPr="00535AAB">
              <w:rPr>
                <w:rFonts w:ascii="Book Antiqua" w:hAnsi="Book Antiqua"/>
                <w:b/>
                <w:bCs/>
              </w:rPr>
              <w:t xml:space="preserve">, </w:t>
            </w:r>
            <w:proofErr w:type="spellStart"/>
            <w:r w:rsidRPr="00535AAB">
              <w:rPr>
                <w:rFonts w:ascii="Book Antiqua" w:hAnsi="Book Antiqua"/>
                <w:b/>
                <w:bCs/>
              </w:rPr>
              <w:t>Pemindanaan</w:t>
            </w:r>
            <w:proofErr w:type="spellEnd"/>
          </w:p>
          <w:p w14:paraId="7EA56882" w14:textId="77777777" w:rsidR="001D295E" w:rsidRPr="003E3D3C" w:rsidRDefault="001D295E" w:rsidP="001D295E">
            <w:pPr>
              <w:rPr>
                <w:rFonts w:ascii="Book Antiqua" w:hAnsi="Book Antiqua"/>
                <w:i/>
              </w:rPr>
            </w:pPr>
          </w:p>
        </w:tc>
        <w:tc>
          <w:tcPr>
            <w:tcW w:w="338" w:type="dxa"/>
          </w:tcPr>
          <w:p w14:paraId="2AA73CB0" w14:textId="77777777" w:rsidR="001D295E" w:rsidRPr="00DB3F2B" w:rsidRDefault="001D295E" w:rsidP="001D295E">
            <w:pPr>
              <w:jc w:val="both"/>
              <w:rPr>
                <w:rFonts w:ascii="Book Antiqua" w:hAnsi="Book Antiqua"/>
                <w:i/>
                <w:iCs/>
                <w:sz w:val="24"/>
                <w:szCs w:val="24"/>
                <w:lang w:val="fr-MC"/>
              </w:rPr>
            </w:pPr>
          </w:p>
        </w:tc>
        <w:tc>
          <w:tcPr>
            <w:tcW w:w="6511" w:type="dxa"/>
            <w:gridSpan w:val="2"/>
            <w:tcBorders>
              <w:top w:val="single" w:sz="4" w:space="0" w:color="auto"/>
            </w:tcBorders>
            <w:shd w:val="clear" w:color="auto" w:fill="auto"/>
          </w:tcPr>
          <w:p w14:paraId="004459F5" w14:textId="6AFA76CF" w:rsidR="00253559" w:rsidRPr="008E1505" w:rsidRDefault="00253559" w:rsidP="008E1505">
            <w:pPr>
              <w:jc w:val="both"/>
              <w:rPr>
                <w:rFonts w:ascii="Book Antiqua" w:hAnsi="Book Antiqua"/>
              </w:rPr>
            </w:pPr>
            <w:proofErr w:type="spellStart"/>
            <w:r w:rsidRPr="00E476E5">
              <w:rPr>
                <w:rFonts w:ascii="Book Antiqua" w:hAnsi="Book Antiqua"/>
                <w:b/>
                <w:bCs/>
                <w:color w:val="2E74B5" w:themeColor="accent1" w:themeShade="BF"/>
              </w:rPr>
              <w:t>Latar</w:t>
            </w:r>
            <w:proofErr w:type="spellEnd"/>
            <w:r w:rsidRPr="00E476E5">
              <w:rPr>
                <w:rFonts w:ascii="Book Antiqua" w:hAnsi="Book Antiqua"/>
                <w:b/>
                <w:bCs/>
                <w:color w:val="2E74B5" w:themeColor="accent1" w:themeShade="BF"/>
              </w:rPr>
              <w:t xml:space="preserve"> </w:t>
            </w:r>
            <w:proofErr w:type="spellStart"/>
            <w:r w:rsidRPr="00E476E5">
              <w:rPr>
                <w:rFonts w:ascii="Book Antiqua" w:hAnsi="Book Antiqua"/>
                <w:b/>
                <w:bCs/>
                <w:color w:val="2E74B5" w:themeColor="accent1" w:themeShade="BF"/>
              </w:rPr>
              <w:t>Belakang</w:t>
            </w:r>
            <w:proofErr w:type="spellEnd"/>
            <w:r w:rsidRPr="00E476E5">
              <w:rPr>
                <w:rFonts w:ascii="Book Antiqua" w:hAnsi="Book Antiqua"/>
                <w:b/>
                <w:bCs/>
                <w:color w:val="2E74B5" w:themeColor="accent1" w:themeShade="BF"/>
              </w:rPr>
              <w:t>:</w:t>
            </w:r>
            <w:r w:rsidR="00112D0A" w:rsidRPr="00E476E5">
              <w:rPr>
                <w:rFonts w:ascii="Book Antiqua" w:hAnsi="Book Antiqua"/>
                <w:b/>
                <w:bCs/>
                <w:color w:val="2E74B5" w:themeColor="accent1" w:themeShade="BF"/>
              </w:rPr>
              <w:t xml:space="preserve"> </w:t>
            </w:r>
            <w:proofErr w:type="spellStart"/>
            <w:r w:rsidR="008E1505" w:rsidRPr="00D1666D">
              <w:rPr>
                <w:rFonts w:ascii="Book Antiqua" w:hAnsi="Book Antiqua"/>
              </w:rPr>
              <w:t>Pandemi</w:t>
            </w:r>
            <w:proofErr w:type="spellEnd"/>
            <w:r w:rsidR="008E1505" w:rsidRPr="00D1666D">
              <w:rPr>
                <w:rFonts w:ascii="Book Antiqua" w:hAnsi="Book Antiqua"/>
              </w:rPr>
              <w:t xml:space="preserve"> Covid-19 </w:t>
            </w:r>
            <w:proofErr w:type="spellStart"/>
            <w:r w:rsidR="008E1505" w:rsidRPr="00D1666D">
              <w:rPr>
                <w:rFonts w:ascii="Book Antiqua" w:hAnsi="Book Antiqua"/>
              </w:rPr>
              <w:t>telah</w:t>
            </w:r>
            <w:proofErr w:type="spellEnd"/>
            <w:r w:rsidR="008E1505" w:rsidRPr="00D1666D">
              <w:rPr>
                <w:rFonts w:ascii="Book Antiqua" w:hAnsi="Book Antiqua"/>
              </w:rPr>
              <w:t xml:space="preserve"> </w:t>
            </w:r>
            <w:proofErr w:type="spellStart"/>
            <w:r w:rsidR="008E1505" w:rsidRPr="00D1666D">
              <w:rPr>
                <w:rFonts w:ascii="Book Antiqua" w:hAnsi="Book Antiqua"/>
              </w:rPr>
              <w:t>menjadi</w:t>
            </w:r>
            <w:proofErr w:type="spellEnd"/>
            <w:r w:rsidR="008E1505" w:rsidRPr="00D1666D">
              <w:rPr>
                <w:rFonts w:ascii="Book Antiqua" w:hAnsi="Book Antiqua"/>
              </w:rPr>
              <w:t xml:space="preserve"> </w:t>
            </w:r>
            <w:proofErr w:type="spellStart"/>
            <w:r w:rsidR="008E1505" w:rsidRPr="00D1666D">
              <w:rPr>
                <w:rFonts w:ascii="Book Antiqua" w:hAnsi="Book Antiqua"/>
              </w:rPr>
              <w:t>bencana</w:t>
            </w:r>
            <w:proofErr w:type="spellEnd"/>
            <w:r w:rsidR="008E1505" w:rsidRPr="00D1666D">
              <w:rPr>
                <w:rFonts w:ascii="Book Antiqua" w:hAnsi="Book Antiqua"/>
              </w:rPr>
              <w:t xml:space="preserve"> </w:t>
            </w:r>
            <w:proofErr w:type="spellStart"/>
            <w:r w:rsidR="008E1505" w:rsidRPr="00D1666D">
              <w:rPr>
                <w:rFonts w:ascii="Book Antiqua" w:hAnsi="Book Antiqua"/>
              </w:rPr>
              <w:t>besar</w:t>
            </w:r>
            <w:proofErr w:type="spellEnd"/>
            <w:r w:rsidR="008E1505" w:rsidRPr="00D1666D">
              <w:rPr>
                <w:rFonts w:ascii="Book Antiqua" w:hAnsi="Book Antiqua"/>
              </w:rPr>
              <w:t xml:space="preserve"> </w:t>
            </w:r>
            <w:proofErr w:type="spellStart"/>
            <w:r w:rsidR="008E1505" w:rsidRPr="00D1666D">
              <w:rPr>
                <w:rFonts w:ascii="Book Antiqua" w:hAnsi="Book Antiqua"/>
              </w:rPr>
              <w:t>sehingga</w:t>
            </w:r>
            <w:proofErr w:type="spellEnd"/>
            <w:r w:rsidR="008E1505" w:rsidRPr="00D1666D">
              <w:rPr>
                <w:rFonts w:ascii="Book Antiqua" w:hAnsi="Book Antiqua"/>
              </w:rPr>
              <w:t xml:space="preserve"> </w:t>
            </w:r>
            <w:proofErr w:type="spellStart"/>
            <w:r w:rsidR="008E1505" w:rsidRPr="00D1666D">
              <w:rPr>
                <w:rFonts w:ascii="Book Antiqua" w:hAnsi="Book Antiqua"/>
              </w:rPr>
              <w:t>dikeluarkanlah</w:t>
            </w:r>
            <w:proofErr w:type="spellEnd"/>
            <w:r w:rsidR="008E1505" w:rsidRPr="00D1666D">
              <w:rPr>
                <w:rFonts w:ascii="Book Antiqua" w:hAnsi="Book Antiqua"/>
              </w:rPr>
              <w:t xml:space="preserve"> Keputusan </w:t>
            </w:r>
            <w:proofErr w:type="spellStart"/>
            <w:r w:rsidR="008E1505" w:rsidRPr="00D1666D">
              <w:rPr>
                <w:rFonts w:ascii="Book Antiqua" w:hAnsi="Book Antiqua"/>
              </w:rPr>
              <w:t>Presiden</w:t>
            </w:r>
            <w:proofErr w:type="spellEnd"/>
            <w:r w:rsidR="008E1505" w:rsidRPr="00D1666D">
              <w:rPr>
                <w:rFonts w:ascii="Book Antiqua" w:hAnsi="Book Antiqua"/>
              </w:rPr>
              <w:t xml:space="preserve"> No 12 </w:t>
            </w:r>
            <w:proofErr w:type="spellStart"/>
            <w:r w:rsidR="008E1505" w:rsidRPr="00D1666D">
              <w:rPr>
                <w:rFonts w:ascii="Book Antiqua" w:hAnsi="Book Antiqua"/>
              </w:rPr>
              <w:t>Tahun</w:t>
            </w:r>
            <w:proofErr w:type="spellEnd"/>
            <w:r w:rsidR="008E1505" w:rsidRPr="00D1666D">
              <w:rPr>
                <w:rFonts w:ascii="Book Antiqua" w:hAnsi="Book Antiqua"/>
              </w:rPr>
              <w:t xml:space="preserve"> 2020 </w:t>
            </w:r>
            <w:proofErr w:type="spellStart"/>
            <w:r w:rsidR="008E1505" w:rsidRPr="00D1666D">
              <w:rPr>
                <w:rFonts w:ascii="Book Antiqua" w:hAnsi="Book Antiqua"/>
              </w:rPr>
              <w:t>tentang</w:t>
            </w:r>
            <w:proofErr w:type="spellEnd"/>
            <w:r w:rsidR="008E1505" w:rsidRPr="00D1666D">
              <w:rPr>
                <w:rFonts w:ascii="Book Antiqua" w:hAnsi="Book Antiqua"/>
              </w:rPr>
              <w:t xml:space="preserve"> </w:t>
            </w:r>
            <w:proofErr w:type="spellStart"/>
            <w:r w:rsidR="008E1505" w:rsidRPr="00D1666D">
              <w:rPr>
                <w:rFonts w:ascii="Book Antiqua" w:hAnsi="Book Antiqua"/>
              </w:rPr>
              <w:t>Penetapan</w:t>
            </w:r>
            <w:proofErr w:type="spellEnd"/>
            <w:r w:rsidR="008E1505" w:rsidRPr="00D1666D">
              <w:rPr>
                <w:rFonts w:ascii="Book Antiqua" w:hAnsi="Book Antiqua"/>
              </w:rPr>
              <w:t xml:space="preserve"> </w:t>
            </w:r>
            <w:proofErr w:type="spellStart"/>
            <w:r w:rsidR="008E1505" w:rsidRPr="00D1666D">
              <w:rPr>
                <w:rFonts w:ascii="Book Antiqua" w:hAnsi="Book Antiqua"/>
              </w:rPr>
              <w:t>Penyebaran</w:t>
            </w:r>
            <w:proofErr w:type="spellEnd"/>
            <w:r w:rsidR="008E1505" w:rsidRPr="00D1666D">
              <w:rPr>
                <w:rFonts w:ascii="Book Antiqua" w:hAnsi="Book Antiqua"/>
              </w:rPr>
              <w:t xml:space="preserve"> </w:t>
            </w:r>
            <w:r w:rsidR="008E1505" w:rsidRPr="00D1666D">
              <w:rPr>
                <w:rFonts w:ascii="Book Antiqua" w:hAnsi="Book Antiqua"/>
                <w:i/>
              </w:rPr>
              <w:t>Corona Virus Disease</w:t>
            </w:r>
            <w:r w:rsidR="008E1505" w:rsidRPr="00D1666D">
              <w:rPr>
                <w:rFonts w:ascii="Book Antiqua" w:hAnsi="Book Antiqua"/>
              </w:rPr>
              <w:t xml:space="preserve"> 2019 (Covid- l9) </w:t>
            </w:r>
            <w:proofErr w:type="spellStart"/>
            <w:r w:rsidR="008E1505" w:rsidRPr="00D1666D">
              <w:rPr>
                <w:rFonts w:ascii="Book Antiqua" w:hAnsi="Book Antiqua"/>
              </w:rPr>
              <w:t>Sebagai</w:t>
            </w:r>
            <w:proofErr w:type="spellEnd"/>
            <w:r w:rsidR="008E1505" w:rsidRPr="00D1666D">
              <w:rPr>
                <w:rFonts w:ascii="Book Antiqua" w:hAnsi="Book Antiqua"/>
              </w:rPr>
              <w:t xml:space="preserve"> </w:t>
            </w:r>
            <w:proofErr w:type="spellStart"/>
            <w:r w:rsidR="008E1505" w:rsidRPr="00D1666D">
              <w:rPr>
                <w:rFonts w:ascii="Book Antiqua" w:hAnsi="Book Antiqua"/>
              </w:rPr>
              <w:t>Bencana</w:t>
            </w:r>
            <w:proofErr w:type="spellEnd"/>
            <w:r w:rsidR="008E1505" w:rsidRPr="00D1666D">
              <w:rPr>
                <w:rFonts w:ascii="Book Antiqua" w:hAnsi="Book Antiqua"/>
              </w:rPr>
              <w:t xml:space="preserve"> Nasional. </w:t>
            </w:r>
            <w:proofErr w:type="spellStart"/>
            <w:r w:rsidR="008E1505" w:rsidRPr="00D1666D">
              <w:rPr>
                <w:rFonts w:ascii="Book Antiqua" w:hAnsi="Book Antiqua"/>
              </w:rPr>
              <w:t>Guna</w:t>
            </w:r>
            <w:proofErr w:type="spellEnd"/>
            <w:r w:rsidR="008E1505" w:rsidRPr="00D1666D">
              <w:rPr>
                <w:rFonts w:ascii="Book Antiqua" w:hAnsi="Book Antiqua"/>
              </w:rPr>
              <w:t xml:space="preserve"> </w:t>
            </w:r>
            <w:proofErr w:type="spellStart"/>
            <w:r w:rsidR="008E1505" w:rsidRPr="00D1666D">
              <w:rPr>
                <w:rFonts w:ascii="Book Antiqua" w:hAnsi="Book Antiqua"/>
              </w:rPr>
              <w:t>menekan</w:t>
            </w:r>
            <w:proofErr w:type="spellEnd"/>
            <w:r w:rsidR="008E1505" w:rsidRPr="00D1666D">
              <w:rPr>
                <w:rFonts w:ascii="Book Antiqua" w:hAnsi="Book Antiqua"/>
              </w:rPr>
              <w:t xml:space="preserve"> </w:t>
            </w:r>
            <w:proofErr w:type="spellStart"/>
            <w:r w:rsidR="008E1505" w:rsidRPr="00D1666D">
              <w:rPr>
                <w:rFonts w:ascii="Book Antiqua" w:hAnsi="Book Antiqua"/>
              </w:rPr>
              <w:t>laju</w:t>
            </w:r>
            <w:proofErr w:type="spellEnd"/>
            <w:r w:rsidR="008E1505" w:rsidRPr="00D1666D">
              <w:rPr>
                <w:rFonts w:ascii="Book Antiqua" w:hAnsi="Book Antiqua"/>
              </w:rPr>
              <w:t xml:space="preserve"> </w:t>
            </w:r>
            <w:proofErr w:type="spellStart"/>
            <w:r w:rsidR="008E1505" w:rsidRPr="00D1666D">
              <w:rPr>
                <w:rFonts w:ascii="Book Antiqua" w:hAnsi="Book Antiqua"/>
              </w:rPr>
              <w:t>penyebaran</w:t>
            </w:r>
            <w:proofErr w:type="spellEnd"/>
            <w:r w:rsidR="008E1505" w:rsidRPr="00D1666D">
              <w:rPr>
                <w:rFonts w:ascii="Book Antiqua" w:hAnsi="Book Antiqua"/>
              </w:rPr>
              <w:t xml:space="preserve"> Covid-19 di </w:t>
            </w:r>
            <w:proofErr w:type="spellStart"/>
            <w:r w:rsidR="008E1505" w:rsidRPr="00D1666D">
              <w:rPr>
                <w:rFonts w:ascii="Book Antiqua" w:hAnsi="Book Antiqua"/>
              </w:rPr>
              <w:t>lingkungan</w:t>
            </w:r>
            <w:proofErr w:type="spellEnd"/>
            <w:r w:rsidR="008E1505" w:rsidRPr="00D1666D">
              <w:rPr>
                <w:rFonts w:ascii="Book Antiqua" w:hAnsi="Book Antiqua"/>
              </w:rPr>
              <w:t xml:space="preserve"> </w:t>
            </w:r>
            <w:proofErr w:type="spellStart"/>
            <w:r w:rsidR="008E1505" w:rsidRPr="00D1666D">
              <w:rPr>
                <w:rFonts w:ascii="Book Antiqua" w:hAnsi="Book Antiqua"/>
              </w:rPr>
              <w:t>lembaga</w:t>
            </w:r>
            <w:proofErr w:type="spellEnd"/>
            <w:r w:rsidR="008E1505" w:rsidRPr="00D1666D">
              <w:rPr>
                <w:rFonts w:ascii="Book Antiqua" w:hAnsi="Book Antiqua"/>
              </w:rPr>
              <w:t xml:space="preserve"> </w:t>
            </w:r>
            <w:proofErr w:type="spellStart"/>
            <w:r w:rsidR="008E1505" w:rsidRPr="00D1666D">
              <w:rPr>
                <w:rFonts w:ascii="Book Antiqua" w:hAnsi="Book Antiqua"/>
              </w:rPr>
              <w:t>pemasyarakatan</w:t>
            </w:r>
            <w:proofErr w:type="spellEnd"/>
            <w:r w:rsidR="008E1505" w:rsidRPr="00D1666D">
              <w:rPr>
                <w:rFonts w:ascii="Book Antiqua" w:hAnsi="Book Antiqua"/>
              </w:rPr>
              <w:t xml:space="preserve">, </w:t>
            </w:r>
            <w:proofErr w:type="spellStart"/>
            <w:r w:rsidR="008E1505" w:rsidRPr="00D1666D">
              <w:rPr>
                <w:rFonts w:ascii="Book Antiqua" w:hAnsi="Book Antiqua"/>
              </w:rPr>
              <w:t>maka</w:t>
            </w:r>
            <w:proofErr w:type="spellEnd"/>
            <w:r w:rsidR="008E1505" w:rsidRPr="00D1666D">
              <w:rPr>
                <w:rFonts w:ascii="Book Antiqua" w:hAnsi="Book Antiqua"/>
              </w:rPr>
              <w:t xml:space="preserve"> </w:t>
            </w:r>
            <w:proofErr w:type="spellStart"/>
            <w:r w:rsidR="008E1505" w:rsidRPr="00D1666D">
              <w:rPr>
                <w:rFonts w:ascii="Book Antiqua" w:hAnsi="Book Antiqua"/>
              </w:rPr>
              <w:t>dikeluarkanlah</w:t>
            </w:r>
            <w:proofErr w:type="spellEnd"/>
            <w:r w:rsidR="008E1505" w:rsidRPr="00D1666D">
              <w:rPr>
                <w:rFonts w:ascii="Book Antiqua" w:hAnsi="Book Antiqua"/>
              </w:rPr>
              <w:t xml:space="preserve"> </w:t>
            </w:r>
            <w:proofErr w:type="spellStart"/>
            <w:r w:rsidR="008E1505" w:rsidRPr="00D1666D">
              <w:rPr>
                <w:rFonts w:ascii="Book Antiqua" w:hAnsi="Book Antiqua"/>
              </w:rPr>
              <w:t>beberapa</w:t>
            </w:r>
            <w:proofErr w:type="spellEnd"/>
            <w:r w:rsidR="008E1505" w:rsidRPr="00D1666D">
              <w:rPr>
                <w:rFonts w:ascii="Book Antiqua" w:hAnsi="Book Antiqua"/>
              </w:rPr>
              <w:t xml:space="preserve"> </w:t>
            </w:r>
            <w:proofErr w:type="spellStart"/>
            <w:r w:rsidR="008E1505" w:rsidRPr="00D1666D">
              <w:rPr>
                <w:rFonts w:ascii="Book Antiqua" w:hAnsi="Book Antiqua"/>
              </w:rPr>
              <w:t>peraturan</w:t>
            </w:r>
            <w:proofErr w:type="spellEnd"/>
            <w:r w:rsidR="008E1505" w:rsidRPr="00D1666D">
              <w:rPr>
                <w:rFonts w:ascii="Book Antiqua" w:hAnsi="Book Antiqua"/>
              </w:rPr>
              <w:t xml:space="preserve"> yang </w:t>
            </w:r>
            <w:proofErr w:type="spellStart"/>
            <w:r w:rsidR="008E1505" w:rsidRPr="00D1666D">
              <w:rPr>
                <w:rFonts w:ascii="Book Antiqua" w:hAnsi="Book Antiqua"/>
              </w:rPr>
              <w:t>mengatur</w:t>
            </w:r>
            <w:proofErr w:type="spellEnd"/>
            <w:r w:rsidR="008E1505" w:rsidRPr="00D1666D">
              <w:rPr>
                <w:rFonts w:ascii="Book Antiqua" w:hAnsi="Book Antiqua"/>
              </w:rPr>
              <w:t xml:space="preserve"> </w:t>
            </w:r>
            <w:proofErr w:type="spellStart"/>
            <w:r w:rsidR="008E1505" w:rsidRPr="00D1666D">
              <w:rPr>
                <w:rFonts w:ascii="Book Antiqua" w:hAnsi="Book Antiqua"/>
              </w:rPr>
              <w:t>terkait</w:t>
            </w:r>
            <w:proofErr w:type="spellEnd"/>
            <w:r w:rsidR="008E1505" w:rsidRPr="00D1666D">
              <w:rPr>
                <w:rFonts w:ascii="Book Antiqua" w:hAnsi="Book Antiqua"/>
              </w:rPr>
              <w:t xml:space="preserve"> </w:t>
            </w:r>
            <w:proofErr w:type="spellStart"/>
            <w:r w:rsidR="008E1505" w:rsidRPr="00D1666D">
              <w:rPr>
                <w:rFonts w:ascii="Book Antiqua" w:hAnsi="Book Antiqua"/>
              </w:rPr>
              <w:t>pemberian</w:t>
            </w:r>
            <w:proofErr w:type="spellEnd"/>
            <w:r w:rsidR="008E1505" w:rsidRPr="00D1666D">
              <w:rPr>
                <w:rFonts w:ascii="Book Antiqua" w:hAnsi="Book Antiqua"/>
              </w:rPr>
              <w:t xml:space="preserve"> </w:t>
            </w:r>
            <w:proofErr w:type="spellStart"/>
            <w:r w:rsidR="008E1505" w:rsidRPr="00D1666D">
              <w:rPr>
                <w:rFonts w:ascii="Book Antiqua" w:hAnsi="Book Antiqua"/>
              </w:rPr>
              <w:t>asimilasi</w:t>
            </w:r>
            <w:proofErr w:type="spellEnd"/>
            <w:r w:rsidR="008E1505" w:rsidRPr="00D1666D">
              <w:rPr>
                <w:rFonts w:ascii="Book Antiqua" w:hAnsi="Book Antiqua"/>
              </w:rPr>
              <w:t xml:space="preserve"> </w:t>
            </w:r>
            <w:proofErr w:type="spellStart"/>
            <w:r w:rsidR="008E1505" w:rsidRPr="00D1666D">
              <w:rPr>
                <w:rFonts w:ascii="Book Antiqua" w:hAnsi="Book Antiqua"/>
              </w:rPr>
              <w:t>rumah</w:t>
            </w:r>
            <w:proofErr w:type="spellEnd"/>
            <w:r w:rsidR="008E1505" w:rsidRPr="00D1666D">
              <w:rPr>
                <w:rFonts w:ascii="Book Antiqua" w:hAnsi="Book Antiqua"/>
              </w:rPr>
              <w:t xml:space="preserve"> </w:t>
            </w:r>
            <w:proofErr w:type="spellStart"/>
            <w:r w:rsidR="008E1505" w:rsidRPr="00D1666D">
              <w:rPr>
                <w:rFonts w:ascii="Book Antiqua" w:hAnsi="Book Antiqua"/>
              </w:rPr>
              <w:t>kepada</w:t>
            </w:r>
            <w:proofErr w:type="spellEnd"/>
            <w:r w:rsidR="008E1505" w:rsidRPr="00D1666D">
              <w:rPr>
                <w:rFonts w:ascii="Book Antiqua" w:hAnsi="Book Antiqua"/>
              </w:rPr>
              <w:t xml:space="preserve"> </w:t>
            </w:r>
            <w:proofErr w:type="spellStart"/>
            <w:r w:rsidR="008E1505" w:rsidRPr="00D1666D">
              <w:rPr>
                <w:rFonts w:ascii="Book Antiqua" w:hAnsi="Book Antiqua"/>
              </w:rPr>
              <w:t>narapidana</w:t>
            </w:r>
            <w:proofErr w:type="spellEnd"/>
            <w:r w:rsidR="008E1505" w:rsidRPr="00D1666D">
              <w:rPr>
                <w:rFonts w:ascii="Book Antiqua" w:hAnsi="Book Antiqua"/>
              </w:rPr>
              <w:t xml:space="preserve">. </w:t>
            </w:r>
            <w:proofErr w:type="spellStart"/>
            <w:r w:rsidR="008E1505" w:rsidRPr="00D1666D">
              <w:rPr>
                <w:rFonts w:ascii="Book Antiqua" w:hAnsi="Book Antiqua"/>
              </w:rPr>
              <w:t>Sejumlah</w:t>
            </w:r>
            <w:proofErr w:type="spellEnd"/>
            <w:r w:rsidR="008E1505" w:rsidRPr="00D1666D">
              <w:rPr>
                <w:rFonts w:ascii="Book Antiqua" w:hAnsi="Book Antiqua"/>
              </w:rPr>
              <w:t xml:space="preserve"> </w:t>
            </w:r>
            <w:proofErr w:type="spellStart"/>
            <w:r w:rsidR="008E1505" w:rsidRPr="00D1666D">
              <w:rPr>
                <w:rFonts w:ascii="Book Antiqua" w:hAnsi="Book Antiqua"/>
              </w:rPr>
              <w:t>peraturan</w:t>
            </w:r>
            <w:proofErr w:type="spellEnd"/>
            <w:r w:rsidR="008E1505" w:rsidRPr="00D1666D">
              <w:rPr>
                <w:rFonts w:ascii="Book Antiqua" w:hAnsi="Book Antiqua"/>
              </w:rPr>
              <w:t xml:space="preserve"> </w:t>
            </w:r>
            <w:proofErr w:type="spellStart"/>
            <w:r w:rsidR="008E1505" w:rsidRPr="00D1666D">
              <w:rPr>
                <w:rFonts w:ascii="Book Antiqua" w:hAnsi="Book Antiqua"/>
              </w:rPr>
              <w:t>tersebut</w:t>
            </w:r>
            <w:proofErr w:type="spellEnd"/>
            <w:r w:rsidR="008E1505" w:rsidRPr="00D1666D">
              <w:rPr>
                <w:rFonts w:ascii="Book Antiqua" w:hAnsi="Book Antiqua"/>
              </w:rPr>
              <w:t xml:space="preserve"> </w:t>
            </w:r>
            <w:proofErr w:type="spellStart"/>
            <w:r w:rsidR="008E1505" w:rsidRPr="00D1666D">
              <w:rPr>
                <w:rFonts w:ascii="Book Antiqua" w:hAnsi="Book Antiqua"/>
              </w:rPr>
              <w:t>antara</w:t>
            </w:r>
            <w:proofErr w:type="spellEnd"/>
            <w:r w:rsidR="008E1505" w:rsidRPr="00D1666D">
              <w:rPr>
                <w:rFonts w:ascii="Book Antiqua" w:hAnsi="Book Antiqua"/>
              </w:rPr>
              <w:t xml:space="preserve"> lain </w:t>
            </w:r>
            <w:proofErr w:type="spellStart"/>
            <w:r w:rsidR="008E1505" w:rsidRPr="00D1666D">
              <w:rPr>
                <w:rFonts w:ascii="Book Antiqua" w:hAnsi="Book Antiqua"/>
              </w:rPr>
              <w:t>Permenkumham</w:t>
            </w:r>
            <w:proofErr w:type="spellEnd"/>
            <w:r w:rsidR="008E1505" w:rsidRPr="00D1666D">
              <w:rPr>
                <w:rFonts w:ascii="Book Antiqua" w:hAnsi="Book Antiqua"/>
              </w:rPr>
              <w:t xml:space="preserve"> No. 10 </w:t>
            </w:r>
            <w:proofErr w:type="spellStart"/>
            <w:r w:rsidR="008E1505" w:rsidRPr="00D1666D">
              <w:rPr>
                <w:rFonts w:ascii="Book Antiqua" w:hAnsi="Book Antiqua"/>
              </w:rPr>
              <w:t>Tahun</w:t>
            </w:r>
            <w:proofErr w:type="spellEnd"/>
            <w:r w:rsidR="008E1505" w:rsidRPr="00D1666D">
              <w:rPr>
                <w:rFonts w:ascii="Book Antiqua" w:hAnsi="Book Antiqua"/>
              </w:rPr>
              <w:t xml:space="preserve"> 2020, </w:t>
            </w:r>
            <w:proofErr w:type="spellStart"/>
            <w:r w:rsidR="008E1505" w:rsidRPr="00D1666D">
              <w:rPr>
                <w:rFonts w:ascii="Book Antiqua" w:hAnsi="Book Antiqua"/>
              </w:rPr>
              <w:t>Permenkumham</w:t>
            </w:r>
            <w:proofErr w:type="spellEnd"/>
            <w:r w:rsidR="008E1505" w:rsidRPr="00D1666D">
              <w:rPr>
                <w:rFonts w:ascii="Book Antiqua" w:hAnsi="Book Antiqua"/>
              </w:rPr>
              <w:t xml:space="preserve"> No 32 </w:t>
            </w:r>
            <w:proofErr w:type="spellStart"/>
            <w:r w:rsidR="008E1505" w:rsidRPr="00D1666D">
              <w:rPr>
                <w:rFonts w:ascii="Book Antiqua" w:hAnsi="Book Antiqua"/>
              </w:rPr>
              <w:t>Tahun</w:t>
            </w:r>
            <w:proofErr w:type="spellEnd"/>
            <w:r w:rsidR="008E1505" w:rsidRPr="00D1666D">
              <w:rPr>
                <w:rFonts w:ascii="Book Antiqua" w:hAnsi="Book Antiqua"/>
              </w:rPr>
              <w:t xml:space="preserve"> 2020, </w:t>
            </w:r>
            <w:proofErr w:type="spellStart"/>
            <w:r w:rsidR="008E1505" w:rsidRPr="00D1666D">
              <w:rPr>
                <w:rFonts w:ascii="Book Antiqua" w:hAnsi="Book Antiqua"/>
              </w:rPr>
              <w:t>Permenkumham</w:t>
            </w:r>
            <w:proofErr w:type="spellEnd"/>
            <w:r w:rsidR="008E1505" w:rsidRPr="00D1666D">
              <w:rPr>
                <w:rFonts w:ascii="Book Antiqua" w:hAnsi="Book Antiqua"/>
              </w:rPr>
              <w:t xml:space="preserve"> No 24 </w:t>
            </w:r>
            <w:proofErr w:type="spellStart"/>
            <w:r w:rsidR="008E1505" w:rsidRPr="00D1666D">
              <w:rPr>
                <w:rFonts w:ascii="Book Antiqua" w:hAnsi="Book Antiqua"/>
              </w:rPr>
              <w:t>Tahun</w:t>
            </w:r>
            <w:proofErr w:type="spellEnd"/>
            <w:r w:rsidR="008E1505" w:rsidRPr="00D1666D">
              <w:rPr>
                <w:rFonts w:ascii="Book Antiqua" w:hAnsi="Book Antiqua"/>
              </w:rPr>
              <w:t xml:space="preserve"> 2021, </w:t>
            </w:r>
            <w:proofErr w:type="spellStart"/>
            <w:r w:rsidR="008E1505" w:rsidRPr="00D1666D">
              <w:rPr>
                <w:rFonts w:ascii="Book Antiqua" w:hAnsi="Book Antiqua"/>
              </w:rPr>
              <w:t>Permenkumham</w:t>
            </w:r>
            <w:proofErr w:type="spellEnd"/>
            <w:r w:rsidR="008E1505" w:rsidRPr="00D1666D">
              <w:rPr>
                <w:rFonts w:ascii="Book Antiqua" w:hAnsi="Book Antiqua"/>
              </w:rPr>
              <w:t xml:space="preserve"> No 43 </w:t>
            </w:r>
            <w:proofErr w:type="spellStart"/>
            <w:r w:rsidR="008E1505" w:rsidRPr="00D1666D">
              <w:rPr>
                <w:rFonts w:ascii="Book Antiqua" w:hAnsi="Book Antiqua"/>
              </w:rPr>
              <w:t>Tahun</w:t>
            </w:r>
            <w:proofErr w:type="spellEnd"/>
            <w:r w:rsidR="008E1505" w:rsidRPr="00D1666D">
              <w:rPr>
                <w:rFonts w:ascii="Book Antiqua" w:hAnsi="Book Antiqua"/>
              </w:rPr>
              <w:t xml:space="preserve"> 2021, </w:t>
            </w:r>
            <w:proofErr w:type="spellStart"/>
            <w:r w:rsidR="008E1505" w:rsidRPr="00D1666D">
              <w:rPr>
                <w:rFonts w:ascii="Book Antiqua" w:hAnsi="Book Antiqua"/>
              </w:rPr>
              <w:t>Kepmenkumham</w:t>
            </w:r>
            <w:proofErr w:type="spellEnd"/>
            <w:r w:rsidR="008E1505" w:rsidRPr="00D1666D">
              <w:rPr>
                <w:rFonts w:ascii="Book Antiqua" w:hAnsi="Book Antiqua"/>
              </w:rPr>
              <w:t xml:space="preserve"> No 73 </w:t>
            </w:r>
            <w:proofErr w:type="spellStart"/>
            <w:r w:rsidR="008E1505" w:rsidRPr="00D1666D">
              <w:rPr>
                <w:rFonts w:ascii="Book Antiqua" w:hAnsi="Book Antiqua"/>
              </w:rPr>
              <w:t>Tahun</w:t>
            </w:r>
            <w:proofErr w:type="spellEnd"/>
            <w:r w:rsidR="008E1505" w:rsidRPr="00D1666D">
              <w:rPr>
                <w:rFonts w:ascii="Book Antiqua" w:hAnsi="Book Antiqua"/>
              </w:rPr>
              <w:t xml:space="preserve"> 2022 dan </w:t>
            </w:r>
            <w:proofErr w:type="spellStart"/>
            <w:r w:rsidR="008E1505" w:rsidRPr="00D1666D">
              <w:rPr>
                <w:rFonts w:ascii="Book Antiqua" w:hAnsi="Book Antiqua"/>
              </w:rPr>
              <w:t>Kepmenkumham</w:t>
            </w:r>
            <w:proofErr w:type="spellEnd"/>
            <w:r w:rsidR="008E1505" w:rsidRPr="00D1666D">
              <w:rPr>
                <w:rFonts w:ascii="Book Antiqua" w:hAnsi="Book Antiqua"/>
              </w:rPr>
              <w:t xml:space="preserve"> No 186 </w:t>
            </w:r>
            <w:proofErr w:type="spellStart"/>
            <w:r w:rsidR="008E1505" w:rsidRPr="00D1666D">
              <w:rPr>
                <w:rFonts w:ascii="Book Antiqua" w:hAnsi="Book Antiqua"/>
              </w:rPr>
              <w:t>Tahun</w:t>
            </w:r>
            <w:proofErr w:type="spellEnd"/>
            <w:r w:rsidR="008E1505" w:rsidRPr="00D1666D">
              <w:rPr>
                <w:rFonts w:ascii="Book Antiqua" w:hAnsi="Book Antiqua"/>
              </w:rPr>
              <w:t xml:space="preserve"> 2022. </w:t>
            </w:r>
            <w:proofErr w:type="spellStart"/>
            <w:r w:rsidR="008E1505" w:rsidRPr="00D1666D">
              <w:rPr>
                <w:rFonts w:ascii="Book Antiqua" w:hAnsi="Book Antiqua"/>
              </w:rPr>
              <w:t>Namun</w:t>
            </w:r>
            <w:proofErr w:type="spellEnd"/>
            <w:r w:rsidR="008E1505" w:rsidRPr="00D1666D">
              <w:rPr>
                <w:rFonts w:ascii="Book Antiqua" w:hAnsi="Book Antiqua"/>
              </w:rPr>
              <w:t xml:space="preserve"> </w:t>
            </w:r>
            <w:proofErr w:type="spellStart"/>
            <w:r w:rsidR="008E1505" w:rsidRPr="00D1666D">
              <w:rPr>
                <w:rFonts w:ascii="Book Antiqua" w:hAnsi="Book Antiqua"/>
              </w:rPr>
              <w:t>pemberian</w:t>
            </w:r>
            <w:proofErr w:type="spellEnd"/>
            <w:r w:rsidR="008E1505" w:rsidRPr="00D1666D">
              <w:rPr>
                <w:rFonts w:ascii="Book Antiqua" w:hAnsi="Book Antiqua"/>
              </w:rPr>
              <w:t xml:space="preserve"> </w:t>
            </w:r>
            <w:proofErr w:type="spellStart"/>
            <w:r w:rsidR="008E1505" w:rsidRPr="00D1666D">
              <w:rPr>
                <w:rFonts w:ascii="Book Antiqua" w:hAnsi="Book Antiqua"/>
              </w:rPr>
              <w:t>asimilasi</w:t>
            </w:r>
            <w:proofErr w:type="spellEnd"/>
            <w:r w:rsidR="008E1505" w:rsidRPr="00D1666D">
              <w:rPr>
                <w:rFonts w:ascii="Book Antiqua" w:hAnsi="Book Antiqua"/>
              </w:rPr>
              <w:t xml:space="preserve"> </w:t>
            </w:r>
            <w:proofErr w:type="spellStart"/>
            <w:r w:rsidR="008E1505" w:rsidRPr="00D1666D">
              <w:rPr>
                <w:rFonts w:ascii="Book Antiqua" w:hAnsi="Book Antiqua"/>
              </w:rPr>
              <w:t>rumah</w:t>
            </w:r>
            <w:proofErr w:type="spellEnd"/>
            <w:r w:rsidR="008E1505" w:rsidRPr="00D1666D">
              <w:rPr>
                <w:rFonts w:ascii="Book Antiqua" w:hAnsi="Book Antiqua"/>
              </w:rPr>
              <w:t xml:space="preserve"> </w:t>
            </w:r>
            <w:proofErr w:type="spellStart"/>
            <w:r w:rsidR="008E1505" w:rsidRPr="00D1666D">
              <w:rPr>
                <w:rFonts w:ascii="Book Antiqua" w:hAnsi="Book Antiqua"/>
              </w:rPr>
              <w:t>menimbulkan</w:t>
            </w:r>
            <w:proofErr w:type="spellEnd"/>
            <w:r w:rsidR="008E1505" w:rsidRPr="00D1666D">
              <w:rPr>
                <w:rFonts w:ascii="Book Antiqua" w:hAnsi="Book Antiqua"/>
              </w:rPr>
              <w:t xml:space="preserve"> pro dan </w:t>
            </w:r>
            <w:proofErr w:type="spellStart"/>
            <w:r w:rsidR="008E1505" w:rsidRPr="00D1666D">
              <w:rPr>
                <w:rFonts w:ascii="Book Antiqua" w:hAnsi="Book Antiqua"/>
              </w:rPr>
              <w:t>kontra</w:t>
            </w:r>
            <w:proofErr w:type="spellEnd"/>
            <w:r w:rsidR="008E1505" w:rsidRPr="00D1666D">
              <w:rPr>
                <w:rFonts w:ascii="Book Antiqua" w:hAnsi="Book Antiqua"/>
              </w:rPr>
              <w:t xml:space="preserve"> </w:t>
            </w:r>
            <w:proofErr w:type="spellStart"/>
            <w:r w:rsidR="008E1505" w:rsidRPr="00D1666D">
              <w:rPr>
                <w:rFonts w:ascii="Book Antiqua" w:hAnsi="Book Antiqua"/>
              </w:rPr>
              <w:t>dalam</w:t>
            </w:r>
            <w:proofErr w:type="spellEnd"/>
            <w:r w:rsidR="008E1505" w:rsidRPr="00D1666D">
              <w:rPr>
                <w:rFonts w:ascii="Book Antiqua" w:hAnsi="Book Antiqua"/>
              </w:rPr>
              <w:t xml:space="preserve"> </w:t>
            </w:r>
            <w:proofErr w:type="spellStart"/>
            <w:r w:rsidR="008E1505" w:rsidRPr="00D1666D">
              <w:rPr>
                <w:rFonts w:ascii="Book Antiqua" w:hAnsi="Book Antiqua"/>
              </w:rPr>
              <w:t>masyarakat</w:t>
            </w:r>
            <w:proofErr w:type="spellEnd"/>
            <w:r w:rsidR="008E1505" w:rsidRPr="00D1666D">
              <w:rPr>
                <w:rFonts w:ascii="Book Antiqua" w:hAnsi="Book Antiqua"/>
              </w:rPr>
              <w:t xml:space="preserve"> </w:t>
            </w:r>
            <w:proofErr w:type="spellStart"/>
            <w:r w:rsidR="008E1505" w:rsidRPr="00D1666D">
              <w:rPr>
                <w:rFonts w:ascii="Book Antiqua" w:hAnsi="Book Antiqua"/>
              </w:rPr>
              <w:t>terlebih</w:t>
            </w:r>
            <w:proofErr w:type="spellEnd"/>
            <w:r w:rsidR="008E1505" w:rsidRPr="00D1666D">
              <w:rPr>
                <w:rFonts w:ascii="Book Antiqua" w:hAnsi="Book Antiqua"/>
              </w:rPr>
              <w:t xml:space="preserve"> </w:t>
            </w:r>
            <w:proofErr w:type="spellStart"/>
            <w:r w:rsidR="008E1505" w:rsidRPr="00D1666D">
              <w:rPr>
                <w:rFonts w:ascii="Book Antiqua" w:hAnsi="Book Antiqua"/>
              </w:rPr>
              <w:t>ketika</w:t>
            </w:r>
            <w:proofErr w:type="spellEnd"/>
            <w:r w:rsidR="008E1505" w:rsidRPr="00D1666D">
              <w:rPr>
                <w:rFonts w:ascii="Book Antiqua" w:hAnsi="Book Antiqua"/>
              </w:rPr>
              <w:t xml:space="preserve"> </w:t>
            </w:r>
            <w:proofErr w:type="spellStart"/>
            <w:r w:rsidR="008E1505" w:rsidRPr="00D1666D">
              <w:rPr>
                <w:rFonts w:ascii="Book Antiqua" w:hAnsi="Book Antiqua"/>
              </w:rPr>
              <w:t>melihat</w:t>
            </w:r>
            <w:proofErr w:type="spellEnd"/>
            <w:r w:rsidR="008E1505" w:rsidRPr="00D1666D">
              <w:rPr>
                <w:rFonts w:ascii="Book Antiqua" w:hAnsi="Book Antiqua"/>
              </w:rPr>
              <w:t xml:space="preserve"> </w:t>
            </w:r>
            <w:proofErr w:type="spellStart"/>
            <w:r w:rsidR="008E1505" w:rsidRPr="00D1666D">
              <w:rPr>
                <w:rFonts w:ascii="Book Antiqua" w:hAnsi="Book Antiqua"/>
              </w:rPr>
              <w:t>pemberian</w:t>
            </w:r>
            <w:proofErr w:type="spellEnd"/>
            <w:r w:rsidR="008E1505" w:rsidRPr="00D1666D">
              <w:rPr>
                <w:rFonts w:ascii="Book Antiqua" w:hAnsi="Book Antiqua"/>
              </w:rPr>
              <w:t xml:space="preserve"> </w:t>
            </w:r>
            <w:proofErr w:type="spellStart"/>
            <w:r w:rsidR="008E1505" w:rsidRPr="00D1666D">
              <w:rPr>
                <w:rFonts w:ascii="Book Antiqua" w:hAnsi="Book Antiqua"/>
              </w:rPr>
              <w:t>asimilasi</w:t>
            </w:r>
            <w:proofErr w:type="spellEnd"/>
            <w:r w:rsidR="008E1505" w:rsidRPr="00D1666D">
              <w:rPr>
                <w:rFonts w:ascii="Book Antiqua" w:hAnsi="Book Antiqua"/>
              </w:rPr>
              <w:t xml:space="preserve"> </w:t>
            </w:r>
            <w:proofErr w:type="spellStart"/>
            <w:r w:rsidR="008E1505" w:rsidRPr="00D1666D">
              <w:rPr>
                <w:rFonts w:ascii="Book Antiqua" w:hAnsi="Book Antiqua"/>
              </w:rPr>
              <w:t>dari</w:t>
            </w:r>
            <w:proofErr w:type="spellEnd"/>
            <w:r w:rsidR="008E1505" w:rsidRPr="00D1666D">
              <w:rPr>
                <w:rFonts w:ascii="Book Antiqua" w:hAnsi="Book Antiqua"/>
              </w:rPr>
              <w:t xml:space="preserve"> </w:t>
            </w:r>
            <w:proofErr w:type="spellStart"/>
            <w:r w:rsidR="008E1505" w:rsidRPr="00D1666D">
              <w:rPr>
                <w:rFonts w:ascii="Book Antiqua" w:hAnsi="Book Antiqua"/>
              </w:rPr>
              <w:t>perspektif</w:t>
            </w:r>
            <w:proofErr w:type="spellEnd"/>
            <w:r w:rsidR="008E1505" w:rsidRPr="00D1666D">
              <w:rPr>
                <w:rFonts w:ascii="Book Antiqua" w:hAnsi="Book Antiqua"/>
              </w:rPr>
              <w:t xml:space="preserve"> </w:t>
            </w:r>
            <w:proofErr w:type="spellStart"/>
            <w:r w:rsidR="008E1505" w:rsidRPr="00D1666D">
              <w:rPr>
                <w:rFonts w:ascii="Book Antiqua" w:hAnsi="Book Antiqua"/>
              </w:rPr>
              <w:t>tujuan</w:t>
            </w:r>
            <w:proofErr w:type="spellEnd"/>
            <w:r w:rsidR="008E1505" w:rsidRPr="00D1666D">
              <w:rPr>
                <w:rFonts w:ascii="Book Antiqua" w:hAnsi="Book Antiqua"/>
              </w:rPr>
              <w:t xml:space="preserve"> </w:t>
            </w:r>
            <w:proofErr w:type="spellStart"/>
            <w:r w:rsidR="008E1505" w:rsidRPr="00D1666D">
              <w:rPr>
                <w:rFonts w:ascii="Book Antiqua" w:hAnsi="Book Antiqua"/>
              </w:rPr>
              <w:t>pemindanaan</w:t>
            </w:r>
            <w:proofErr w:type="spellEnd"/>
            <w:r w:rsidR="008E1505" w:rsidRPr="00D1666D">
              <w:rPr>
                <w:rFonts w:ascii="Book Antiqua" w:hAnsi="Book Antiqua"/>
              </w:rPr>
              <w:t>.</w:t>
            </w:r>
          </w:p>
          <w:p w14:paraId="593BB464" w14:textId="5AC84252" w:rsidR="00FA63F7" w:rsidRPr="00C10954" w:rsidRDefault="00FA63F7" w:rsidP="00C10954">
            <w:pPr>
              <w:jc w:val="both"/>
              <w:rPr>
                <w:rFonts w:ascii="Book Antiqua" w:hAnsi="Book Antiqua"/>
              </w:rPr>
            </w:pPr>
            <w:proofErr w:type="spellStart"/>
            <w:r w:rsidRPr="00E476E5">
              <w:rPr>
                <w:rFonts w:ascii="Book Antiqua" w:hAnsi="Book Antiqua"/>
                <w:b/>
                <w:bCs/>
                <w:color w:val="2E74B5" w:themeColor="accent1" w:themeShade="BF"/>
              </w:rPr>
              <w:t>Tujuan</w:t>
            </w:r>
            <w:proofErr w:type="spellEnd"/>
            <w:r w:rsidRPr="00E476E5">
              <w:rPr>
                <w:rFonts w:ascii="Book Antiqua" w:hAnsi="Book Antiqua"/>
                <w:b/>
                <w:bCs/>
                <w:color w:val="2E74B5" w:themeColor="accent1" w:themeShade="BF"/>
              </w:rPr>
              <w:t xml:space="preserve"> </w:t>
            </w:r>
            <w:proofErr w:type="spellStart"/>
            <w:r w:rsidRPr="00E476E5">
              <w:rPr>
                <w:rFonts w:ascii="Book Antiqua" w:hAnsi="Book Antiqua"/>
                <w:b/>
                <w:bCs/>
                <w:color w:val="2E74B5" w:themeColor="accent1" w:themeShade="BF"/>
              </w:rPr>
              <w:t>Penulisan</w:t>
            </w:r>
            <w:proofErr w:type="spellEnd"/>
            <w:r w:rsidRPr="00E476E5">
              <w:rPr>
                <w:rFonts w:ascii="Book Antiqua" w:hAnsi="Book Antiqua"/>
                <w:b/>
                <w:bCs/>
                <w:color w:val="2E74B5" w:themeColor="accent1" w:themeShade="BF"/>
              </w:rPr>
              <w:t>/</w:t>
            </w:r>
            <w:proofErr w:type="spellStart"/>
            <w:r w:rsidRPr="00E476E5">
              <w:rPr>
                <w:rFonts w:ascii="Book Antiqua" w:hAnsi="Book Antiqua"/>
                <w:b/>
                <w:bCs/>
                <w:color w:val="2E74B5" w:themeColor="accent1" w:themeShade="BF"/>
              </w:rPr>
              <w:t>Penelitian</w:t>
            </w:r>
            <w:proofErr w:type="spellEnd"/>
            <w:r w:rsidRPr="00E476E5">
              <w:rPr>
                <w:rFonts w:ascii="Book Antiqua" w:hAnsi="Book Antiqua"/>
                <w:b/>
                <w:bCs/>
                <w:color w:val="2E74B5" w:themeColor="accent1" w:themeShade="BF"/>
              </w:rPr>
              <w:t>:</w:t>
            </w:r>
            <w:r w:rsidR="00535AAB">
              <w:rPr>
                <w:rFonts w:ascii="Book Antiqua" w:hAnsi="Book Antiqua"/>
                <w:b/>
                <w:bCs/>
                <w:color w:val="2E74B5" w:themeColor="accent1" w:themeShade="BF"/>
              </w:rPr>
              <w:t xml:space="preserve"> </w:t>
            </w:r>
            <w:proofErr w:type="spellStart"/>
            <w:r w:rsidR="00535AAB" w:rsidRPr="00535AAB">
              <w:rPr>
                <w:rFonts w:ascii="Book Antiqua" w:hAnsi="Book Antiqua"/>
                <w:color w:val="000000" w:themeColor="text1"/>
              </w:rPr>
              <w:t>T</w:t>
            </w:r>
            <w:r w:rsidR="00535AAB" w:rsidRPr="00D1666D">
              <w:rPr>
                <w:rFonts w:ascii="Book Antiqua" w:hAnsi="Book Antiqua"/>
              </w:rPr>
              <w:t>ujuan</w:t>
            </w:r>
            <w:proofErr w:type="spellEnd"/>
            <w:r w:rsidR="00535AAB" w:rsidRPr="00D1666D">
              <w:rPr>
                <w:rFonts w:ascii="Book Antiqua" w:hAnsi="Book Antiqua"/>
              </w:rPr>
              <w:t xml:space="preserve"> </w:t>
            </w:r>
            <w:proofErr w:type="spellStart"/>
            <w:r w:rsidR="00535AAB" w:rsidRPr="00D1666D">
              <w:rPr>
                <w:rFonts w:ascii="Book Antiqua" w:hAnsi="Book Antiqua"/>
              </w:rPr>
              <w:t>penelitian</w:t>
            </w:r>
            <w:proofErr w:type="spellEnd"/>
            <w:r w:rsidR="00535AAB" w:rsidRPr="00D1666D">
              <w:rPr>
                <w:rFonts w:ascii="Book Antiqua" w:hAnsi="Book Antiqua"/>
              </w:rPr>
              <w:t xml:space="preserve"> </w:t>
            </w:r>
            <w:proofErr w:type="spellStart"/>
            <w:r w:rsidR="00535AAB" w:rsidRPr="00D1666D">
              <w:rPr>
                <w:rFonts w:ascii="Book Antiqua" w:hAnsi="Book Antiqua"/>
              </w:rPr>
              <w:t>ini</w:t>
            </w:r>
            <w:proofErr w:type="spellEnd"/>
            <w:r w:rsidR="00535AAB" w:rsidRPr="00D1666D">
              <w:rPr>
                <w:rFonts w:ascii="Book Antiqua" w:hAnsi="Book Antiqua"/>
              </w:rPr>
              <w:t xml:space="preserve"> </w:t>
            </w:r>
            <w:proofErr w:type="spellStart"/>
            <w:r w:rsidR="00535AAB" w:rsidRPr="00D1666D">
              <w:rPr>
                <w:rFonts w:ascii="Book Antiqua" w:hAnsi="Book Antiqua"/>
              </w:rPr>
              <w:t>adalah</w:t>
            </w:r>
            <w:proofErr w:type="spellEnd"/>
            <w:r w:rsidR="00535AAB" w:rsidRPr="00D1666D">
              <w:rPr>
                <w:rFonts w:ascii="Book Antiqua" w:hAnsi="Book Antiqua"/>
              </w:rPr>
              <w:t xml:space="preserve"> </w:t>
            </w:r>
            <w:proofErr w:type="spellStart"/>
            <w:r w:rsidR="00535AAB" w:rsidRPr="00D1666D">
              <w:rPr>
                <w:rFonts w:ascii="Book Antiqua" w:hAnsi="Book Antiqua"/>
              </w:rPr>
              <w:t>untuk</w:t>
            </w:r>
            <w:proofErr w:type="spellEnd"/>
            <w:r w:rsidR="00535AAB" w:rsidRPr="00D1666D">
              <w:rPr>
                <w:rFonts w:ascii="Book Antiqua" w:hAnsi="Book Antiqua"/>
              </w:rPr>
              <w:t xml:space="preserve"> </w:t>
            </w:r>
            <w:proofErr w:type="spellStart"/>
            <w:r w:rsidR="00535AAB" w:rsidRPr="00D1666D">
              <w:rPr>
                <w:rFonts w:ascii="Book Antiqua" w:hAnsi="Book Antiqua"/>
              </w:rPr>
              <w:t>mengkaji</w:t>
            </w:r>
            <w:proofErr w:type="spellEnd"/>
            <w:r w:rsidR="00535AAB" w:rsidRPr="00D1666D">
              <w:rPr>
                <w:rFonts w:ascii="Book Antiqua" w:hAnsi="Book Antiqua"/>
              </w:rPr>
              <w:t xml:space="preserve"> dan </w:t>
            </w:r>
            <w:proofErr w:type="spellStart"/>
            <w:r w:rsidR="00535AAB" w:rsidRPr="00D1666D">
              <w:rPr>
                <w:rFonts w:ascii="Book Antiqua" w:hAnsi="Book Antiqua"/>
              </w:rPr>
              <w:t>menganalisis</w:t>
            </w:r>
            <w:proofErr w:type="spellEnd"/>
            <w:r w:rsidR="00535AAB" w:rsidRPr="00D1666D">
              <w:rPr>
                <w:rFonts w:ascii="Book Antiqua" w:hAnsi="Book Antiqua"/>
              </w:rPr>
              <w:t xml:space="preserve"> </w:t>
            </w:r>
            <w:proofErr w:type="spellStart"/>
            <w:r w:rsidR="00535AAB" w:rsidRPr="00D1666D">
              <w:rPr>
                <w:rFonts w:ascii="Book Antiqua" w:hAnsi="Book Antiqua"/>
              </w:rPr>
              <w:t>implikasi</w:t>
            </w:r>
            <w:proofErr w:type="spellEnd"/>
            <w:r w:rsidR="00535AAB" w:rsidRPr="00D1666D">
              <w:rPr>
                <w:rFonts w:ascii="Book Antiqua" w:hAnsi="Book Antiqua"/>
              </w:rPr>
              <w:t xml:space="preserve"> </w:t>
            </w:r>
            <w:proofErr w:type="spellStart"/>
            <w:r w:rsidR="00535AAB" w:rsidRPr="00D1666D">
              <w:rPr>
                <w:rFonts w:ascii="Book Antiqua" w:hAnsi="Book Antiqua"/>
              </w:rPr>
              <w:t>penerapan</w:t>
            </w:r>
            <w:proofErr w:type="spellEnd"/>
            <w:r w:rsidR="00535AAB" w:rsidRPr="00D1666D">
              <w:rPr>
                <w:rFonts w:ascii="Book Antiqua" w:hAnsi="Book Antiqua"/>
              </w:rPr>
              <w:t xml:space="preserve"> </w:t>
            </w:r>
            <w:proofErr w:type="spellStart"/>
            <w:r w:rsidR="00535AAB" w:rsidRPr="00D1666D">
              <w:rPr>
                <w:rFonts w:ascii="Book Antiqua" w:hAnsi="Book Antiqua"/>
              </w:rPr>
              <w:t>asimilasi</w:t>
            </w:r>
            <w:proofErr w:type="spellEnd"/>
            <w:r w:rsidR="00535AAB" w:rsidRPr="00D1666D">
              <w:rPr>
                <w:rFonts w:ascii="Book Antiqua" w:hAnsi="Book Antiqua"/>
              </w:rPr>
              <w:t xml:space="preserve"> </w:t>
            </w:r>
            <w:proofErr w:type="spellStart"/>
            <w:r w:rsidR="00535AAB" w:rsidRPr="00D1666D">
              <w:rPr>
                <w:rFonts w:ascii="Book Antiqua" w:hAnsi="Book Antiqua"/>
              </w:rPr>
              <w:t>rumah</w:t>
            </w:r>
            <w:proofErr w:type="spellEnd"/>
            <w:r w:rsidR="00535AAB" w:rsidRPr="00D1666D">
              <w:rPr>
                <w:rFonts w:ascii="Book Antiqua" w:hAnsi="Book Antiqua"/>
              </w:rPr>
              <w:t xml:space="preserve"> </w:t>
            </w:r>
            <w:proofErr w:type="spellStart"/>
            <w:r w:rsidR="00535AAB" w:rsidRPr="00D1666D">
              <w:rPr>
                <w:rFonts w:ascii="Book Antiqua" w:hAnsi="Book Antiqua"/>
              </w:rPr>
              <w:t>bagi</w:t>
            </w:r>
            <w:proofErr w:type="spellEnd"/>
            <w:r w:rsidR="00535AAB" w:rsidRPr="00D1666D">
              <w:rPr>
                <w:rFonts w:ascii="Book Antiqua" w:hAnsi="Book Antiqua"/>
              </w:rPr>
              <w:t xml:space="preserve"> </w:t>
            </w:r>
            <w:proofErr w:type="spellStart"/>
            <w:r w:rsidR="00535AAB" w:rsidRPr="00D1666D">
              <w:rPr>
                <w:rFonts w:ascii="Book Antiqua" w:hAnsi="Book Antiqua"/>
              </w:rPr>
              <w:t>narapidana</w:t>
            </w:r>
            <w:proofErr w:type="spellEnd"/>
            <w:r w:rsidR="00535AAB" w:rsidRPr="00D1666D">
              <w:rPr>
                <w:rFonts w:ascii="Book Antiqua" w:hAnsi="Book Antiqua"/>
              </w:rPr>
              <w:t xml:space="preserve"> pada masa </w:t>
            </w:r>
            <w:proofErr w:type="spellStart"/>
            <w:r w:rsidR="00535AAB" w:rsidRPr="00D1666D">
              <w:rPr>
                <w:rFonts w:ascii="Book Antiqua" w:hAnsi="Book Antiqua"/>
              </w:rPr>
              <w:t>pandemi</w:t>
            </w:r>
            <w:proofErr w:type="spellEnd"/>
            <w:r w:rsidR="00535AAB" w:rsidRPr="00D1666D">
              <w:rPr>
                <w:rFonts w:ascii="Book Antiqua" w:hAnsi="Book Antiqua"/>
              </w:rPr>
              <w:t xml:space="preserve"> Covid-19 </w:t>
            </w:r>
            <w:proofErr w:type="spellStart"/>
            <w:r w:rsidR="00535AAB" w:rsidRPr="00D1666D">
              <w:rPr>
                <w:rFonts w:ascii="Book Antiqua" w:hAnsi="Book Antiqua"/>
              </w:rPr>
              <w:t>dari</w:t>
            </w:r>
            <w:proofErr w:type="spellEnd"/>
            <w:r w:rsidR="00535AAB" w:rsidRPr="00D1666D">
              <w:rPr>
                <w:rFonts w:ascii="Book Antiqua" w:hAnsi="Book Antiqua"/>
              </w:rPr>
              <w:t xml:space="preserve"> </w:t>
            </w:r>
            <w:proofErr w:type="spellStart"/>
            <w:r w:rsidR="00535AAB" w:rsidRPr="00D1666D">
              <w:rPr>
                <w:rFonts w:ascii="Book Antiqua" w:hAnsi="Book Antiqua"/>
              </w:rPr>
              <w:t>perspektif</w:t>
            </w:r>
            <w:proofErr w:type="spellEnd"/>
            <w:r w:rsidR="00535AAB" w:rsidRPr="00D1666D">
              <w:rPr>
                <w:rFonts w:ascii="Book Antiqua" w:hAnsi="Book Antiqua"/>
              </w:rPr>
              <w:t xml:space="preserve"> </w:t>
            </w:r>
            <w:proofErr w:type="spellStart"/>
            <w:r w:rsidR="00535AAB" w:rsidRPr="00D1666D">
              <w:rPr>
                <w:rFonts w:ascii="Book Antiqua" w:hAnsi="Book Antiqua"/>
              </w:rPr>
              <w:t>tujuan</w:t>
            </w:r>
            <w:proofErr w:type="spellEnd"/>
            <w:r w:rsidR="00535AAB" w:rsidRPr="00D1666D">
              <w:rPr>
                <w:rFonts w:ascii="Book Antiqua" w:hAnsi="Book Antiqua"/>
              </w:rPr>
              <w:t xml:space="preserve"> </w:t>
            </w:r>
            <w:proofErr w:type="spellStart"/>
            <w:r w:rsidR="00535AAB" w:rsidRPr="00D1666D">
              <w:rPr>
                <w:rFonts w:ascii="Book Antiqua" w:hAnsi="Book Antiqua"/>
              </w:rPr>
              <w:t>pemidanaan</w:t>
            </w:r>
            <w:proofErr w:type="spellEnd"/>
            <w:r w:rsidR="00535AAB" w:rsidRPr="00D1666D">
              <w:rPr>
                <w:rFonts w:ascii="Book Antiqua" w:hAnsi="Book Antiqua"/>
              </w:rPr>
              <w:t xml:space="preserve"> di Indonesia.</w:t>
            </w:r>
          </w:p>
          <w:p w14:paraId="419234A1" w14:textId="77777777" w:rsidR="00535AAB" w:rsidRDefault="00FA63F7" w:rsidP="001B6C99">
            <w:pPr>
              <w:ind w:right="-76"/>
              <w:jc w:val="both"/>
              <w:rPr>
                <w:rFonts w:ascii="Book Antiqua" w:hAnsi="Book Antiqua"/>
              </w:rPr>
            </w:pPr>
            <w:proofErr w:type="spellStart"/>
            <w:r w:rsidRPr="00E476E5">
              <w:rPr>
                <w:rFonts w:ascii="Book Antiqua" w:hAnsi="Book Antiqua"/>
                <w:b/>
                <w:bCs/>
                <w:color w:val="2E74B5" w:themeColor="accent1" w:themeShade="BF"/>
              </w:rPr>
              <w:t>Metode</w:t>
            </w:r>
            <w:proofErr w:type="spellEnd"/>
            <w:r w:rsidRPr="00E476E5">
              <w:rPr>
                <w:rFonts w:ascii="Book Antiqua" w:hAnsi="Book Antiqua"/>
                <w:b/>
                <w:bCs/>
                <w:color w:val="2E74B5" w:themeColor="accent1" w:themeShade="BF"/>
              </w:rPr>
              <w:t xml:space="preserve"> </w:t>
            </w:r>
            <w:proofErr w:type="spellStart"/>
            <w:r w:rsidR="00F17C67" w:rsidRPr="00E476E5">
              <w:rPr>
                <w:rFonts w:ascii="Book Antiqua" w:hAnsi="Book Antiqua"/>
                <w:b/>
                <w:bCs/>
                <w:color w:val="2E74B5" w:themeColor="accent1" w:themeShade="BF"/>
              </w:rPr>
              <w:t>Penulisan</w:t>
            </w:r>
            <w:proofErr w:type="spellEnd"/>
            <w:r w:rsidR="00F17C67" w:rsidRPr="00E476E5">
              <w:rPr>
                <w:rFonts w:ascii="Book Antiqua" w:hAnsi="Book Antiqua"/>
                <w:b/>
                <w:bCs/>
                <w:color w:val="2E74B5" w:themeColor="accent1" w:themeShade="BF"/>
              </w:rPr>
              <w:t>/</w:t>
            </w:r>
            <w:proofErr w:type="spellStart"/>
            <w:r w:rsidRPr="00E476E5">
              <w:rPr>
                <w:rFonts w:ascii="Book Antiqua" w:hAnsi="Book Antiqua"/>
                <w:b/>
                <w:bCs/>
                <w:color w:val="2E74B5" w:themeColor="accent1" w:themeShade="BF"/>
              </w:rPr>
              <w:t>Penelitian</w:t>
            </w:r>
            <w:proofErr w:type="spellEnd"/>
            <w:r w:rsidRPr="00E476E5">
              <w:rPr>
                <w:rFonts w:ascii="Book Antiqua" w:hAnsi="Book Antiqua"/>
                <w:b/>
                <w:bCs/>
                <w:color w:val="2E74B5" w:themeColor="accent1" w:themeShade="BF"/>
              </w:rPr>
              <w:t>:</w:t>
            </w:r>
            <w:r w:rsidR="0078209D" w:rsidRPr="00E476E5">
              <w:rPr>
                <w:rFonts w:ascii="Book Antiqua" w:hAnsi="Book Antiqua"/>
                <w:b/>
                <w:bCs/>
                <w:color w:val="2E74B5" w:themeColor="accent1" w:themeShade="BF"/>
              </w:rPr>
              <w:t xml:space="preserve"> </w:t>
            </w:r>
            <w:proofErr w:type="spellStart"/>
            <w:r w:rsidR="00535AAB">
              <w:rPr>
                <w:rFonts w:ascii="Book Antiqua" w:hAnsi="Book Antiqua"/>
              </w:rPr>
              <w:t>P</w:t>
            </w:r>
            <w:r w:rsidR="00535AAB" w:rsidRPr="00D1666D">
              <w:rPr>
                <w:rFonts w:ascii="Book Antiqua" w:hAnsi="Book Antiqua"/>
              </w:rPr>
              <w:t>enelitian</w:t>
            </w:r>
            <w:proofErr w:type="spellEnd"/>
            <w:r w:rsidR="00535AAB" w:rsidRPr="00D1666D">
              <w:rPr>
                <w:rFonts w:ascii="Book Antiqua" w:hAnsi="Book Antiqua"/>
              </w:rPr>
              <w:t xml:space="preserve"> </w:t>
            </w:r>
            <w:proofErr w:type="spellStart"/>
            <w:r w:rsidR="00535AAB" w:rsidRPr="00D1666D">
              <w:rPr>
                <w:rFonts w:ascii="Book Antiqua" w:hAnsi="Book Antiqua"/>
              </w:rPr>
              <w:t>ini</w:t>
            </w:r>
            <w:proofErr w:type="spellEnd"/>
            <w:r w:rsidR="00535AAB" w:rsidRPr="00D1666D">
              <w:rPr>
                <w:rFonts w:ascii="Book Antiqua" w:hAnsi="Book Antiqua"/>
              </w:rPr>
              <w:t xml:space="preserve"> </w:t>
            </w:r>
            <w:proofErr w:type="spellStart"/>
            <w:r w:rsidR="00535AAB" w:rsidRPr="00D1666D">
              <w:rPr>
                <w:rFonts w:ascii="Book Antiqua" w:hAnsi="Book Antiqua"/>
              </w:rPr>
              <w:t>adalah</w:t>
            </w:r>
            <w:proofErr w:type="spellEnd"/>
            <w:r w:rsidR="00535AAB" w:rsidRPr="00D1666D">
              <w:rPr>
                <w:rFonts w:ascii="Book Antiqua" w:hAnsi="Book Antiqua"/>
              </w:rPr>
              <w:t xml:space="preserve"> </w:t>
            </w:r>
            <w:proofErr w:type="spellStart"/>
            <w:r w:rsidR="00535AAB" w:rsidRPr="00D1666D">
              <w:rPr>
                <w:rFonts w:ascii="Book Antiqua" w:hAnsi="Book Antiqua"/>
              </w:rPr>
              <w:t>penelitian</w:t>
            </w:r>
            <w:proofErr w:type="spellEnd"/>
            <w:r w:rsidR="00535AAB" w:rsidRPr="00D1666D">
              <w:rPr>
                <w:rFonts w:ascii="Book Antiqua" w:hAnsi="Book Antiqua"/>
              </w:rPr>
              <w:t xml:space="preserve"> </w:t>
            </w:r>
            <w:proofErr w:type="spellStart"/>
            <w:r w:rsidR="00535AAB" w:rsidRPr="00D1666D">
              <w:rPr>
                <w:rFonts w:ascii="Book Antiqua" w:hAnsi="Book Antiqua"/>
              </w:rPr>
              <w:t>yuridis</w:t>
            </w:r>
            <w:proofErr w:type="spellEnd"/>
            <w:r w:rsidR="00535AAB" w:rsidRPr="00D1666D">
              <w:rPr>
                <w:rFonts w:ascii="Book Antiqua" w:hAnsi="Book Antiqua"/>
              </w:rPr>
              <w:t xml:space="preserve"> </w:t>
            </w:r>
            <w:proofErr w:type="spellStart"/>
            <w:r w:rsidR="00535AAB" w:rsidRPr="00D1666D">
              <w:rPr>
                <w:rFonts w:ascii="Book Antiqua" w:hAnsi="Book Antiqua"/>
              </w:rPr>
              <w:t>normatif</w:t>
            </w:r>
            <w:proofErr w:type="spellEnd"/>
            <w:r w:rsidR="00535AAB" w:rsidRPr="00D1666D">
              <w:rPr>
                <w:rFonts w:ascii="Book Antiqua" w:hAnsi="Book Antiqua"/>
              </w:rPr>
              <w:t xml:space="preserve">, </w:t>
            </w:r>
            <w:proofErr w:type="spellStart"/>
            <w:r w:rsidR="00535AAB" w:rsidRPr="00D1666D">
              <w:rPr>
                <w:rFonts w:ascii="Book Antiqua" w:hAnsi="Book Antiqua"/>
              </w:rPr>
              <w:t>pendekatan</w:t>
            </w:r>
            <w:proofErr w:type="spellEnd"/>
            <w:r w:rsidR="00535AAB" w:rsidRPr="00D1666D">
              <w:rPr>
                <w:rFonts w:ascii="Book Antiqua" w:hAnsi="Book Antiqua"/>
              </w:rPr>
              <w:t xml:space="preserve"> </w:t>
            </w:r>
            <w:proofErr w:type="spellStart"/>
            <w:r w:rsidR="00535AAB" w:rsidRPr="00D1666D">
              <w:rPr>
                <w:rFonts w:ascii="Book Antiqua" w:hAnsi="Book Antiqua"/>
              </w:rPr>
              <w:t>penelitian</w:t>
            </w:r>
            <w:proofErr w:type="spellEnd"/>
            <w:r w:rsidR="00535AAB" w:rsidRPr="00D1666D">
              <w:rPr>
                <w:rFonts w:ascii="Book Antiqua" w:hAnsi="Book Antiqua"/>
              </w:rPr>
              <w:t xml:space="preserve"> yang </w:t>
            </w:r>
            <w:proofErr w:type="spellStart"/>
            <w:r w:rsidR="00535AAB" w:rsidRPr="00D1666D">
              <w:rPr>
                <w:rFonts w:ascii="Book Antiqua" w:hAnsi="Book Antiqua"/>
              </w:rPr>
              <w:t>digunakan</w:t>
            </w:r>
            <w:proofErr w:type="spellEnd"/>
            <w:r w:rsidR="00535AAB" w:rsidRPr="00D1666D">
              <w:rPr>
                <w:rFonts w:ascii="Book Antiqua" w:hAnsi="Book Antiqua"/>
              </w:rPr>
              <w:t xml:space="preserve"> </w:t>
            </w:r>
            <w:proofErr w:type="spellStart"/>
            <w:r w:rsidR="00535AAB" w:rsidRPr="00D1666D">
              <w:rPr>
                <w:rFonts w:ascii="Book Antiqua" w:hAnsi="Book Antiqua"/>
              </w:rPr>
              <w:t>adalah</w:t>
            </w:r>
            <w:proofErr w:type="spellEnd"/>
            <w:r w:rsidR="00535AAB" w:rsidRPr="00D1666D">
              <w:rPr>
                <w:rFonts w:ascii="Book Antiqua" w:hAnsi="Book Antiqua"/>
              </w:rPr>
              <w:t xml:space="preserve"> </w:t>
            </w:r>
            <w:proofErr w:type="spellStart"/>
            <w:r w:rsidR="00535AAB" w:rsidRPr="00D1666D">
              <w:rPr>
                <w:rFonts w:ascii="Book Antiqua" w:hAnsi="Book Antiqua"/>
              </w:rPr>
              <w:t>pendekatan</w:t>
            </w:r>
            <w:proofErr w:type="spellEnd"/>
            <w:r w:rsidR="00535AAB" w:rsidRPr="00D1666D">
              <w:rPr>
                <w:rFonts w:ascii="Book Antiqua" w:hAnsi="Book Antiqua"/>
              </w:rPr>
              <w:t xml:space="preserve"> </w:t>
            </w:r>
            <w:proofErr w:type="spellStart"/>
            <w:r w:rsidR="00535AAB" w:rsidRPr="00D1666D">
              <w:rPr>
                <w:rFonts w:ascii="Book Antiqua" w:hAnsi="Book Antiqua"/>
              </w:rPr>
              <w:t>perundang-undangan</w:t>
            </w:r>
            <w:proofErr w:type="spellEnd"/>
            <w:r w:rsidR="00535AAB" w:rsidRPr="00D1666D">
              <w:rPr>
                <w:rFonts w:ascii="Book Antiqua" w:hAnsi="Book Antiqua"/>
              </w:rPr>
              <w:t xml:space="preserve">, </w:t>
            </w:r>
            <w:proofErr w:type="spellStart"/>
            <w:r w:rsidR="00535AAB" w:rsidRPr="00D1666D">
              <w:rPr>
                <w:rFonts w:ascii="Book Antiqua" w:hAnsi="Book Antiqua"/>
              </w:rPr>
              <w:t>pendekatan</w:t>
            </w:r>
            <w:proofErr w:type="spellEnd"/>
            <w:r w:rsidR="00535AAB" w:rsidRPr="00D1666D">
              <w:rPr>
                <w:rFonts w:ascii="Book Antiqua" w:hAnsi="Book Antiqua"/>
              </w:rPr>
              <w:t xml:space="preserve"> </w:t>
            </w:r>
            <w:proofErr w:type="spellStart"/>
            <w:r w:rsidR="00535AAB" w:rsidRPr="00D1666D">
              <w:rPr>
                <w:rFonts w:ascii="Book Antiqua" w:hAnsi="Book Antiqua"/>
              </w:rPr>
              <w:t>konseptual</w:t>
            </w:r>
            <w:proofErr w:type="spellEnd"/>
            <w:r w:rsidR="00535AAB" w:rsidRPr="00D1666D">
              <w:rPr>
                <w:rFonts w:ascii="Book Antiqua" w:hAnsi="Book Antiqua"/>
              </w:rPr>
              <w:t xml:space="preserve"> dan </w:t>
            </w:r>
            <w:proofErr w:type="spellStart"/>
            <w:r w:rsidR="00535AAB" w:rsidRPr="00D1666D">
              <w:rPr>
                <w:rFonts w:ascii="Book Antiqua" w:hAnsi="Book Antiqua"/>
              </w:rPr>
              <w:t>pendekatan</w:t>
            </w:r>
            <w:proofErr w:type="spellEnd"/>
            <w:r w:rsidR="00535AAB" w:rsidRPr="00D1666D">
              <w:rPr>
                <w:rFonts w:ascii="Book Antiqua" w:hAnsi="Book Antiqua"/>
              </w:rPr>
              <w:t xml:space="preserve"> </w:t>
            </w:r>
            <w:proofErr w:type="spellStart"/>
            <w:r w:rsidR="00535AAB" w:rsidRPr="00D1666D">
              <w:rPr>
                <w:rFonts w:ascii="Book Antiqua" w:hAnsi="Book Antiqua"/>
              </w:rPr>
              <w:t>kasus</w:t>
            </w:r>
            <w:proofErr w:type="spellEnd"/>
            <w:r w:rsidR="00535AAB" w:rsidRPr="00D1666D">
              <w:rPr>
                <w:rFonts w:ascii="Book Antiqua" w:hAnsi="Book Antiqua"/>
              </w:rPr>
              <w:t xml:space="preserve">. </w:t>
            </w:r>
            <w:proofErr w:type="spellStart"/>
            <w:r w:rsidR="00535AAB" w:rsidRPr="00D1666D">
              <w:rPr>
                <w:rFonts w:ascii="Book Antiqua" w:hAnsi="Book Antiqua"/>
              </w:rPr>
              <w:t>Sumber</w:t>
            </w:r>
            <w:proofErr w:type="spellEnd"/>
            <w:r w:rsidR="00535AAB" w:rsidRPr="00D1666D">
              <w:rPr>
                <w:rFonts w:ascii="Book Antiqua" w:hAnsi="Book Antiqua"/>
              </w:rPr>
              <w:t xml:space="preserve"> </w:t>
            </w:r>
            <w:proofErr w:type="spellStart"/>
            <w:r w:rsidR="00535AAB" w:rsidRPr="00D1666D">
              <w:rPr>
                <w:rFonts w:ascii="Book Antiqua" w:hAnsi="Book Antiqua"/>
              </w:rPr>
              <w:t>bahan</w:t>
            </w:r>
            <w:proofErr w:type="spellEnd"/>
            <w:r w:rsidR="00535AAB" w:rsidRPr="00D1666D">
              <w:rPr>
                <w:rFonts w:ascii="Book Antiqua" w:hAnsi="Book Antiqua"/>
              </w:rPr>
              <w:t xml:space="preserve"> </w:t>
            </w:r>
            <w:proofErr w:type="spellStart"/>
            <w:r w:rsidR="00535AAB" w:rsidRPr="00D1666D">
              <w:rPr>
                <w:rFonts w:ascii="Book Antiqua" w:hAnsi="Book Antiqua"/>
              </w:rPr>
              <w:t>hukum</w:t>
            </w:r>
            <w:proofErr w:type="spellEnd"/>
            <w:r w:rsidR="00535AAB" w:rsidRPr="00D1666D">
              <w:rPr>
                <w:rFonts w:ascii="Book Antiqua" w:hAnsi="Book Antiqua"/>
              </w:rPr>
              <w:t xml:space="preserve"> yang </w:t>
            </w:r>
            <w:proofErr w:type="spellStart"/>
            <w:r w:rsidR="00535AAB" w:rsidRPr="00D1666D">
              <w:rPr>
                <w:rFonts w:ascii="Book Antiqua" w:hAnsi="Book Antiqua"/>
              </w:rPr>
              <w:t>digunakan</w:t>
            </w:r>
            <w:proofErr w:type="spellEnd"/>
            <w:r w:rsidR="00535AAB" w:rsidRPr="00D1666D">
              <w:rPr>
                <w:rFonts w:ascii="Book Antiqua" w:hAnsi="Book Antiqua"/>
              </w:rPr>
              <w:t xml:space="preserve"> </w:t>
            </w:r>
            <w:proofErr w:type="spellStart"/>
            <w:r w:rsidR="00535AAB" w:rsidRPr="00D1666D">
              <w:rPr>
                <w:rFonts w:ascii="Book Antiqua" w:hAnsi="Book Antiqua"/>
              </w:rPr>
              <w:t>dalam</w:t>
            </w:r>
            <w:proofErr w:type="spellEnd"/>
            <w:r w:rsidR="00535AAB" w:rsidRPr="00D1666D">
              <w:rPr>
                <w:rFonts w:ascii="Book Antiqua" w:hAnsi="Book Antiqua"/>
              </w:rPr>
              <w:t xml:space="preserve"> </w:t>
            </w:r>
            <w:proofErr w:type="spellStart"/>
            <w:r w:rsidR="00535AAB" w:rsidRPr="00D1666D">
              <w:rPr>
                <w:rFonts w:ascii="Book Antiqua" w:hAnsi="Book Antiqua"/>
              </w:rPr>
              <w:t>penelitian</w:t>
            </w:r>
            <w:proofErr w:type="spellEnd"/>
            <w:r w:rsidR="00535AAB" w:rsidRPr="00D1666D">
              <w:rPr>
                <w:rFonts w:ascii="Book Antiqua" w:hAnsi="Book Antiqua"/>
              </w:rPr>
              <w:t xml:space="preserve"> </w:t>
            </w:r>
            <w:proofErr w:type="spellStart"/>
            <w:r w:rsidR="00535AAB" w:rsidRPr="00D1666D">
              <w:rPr>
                <w:rFonts w:ascii="Book Antiqua" w:hAnsi="Book Antiqua"/>
              </w:rPr>
              <w:t>ini</w:t>
            </w:r>
            <w:proofErr w:type="spellEnd"/>
            <w:r w:rsidR="00535AAB" w:rsidRPr="00D1666D">
              <w:rPr>
                <w:rFonts w:ascii="Book Antiqua" w:hAnsi="Book Antiqua"/>
              </w:rPr>
              <w:t xml:space="preserve"> </w:t>
            </w:r>
            <w:proofErr w:type="spellStart"/>
            <w:r w:rsidR="00535AAB" w:rsidRPr="00D1666D">
              <w:rPr>
                <w:rFonts w:ascii="Book Antiqua" w:hAnsi="Book Antiqua"/>
              </w:rPr>
              <w:t>adalah</w:t>
            </w:r>
            <w:proofErr w:type="spellEnd"/>
            <w:r w:rsidR="00535AAB" w:rsidRPr="00D1666D">
              <w:rPr>
                <w:rFonts w:ascii="Book Antiqua" w:hAnsi="Book Antiqua"/>
              </w:rPr>
              <w:t xml:space="preserve"> </w:t>
            </w:r>
            <w:proofErr w:type="spellStart"/>
            <w:r w:rsidR="00535AAB" w:rsidRPr="00D1666D">
              <w:rPr>
                <w:rFonts w:ascii="Book Antiqua" w:hAnsi="Book Antiqua"/>
              </w:rPr>
              <w:t>bahan</w:t>
            </w:r>
            <w:proofErr w:type="spellEnd"/>
            <w:r w:rsidR="00535AAB" w:rsidRPr="00D1666D">
              <w:rPr>
                <w:rFonts w:ascii="Book Antiqua" w:hAnsi="Book Antiqua"/>
              </w:rPr>
              <w:t xml:space="preserve"> </w:t>
            </w:r>
            <w:proofErr w:type="spellStart"/>
            <w:r w:rsidR="00535AAB" w:rsidRPr="00D1666D">
              <w:rPr>
                <w:rFonts w:ascii="Book Antiqua" w:hAnsi="Book Antiqua"/>
              </w:rPr>
              <w:t>hukum</w:t>
            </w:r>
            <w:proofErr w:type="spellEnd"/>
            <w:r w:rsidR="00535AAB" w:rsidRPr="00D1666D">
              <w:rPr>
                <w:rFonts w:ascii="Book Antiqua" w:hAnsi="Book Antiqua"/>
              </w:rPr>
              <w:t xml:space="preserve"> primer dan </w:t>
            </w:r>
            <w:proofErr w:type="spellStart"/>
            <w:r w:rsidR="00535AAB" w:rsidRPr="00D1666D">
              <w:rPr>
                <w:rFonts w:ascii="Book Antiqua" w:hAnsi="Book Antiqua"/>
              </w:rPr>
              <w:t>bahan</w:t>
            </w:r>
            <w:proofErr w:type="spellEnd"/>
            <w:r w:rsidR="00535AAB" w:rsidRPr="00D1666D">
              <w:rPr>
                <w:rFonts w:ascii="Book Antiqua" w:hAnsi="Book Antiqua"/>
              </w:rPr>
              <w:t xml:space="preserve"> </w:t>
            </w:r>
            <w:proofErr w:type="spellStart"/>
            <w:r w:rsidR="00535AAB" w:rsidRPr="00D1666D">
              <w:rPr>
                <w:rFonts w:ascii="Book Antiqua" w:hAnsi="Book Antiqua"/>
              </w:rPr>
              <w:t>hukum</w:t>
            </w:r>
            <w:proofErr w:type="spellEnd"/>
            <w:r w:rsidR="00535AAB" w:rsidRPr="00D1666D">
              <w:rPr>
                <w:rFonts w:ascii="Book Antiqua" w:hAnsi="Book Antiqua"/>
              </w:rPr>
              <w:t xml:space="preserve"> </w:t>
            </w:r>
            <w:proofErr w:type="spellStart"/>
            <w:r w:rsidR="00535AAB" w:rsidRPr="00D1666D">
              <w:rPr>
                <w:rFonts w:ascii="Book Antiqua" w:hAnsi="Book Antiqua"/>
              </w:rPr>
              <w:t>sekunder</w:t>
            </w:r>
            <w:proofErr w:type="spellEnd"/>
            <w:r w:rsidR="00535AAB" w:rsidRPr="00D1666D">
              <w:rPr>
                <w:rFonts w:ascii="Book Antiqua" w:hAnsi="Book Antiqua"/>
              </w:rPr>
              <w:t xml:space="preserve">. Teknik </w:t>
            </w:r>
            <w:proofErr w:type="spellStart"/>
            <w:r w:rsidR="00535AAB" w:rsidRPr="00D1666D">
              <w:rPr>
                <w:rFonts w:ascii="Book Antiqua" w:hAnsi="Book Antiqua"/>
              </w:rPr>
              <w:t>pengumpulan</w:t>
            </w:r>
            <w:proofErr w:type="spellEnd"/>
            <w:r w:rsidR="00535AAB" w:rsidRPr="00D1666D">
              <w:rPr>
                <w:rFonts w:ascii="Book Antiqua" w:hAnsi="Book Antiqua"/>
              </w:rPr>
              <w:t xml:space="preserve"> </w:t>
            </w:r>
            <w:proofErr w:type="spellStart"/>
            <w:r w:rsidR="00535AAB" w:rsidRPr="00D1666D">
              <w:rPr>
                <w:rFonts w:ascii="Book Antiqua" w:hAnsi="Book Antiqua"/>
              </w:rPr>
              <w:t>bahan</w:t>
            </w:r>
            <w:proofErr w:type="spellEnd"/>
            <w:r w:rsidR="00535AAB" w:rsidRPr="00D1666D">
              <w:rPr>
                <w:rFonts w:ascii="Book Antiqua" w:hAnsi="Book Antiqua"/>
              </w:rPr>
              <w:t xml:space="preserve"> </w:t>
            </w:r>
            <w:proofErr w:type="spellStart"/>
            <w:r w:rsidR="00535AAB" w:rsidRPr="00D1666D">
              <w:rPr>
                <w:rFonts w:ascii="Book Antiqua" w:hAnsi="Book Antiqua"/>
              </w:rPr>
              <w:t>hukum</w:t>
            </w:r>
            <w:proofErr w:type="spellEnd"/>
            <w:r w:rsidR="00535AAB" w:rsidRPr="00D1666D">
              <w:rPr>
                <w:rFonts w:ascii="Book Antiqua" w:hAnsi="Book Antiqua"/>
              </w:rPr>
              <w:t xml:space="preserve"> </w:t>
            </w:r>
            <w:proofErr w:type="spellStart"/>
            <w:r w:rsidR="00535AAB" w:rsidRPr="00D1666D">
              <w:rPr>
                <w:rFonts w:ascii="Book Antiqua" w:hAnsi="Book Antiqua"/>
              </w:rPr>
              <w:t>secara</w:t>
            </w:r>
            <w:proofErr w:type="spellEnd"/>
            <w:r w:rsidR="00535AAB" w:rsidRPr="00D1666D">
              <w:rPr>
                <w:rFonts w:ascii="Book Antiqua" w:hAnsi="Book Antiqua"/>
              </w:rPr>
              <w:t xml:space="preserve"> </w:t>
            </w:r>
            <w:proofErr w:type="spellStart"/>
            <w:r w:rsidR="00535AAB" w:rsidRPr="00D1666D">
              <w:rPr>
                <w:rFonts w:ascii="Book Antiqua" w:hAnsi="Book Antiqua"/>
              </w:rPr>
              <w:t>studi</w:t>
            </w:r>
            <w:proofErr w:type="spellEnd"/>
            <w:r w:rsidR="00535AAB" w:rsidRPr="00D1666D">
              <w:rPr>
                <w:rFonts w:ascii="Book Antiqua" w:hAnsi="Book Antiqua"/>
              </w:rPr>
              <w:t xml:space="preserve"> </w:t>
            </w:r>
            <w:proofErr w:type="spellStart"/>
            <w:r w:rsidR="00535AAB" w:rsidRPr="00D1666D">
              <w:rPr>
                <w:rFonts w:ascii="Book Antiqua" w:hAnsi="Book Antiqua"/>
              </w:rPr>
              <w:t>kepustakaan</w:t>
            </w:r>
            <w:proofErr w:type="spellEnd"/>
            <w:r w:rsidR="00535AAB" w:rsidRPr="00D1666D">
              <w:rPr>
                <w:rFonts w:ascii="Book Antiqua" w:hAnsi="Book Antiqua"/>
              </w:rPr>
              <w:t xml:space="preserve"> dan </w:t>
            </w:r>
            <w:proofErr w:type="spellStart"/>
            <w:r w:rsidR="00535AAB" w:rsidRPr="00D1666D">
              <w:rPr>
                <w:rFonts w:ascii="Book Antiqua" w:hAnsi="Book Antiqua"/>
              </w:rPr>
              <w:t>selanjutnya</w:t>
            </w:r>
            <w:proofErr w:type="spellEnd"/>
            <w:r w:rsidR="00535AAB" w:rsidRPr="00D1666D">
              <w:rPr>
                <w:rFonts w:ascii="Book Antiqua" w:hAnsi="Book Antiqua"/>
              </w:rPr>
              <w:t xml:space="preserve"> </w:t>
            </w:r>
            <w:proofErr w:type="spellStart"/>
            <w:r w:rsidR="00535AAB" w:rsidRPr="00D1666D">
              <w:rPr>
                <w:rFonts w:ascii="Book Antiqua" w:hAnsi="Book Antiqua"/>
              </w:rPr>
              <w:t>dianalisis</w:t>
            </w:r>
            <w:proofErr w:type="spellEnd"/>
            <w:r w:rsidR="00535AAB" w:rsidRPr="00D1666D">
              <w:rPr>
                <w:rFonts w:ascii="Book Antiqua" w:hAnsi="Book Antiqua"/>
              </w:rPr>
              <w:t xml:space="preserve"> </w:t>
            </w:r>
            <w:proofErr w:type="spellStart"/>
            <w:r w:rsidR="00535AAB" w:rsidRPr="00D1666D">
              <w:rPr>
                <w:rFonts w:ascii="Book Antiqua" w:hAnsi="Book Antiqua"/>
              </w:rPr>
              <w:t>secara</w:t>
            </w:r>
            <w:proofErr w:type="spellEnd"/>
            <w:r w:rsidR="00535AAB" w:rsidRPr="00D1666D">
              <w:rPr>
                <w:rFonts w:ascii="Book Antiqua" w:hAnsi="Book Antiqua"/>
              </w:rPr>
              <w:t xml:space="preserve"> </w:t>
            </w:r>
            <w:proofErr w:type="spellStart"/>
            <w:r w:rsidR="00535AAB" w:rsidRPr="00D1666D">
              <w:rPr>
                <w:rFonts w:ascii="Book Antiqua" w:hAnsi="Book Antiqua"/>
              </w:rPr>
              <w:t>kualitatif</w:t>
            </w:r>
            <w:proofErr w:type="spellEnd"/>
            <w:r w:rsidR="00535AAB" w:rsidRPr="00D1666D">
              <w:rPr>
                <w:rFonts w:ascii="Book Antiqua" w:hAnsi="Book Antiqua"/>
              </w:rPr>
              <w:t xml:space="preserve">. </w:t>
            </w:r>
          </w:p>
          <w:p w14:paraId="052B8A05" w14:textId="6B6587DA" w:rsidR="00FA63F7" w:rsidRPr="00535AAB" w:rsidRDefault="00F17C67" w:rsidP="00535AAB">
            <w:pPr>
              <w:jc w:val="both"/>
              <w:rPr>
                <w:rFonts w:ascii="Book Antiqua" w:hAnsi="Book Antiqua"/>
              </w:rPr>
            </w:pPr>
            <w:r w:rsidRPr="00E476E5">
              <w:rPr>
                <w:rFonts w:ascii="Book Antiqua" w:hAnsi="Book Antiqua"/>
                <w:b/>
                <w:bCs/>
                <w:color w:val="2E74B5" w:themeColor="accent1" w:themeShade="BF"/>
              </w:rPr>
              <w:t>Hasil/</w:t>
            </w:r>
            <w:proofErr w:type="spellStart"/>
            <w:r w:rsidRPr="00E476E5">
              <w:rPr>
                <w:rFonts w:ascii="Book Antiqua" w:hAnsi="Book Antiqua"/>
                <w:b/>
                <w:bCs/>
                <w:color w:val="2E74B5" w:themeColor="accent1" w:themeShade="BF"/>
              </w:rPr>
              <w:t>Temuan</w:t>
            </w:r>
            <w:proofErr w:type="spellEnd"/>
            <w:r w:rsidRPr="00E476E5">
              <w:rPr>
                <w:rFonts w:ascii="Book Antiqua" w:hAnsi="Book Antiqua"/>
                <w:b/>
                <w:bCs/>
                <w:color w:val="2E74B5" w:themeColor="accent1" w:themeShade="BF"/>
              </w:rPr>
              <w:t xml:space="preserve"> </w:t>
            </w:r>
            <w:proofErr w:type="spellStart"/>
            <w:r w:rsidRPr="00E476E5">
              <w:rPr>
                <w:rFonts w:ascii="Book Antiqua" w:hAnsi="Book Antiqua"/>
                <w:b/>
                <w:bCs/>
                <w:color w:val="2E74B5" w:themeColor="accent1" w:themeShade="BF"/>
              </w:rPr>
              <w:t>Penulisan</w:t>
            </w:r>
            <w:proofErr w:type="spellEnd"/>
            <w:r w:rsidRPr="00E476E5">
              <w:rPr>
                <w:rFonts w:ascii="Book Antiqua" w:hAnsi="Book Antiqua"/>
                <w:b/>
                <w:bCs/>
                <w:color w:val="2E74B5" w:themeColor="accent1" w:themeShade="BF"/>
              </w:rPr>
              <w:t>/</w:t>
            </w:r>
            <w:proofErr w:type="spellStart"/>
            <w:r w:rsidRPr="00E476E5">
              <w:rPr>
                <w:rFonts w:ascii="Book Antiqua" w:hAnsi="Book Antiqua"/>
                <w:b/>
                <w:bCs/>
                <w:color w:val="2E74B5" w:themeColor="accent1" w:themeShade="BF"/>
              </w:rPr>
              <w:t>Penelitian</w:t>
            </w:r>
            <w:proofErr w:type="spellEnd"/>
            <w:r w:rsidR="00FA63F7" w:rsidRPr="00E476E5">
              <w:rPr>
                <w:rFonts w:ascii="Book Antiqua" w:hAnsi="Book Antiqua"/>
                <w:b/>
                <w:bCs/>
                <w:color w:val="2E74B5" w:themeColor="accent1" w:themeShade="BF"/>
              </w:rPr>
              <w:t>:</w:t>
            </w:r>
            <w:r w:rsidR="00D31F78" w:rsidRPr="0078209D">
              <w:rPr>
                <w:rFonts w:ascii="Book Antiqua" w:hAnsi="Book Antiqua"/>
                <w:b/>
                <w:bCs/>
              </w:rPr>
              <w:t xml:space="preserve"> </w:t>
            </w:r>
            <w:r w:rsidR="00535AAB">
              <w:rPr>
                <w:rFonts w:ascii="Book Antiqua" w:hAnsi="Book Antiqua"/>
              </w:rPr>
              <w:t>H</w:t>
            </w:r>
            <w:r w:rsidR="00535AAB" w:rsidRPr="00D1666D">
              <w:rPr>
                <w:rFonts w:ascii="Book Antiqua" w:hAnsi="Book Antiqua"/>
              </w:rPr>
              <w:t xml:space="preserve">asil </w:t>
            </w:r>
            <w:proofErr w:type="spellStart"/>
            <w:r w:rsidR="00535AAB" w:rsidRPr="00D1666D">
              <w:rPr>
                <w:rFonts w:ascii="Book Antiqua" w:hAnsi="Book Antiqua"/>
              </w:rPr>
              <w:t>penelitian</w:t>
            </w:r>
            <w:proofErr w:type="spellEnd"/>
            <w:r w:rsidR="00535AAB" w:rsidRPr="00D1666D">
              <w:rPr>
                <w:rFonts w:ascii="Book Antiqua" w:hAnsi="Book Antiqua"/>
              </w:rPr>
              <w:t xml:space="preserve"> </w:t>
            </w:r>
            <w:proofErr w:type="spellStart"/>
            <w:r w:rsidR="00535AAB" w:rsidRPr="00D1666D">
              <w:rPr>
                <w:rFonts w:ascii="Book Antiqua" w:hAnsi="Book Antiqua"/>
              </w:rPr>
              <w:t>menunjukan</w:t>
            </w:r>
            <w:proofErr w:type="spellEnd"/>
            <w:r w:rsidR="00535AAB" w:rsidRPr="00D1666D">
              <w:rPr>
                <w:rFonts w:ascii="Book Antiqua" w:hAnsi="Book Antiqua"/>
              </w:rPr>
              <w:t xml:space="preserve"> </w:t>
            </w:r>
            <w:proofErr w:type="spellStart"/>
            <w:r w:rsidR="00535AAB" w:rsidRPr="00D1666D">
              <w:rPr>
                <w:rFonts w:ascii="Book Antiqua" w:hAnsi="Book Antiqua"/>
              </w:rPr>
              <w:t>bahwa</w:t>
            </w:r>
            <w:proofErr w:type="spellEnd"/>
            <w:r w:rsidR="00535AAB" w:rsidRPr="00D1666D">
              <w:rPr>
                <w:rFonts w:ascii="Book Antiqua" w:hAnsi="Book Antiqua"/>
              </w:rPr>
              <w:t xml:space="preserve"> </w:t>
            </w:r>
            <w:proofErr w:type="spellStart"/>
            <w:r w:rsidR="00535AAB" w:rsidRPr="00D1666D">
              <w:rPr>
                <w:rFonts w:ascii="Book Antiqua" w:hAnsi="Book Antiqua"/>
              </w:rPr>
              <w:t>pemberian</w:t>
            </w:r>
            <w:proofErr w:type="spellEnd"/>
            <w:r w:rsidR="00535AAB" w:rsidRPr="00D1666D">
              <w:rPr>
                <w:rFonts w:ascii="Book Antiqua" w:hAnsi="Book Antiqua"/>
              </w:rPr>
              <w:t xml:space="preserve"> </w:t>
            </w:r>
            <w:proofErr w:type="spellStart"/>
            <w:r w:rsidR="00535AAB" w:rsidRPr="00D1666D">
              <w:rPr>
                <w:rFonts w:ascii="Book Antiqua" w:hAnsi="Book Antiqua"/>
              </w:rPr>
              <w:t>asimilasi</w:t>
            </w:r>
            <w:proofErr w:type="spellEnd"/>
            <w:r w:rsidR="00535AAB" w:rsidRPr="00D1666D">
              <w:rPr>
                <w:rFonts w:ascii="Book Antiqua" w:hAnsi="Book Antiqua"/>
              </w:rPr>
              <w:t xml:space="preserve"> </w:t>
            </w:r>
            <w:proofErr w:type="spellStart"/>
            <w:r w:rsidR="00535AAB" w:rsidRPr="00D1666D">
              <w:rPr>
                <w:rFonts w:ascii="Book Antiqua" w:hAnsi="Book Antiqua"/>
              </w:rPr>
              <w:t>rumah</w:t>
            </w:r>
            <w:proofErr w:type="spellEnd"/>
            <w:r w:rsidR="00535AAB" w:rsidRPr="00D1666D">
              <w:rPr>
                <w:rFonts w:ascii="Book Antiqua" w:hAnsi="Book Antiqua"/>
              </w:rPr>
              <w:t xml:space="preserve"> di masa </w:t>
            </w:r>
            <w:proofErr w:type="spellStart"/>
            <w:r w:rsidR="00535AAB" w:rsidRPr="00D1666D">
              <w:rPr>
                <w:rFonts w:ascii="Book Antiqua" w:hAnsi="Book Antiqua"/>
              </w:rPr>
              <w:t>pandemi</w:t>
            </w:r>
            <w:proofErr w:type="spellEnd"/>
            <w:r w:rsidR="00535AAB" w:rsidRPr="00D1666D">
              <w:rPr>
                <w:rFonts w:ascii="Book Antiqua" w:hAnsi="Book Antiqua"/>
              </w:rPr>
              <w:t xml:space="preserve"> Covid-19 </w:t>
            </w:r>
            <w:proofErr w:type="spellStart"/>
            <w:r w:rsidR="00535AAB" w:rsidRPr="00D1666D">
              <w:rPr>
                <w:rFonts w:ascii="Book Antiqua" w:hAnsi="Book Antiqua"/>
              </w:rPr>
              <w:t>jika</w:t>
            </w:r>
            <w:proofErr w:type="spellEnd"/>
            <w:r w:rsidR="00535AAB" w:rsidRPr="00D1666D">
              <w:rPr>
                <w:rFonts w:ascii="Book Antiqua" w:hAnsi="Book Antiqua"/>
              </w:rPr>
              <w:t xml:space="preserve"> </w:t>
            </w:r>
            <w:proofErr w:type="spellStart"/>
            <w:r w:rsidR="00535AAB" w:rsidRPr="00D1666D">
              <w:rPr>
                <w:rFonts w:ascii="Book Antiqua" w:hAnsi="Book Antiqua"/>
              </w:rPr>
              <w:t>dilihat</w:t>
            </w:r>
            <w:proofErr w:type="spellEnd"/>
            <w:r w:rsidR="00535AAB" w:rsidRPr="00D1666D">
              <w:rPr>
                <w:rFonts w:ascii="Book Antiqua" w:hAnsi="Book Antiqua"/>
              </w:rPr>
              <w:t xml:space="preserve"> </w:t>
            </w:r>
            <w:proofErr w:type="spellStart"/>
            <w:r w:rsidR="00535AAB" w:rsidRPr="00D1666D">
              <w:rPr>
                <w:rFonts w:ascii="Book Antiqua" w:hAnsi="Book Antiqua"/>
              </w:rPr>
              <w:t>dari</w:t>
            </w:r>
            <w:proofErr w:type="spellEnd"/>
            <w:r w:rsidR="00535AAB" w:rsidRPr="00D1666D">
              <w:rPr>
                <w:rFonts w:ascii="Book Antiqua" w:hAnsi="Book Antiqua"/>
              </w:rPr>
              <w:t xml:space="preserve"> </w:t>
            </w:r>
            <w:proofErr w:type="spellStart"/>
            <w:r w:rsidR="00535AAB" w:rsidRPr="00D1666D">
              <w:rPr>
                <w:rFonts w:ascii="Book Antiqua" w:hAnsi="Book Antiqua"/>
              </w:rPr>
              <w:t>tujuan</w:t>
            </w:r>
            <w:proofErr w:type="spellEnd"/>
            <w:r w:rsidR="00535AAB" w:rsidRPr="00D1666D">
              <w:rPr>
                <w:rFonts w:ascii="Book Antiqua" w:hAnsi="Book Antiqua"/>
              </w:rPr>
              <w:t xml:space="preserve"> </w:t>
            </w:r>
            <w:proofErr w:type="spellStart"/>
            <w:r w:rsidR="00535AAB" w:rsidRPr="00D1666D">
              <w:rPr>
                <w:rFonts w:ascii="Book Antiqua" w:hAnsi="Book Antiqua"/>
              </w:rPr>
              <w:t>pemidanaan</w:t>
            </w:r>
            <w:proofErr w:type="spellEnd"/>
            <w:r w:rsidR="00535AAB" w:rsidRPr="00D1666D">
              <w:rPr>
                <w:rFonts w:ascii="Book Antiqua" w:hAnsi="Book Antiqua"/>
              </w:rPr>
              <w:t xml:space="preserve">, </w:t>
            </w:r>
            <w:proofErr w:type="spellStart"/>
            <w:r w:rsidR="00535AAB" w:rsidRPr="00D1666D">
              <w:rPr>
                <w:rFonts w:ascii="Book Antiqua" w:hAnsi="Book Antiqua"/>
              </w:rPr>
              <w:t>maka</w:t>
            </w:r>
            <w:proofErr w:type="spellEnd"/>
            <w:r w:rsidR="00535AAB" w:rsidRPr="00D1666D">
              <w:rPr>
                <w:rFonts w:ascii="Book Antiqua" w:hAnsi="Book Antiqua"/>
              </w:rPr>
              <w:t xml:space="preserve"> </w:t>
            </w:r>
            <w:proofErr w:type="spellStart"/>
            <w:r w:rsidR="00535AAB" w:rsidRPr="00D1666D">
              <w:rPr>
                <w:rFonts w:ascii="Book Antiqua" w:hAnsi="Book Antiqua"/>
              </w:rPr>
              <w:t>pemberian</w:t>
            </w:r>
            <w:proofErr w:type="spellEnd"/>
            <w:r w:rsidR="00535AAB" w:rsidRPr="00D1666D">
              <w:rPr>
                <w:rFonts w:ascii="Book Antiqua" w:hAnsi="Book Antiqua"/>
              </w:rPr>
              <w:t xml:space="preserve"> </w:t>
            </w:r>
            <w:proofErr w:type="spellStart"/>
            <w:r w:rsidR="00535AAB" w:rsidRPr="00D1666D">
              <w:rPr>
                <w:rFonts w:ascii="Book Antiqua" w:hAnsi="Book Antiqua"/>
              </w:rPr>
              <w:t>asimilasi</w:t>
            </w:r>
            <w:proofErr w:type="spellEnd"/>
            <w:r w:rsidR="00535AAB" w:rsidRPr="00D1666D">
              <w:rPr>
                <w:rFonts w:ascii="Book Antiqua" w:hAnsi="Book Antiqua"/>
              </w:rPr>
              <w:t xml:space="preserve"> </w:t>
            </w:r>
            <w:proofErr w:type="spellStart"/>
            <w:r w:rsidR="00535AAB" w:rsidRPr="00D1666D">
              <w:rPr>
                <w:rFonts w:ascii="Book Antiqua" w:hAnsi="Book Antiqua"/>
              </w:rPr>
              <w:t>rumah</w:t>
            </w:r>
            <w:proofErr w:type="spellEnd"/>
            <w:r w:rsidR="00535AAB" w:rsidRPr="00D1666D">
              <w:rPr>
                <w:rFonts w:ascii="Book Antiqua" w:hAnsi="Book Antiqua"/>
              </w:rPr>
              <w:t xml:space="preserve"> </w:t>
            </w:r>
            <w:proofErr w:type="spellStart"/>
            <w:r w:rsidR="00535AAB" w:rsidRPr="00D1666D">
              <w:rPr>
                <w:rFonts w:ascii="Book Antiqua" w:hAnsi="Book Antiqua"/>
              </w:rPr>
              <w:t>telah</w:t>
            </w:r>
            <w:proofErr w:type="spellEnd"/>
            <w:r w:rsidR="00535AAB" w:rsidRPr="00D1666D">
              <w:rPr>
                <w:rFonts w:ascii="Book Antiqua" w:hAnsi="Book Antiqua"/>
              </w:rPr>
              <w:t xml:space="preserve"> </w:t>
            </w:r>
            <w:proofErr w:type="spellStart"/>
            <w:r w:rsidR="00535AAB" w:rsidRPr="00D1666D">
              <w:rPr>
                <w:rFonts w:ascii="Book Antiqua" w:hAnsi="Book Antiqua"/>
              </w:rPr>
              <w:t>sesuai</w:t>
            </w:r>
            <w:proofErr w:type="spellEnd"/>
            <w:r w:rsidR="00535AAB" w:rsidRPr="00D1666D">
              <w:rPr>
                <w:rFonts w:ascii="Book Antiqua" w:hAnsi="Book Antiqua"/>
              </w:rPr>
              <w:t xml:space="preserve"> </w:t>
            </w:r>
            <w:proofErr w:type="spellStart"/>
            <w:r w:rsidR="00535AAB" w:rsidRPr="00D1666D">
              <w:rPr>
                <w:rFonts w:ascii="Book Antiqua" w:hAnsi="Book Antiqua"/>
              </w:rPr>
              <w:t>dengan</w:t>
            </w:r>
            <w:proofErr w:type="spellEnd"/>
            <w:r w:rsidR="00535AAB" w:rsidRPr="00D1666D">
              <w:rPr>
                <w:rFonts w:ascii="Book Antiqua" w:hAnsi="Book Antiqua"/>
              </w:rPr>
              <w:t xml:space="preserve"> </w:t>
            </w:r>
            <w:proofErr w:type="spellStart"/>
            <w:r w:rsidR="00535AAB" w:rsidRPr="00D1666D">
              <w:rPr>
                <w:rFonts w:ascii="Book Antiqua" w:hAnsi="Book Antiqua"/>
              </w:rPr>
              <w:t>tujuan</w:t>
            </w:r>
            <w:proofErr w:type="spellEnd"/>
            <w:r w:rsidR="00535AAB" w:rsidRPr="00D1666D">
              <w:rPr>
                <w:rFonts w:ascii="Book Antiqua" w:hAnsi="Book Antiqua"/>
              </w:rPr>
              <w:t xml:space="preserve"> </w:t>
            </w:r>
            <w:proofErr w:type="spellStart"/>
            <w:r w:rsidR="00535AAB" w:rsidRPr="00D1666D">
              <w:rPr>
                <w:rFonts w:ascii="Book Antiqua" w:hAnsi="Book Antiqua"/>
              </w:rPr>
              <w:t>pemidanaan</w:t>
            </w:r>
            <w:proofErr w:type="spellEnd"/>
            <w:r w:rsidR="00535AAB" w:rsidRPr="00D1666D">
              <w:rPr>
                <w:rFonts w:ascii="Book Antiqua" w:hAnsi="Book Antiqua"/>
              </w:rPr>
              <w:t xml:space="preserve">. Hal </w:t>
            </w:r>
            <w:proofErr w:type="spellStart"/>
            <w:r w:rsidR="00535AAB" w:rsidRPr="00D1666D">
              <w:rPr>
                <w:rFonts w:ascii="Book Antiqua" w:hAnsi="Book Antiqua"/>
              </w:rPr>
              <w:t>ini</w:t>
            </w:r>
            <w:proofErr w:type="spellEnd"/>
            <w:r w:rsidR="00535AAB" w:rsidRPr="00D1666D">
              <w:rPr>
                <w:rFonts w:ascii="Book Antiqua" w:hAnsi="Book Antiqua"/>
              </w:rPr>
              <w:t xml:space="preserve"> </w:t>
            </w:r>
            <w:proofErr w:type="spellStart"/>
            <w:r w:rsidR="00535AAB" w:rsidRPr="00D1666D">
              <w:rPr>
                <w:rFonts w:ascii="Book Antiqua" w:hAnsi="Book Antiqua"/>
              </w:rPr>
              <w:t>karena</w:t>
            </w:r>
            <w:proofErr w:type="spellEnd"/>
            <w:r w:rsidR="00535AAB" w:rsidRPr="00D1666D">
              <w:rPr>
                <w:rFonts w:ascii="Book Antiqua" w:hAnsi="Book Antiqua"/>
              </w:rPr>
              <w:t xml:space="preserve">, </w:t>
            </w:r>
            <w:proofErr w:type="spellStart"/>
            <w:r w:rsidR="00535AAB" w:rsidRPr="00D1666D">
              <w:rPr>
                <w:rFonts w:ascii="Book Antiqua" w:hAnsi="Book Antiqua"/>
              </w:rPr>
              <w:t>kebijakan</w:t>
            </w:r>
            <w:proofErr w:type="spellEnd"/>
            <w:r w:rsidR="00535AAB" w:rsidRPr="00D1666D">
              <w:rPr>
                <w:rFonts w:ascii="Book Antiqua" w:hAnsi="Book Antiqua"/>
              </w:rPr>
              <w:t xml:space="preserve"> </w:t>
            </w:r>
            <w:proofErr w:type="spellStart"/>
            <w:r w:rsidR="00535AAB" w:rsidRPr="00D1666D">
              <w:rPr>
                <w:rFonts w:ascii="Book Antiqua" w:hAnsi="Book Antiqua"/>
              </w:rPr>
              <w:t>pemerintah</w:t>
            </w:r>
            <w:proofErr w:type="spellEnd"/>
            <w:r w:rsidR="00535AAB" w:rsidRPr="00D1666D">
              <w:rPr>
                <w:rFonts w:ascii="Book Antiqua" w:hAnsi="Book Antiqua"/>
              </w:rPr>
              <w:t xml:space="preserve"> </w:t>
            </w:r>
            <w:proofErr w:type="spellStart"/>
            <w:r w:rsidR="00535AAB" w:rsidRPr="00D1666D">
              <w:rPr>
                <w:rFonts w:ascii="Book Antiqua" w:hAnsi="Book Antiqua"/>
              </w:rPr>
              <w:t>untuk</w:t>
            </w:r>
            <w:proofErr w:type="spellEnd"/>
            <w:r w:rsidR="00535AAB" w:rsidRPr="00D1666D">
              <w:rPr>
                <w:rFonts w:ascii="Book Antiqua" w:hAnsi="Book Antiqua"/>
              </w:rPr>
              <w:t xml:space="preserve"> </w:t>
            </w:r>
            <w:proofErr w:type="spellStart"/>
            <w:r w:rsidR="00535AAB" w:rsidRPr="00D1666D">
              <w:rPr>
                <w:rFonts w:ascii="Book Antiqua" w:hAnsi="Book Antiqua"/>
              </w:rPr>
              <w:t>menekan</w:t>
            </w:r>
            <w:proofErr w:type="spellEnd"/>
            <w:r w:rsidR="00535AAB" w:rsidRPr="00D1666D">
              <w:rPr>
                <w:rFonts w:ascii="Book Antiqua" w:hAnsi="Book Antiqua"/>
              </w:rPr>
              <w:t xml:space="preserve"> </w:t>
            </w:r>
            <w:proofErr w:type="spellStart"/>
            <w:r w:rsidR="00535AAB" w:rsidRPr="00D1666D">
              <w:rPr>
                <w:rFonts w:ascii="Book Antiqua" w:hAnsi="Book Antiqua"/>
              </w:rPr>
              <w:t>laju</w:t>
            </w:r>
            <w:proofErr w:type="spellEnd"/>
            <w:r w:rsidR="00535AAB" w:rsidRPr="00D1666D">
              <w:rPr>
                <w:rFonts w:ascii="Book Antiqua" w:hAnsi="Book Antiqua"/>
              </w:rPr>
              <w:t xml:space="preserve"> </w:t>
            </w:r>
            <w:proofErr w:type="spellStart"/>
            <w:r w:rsidR="00535AAB" w:rsidRPr="00D1666D">
              <w:rPr>
                <w:rFonts w:ascii="Book Antiqua" w:hAnsi="Book Antiqua"/>
              </w:rPr>
              <w:t>penyebaran</w:t>
            </w:r>
            <w:proofErr w:type="spellEnd"/>
            <w:r w:rsidR="00535AAB" w:rsidRPr="00D1666D">
              <w:rPr>
                <w:rFonts w:ascii="Book Antiqua" w:hAnsi="Book Antiqua"/>
              </w:rPr>
              <w:t xml:space="preserve"> virus Covid-19 di </w:t>
            </w:r>
            <w:proofErr w:type="spellStart"/>
            <w:r w:rsidR="00535AAB" w:rsidRPr="00D1666D">
              <w:rPr>
                <w:rFonts w:ascii="Book Antiqua" w:hAnsi="Book Antiqua"/>
              </w:rPr>
              <w:t>berbagai</w:t>
            </w:r>
            <w:proofErr w:type="spellEnd"/>
            <w:r w:rsidR="00535AAB" w:rsidRPr="00D1666D">
              <w:rPr>
                <w:rFonts w:ascii="Book Antiqua" w:hAnsi="Book Antiqua"/>
              </w:rPr>
              <w:t xml:space="preserve"> </w:t>
            </w:r>
            <w:proofErr w:type="spellStart"/>
            <w:r w:rsidR="00535AAB" w:rsidRPr="00D1666D">
              <w:rPr>
                <w:rFonts w:ascii="Book Antiqua" w:hAnsi="Book Antiqua"/>
              </w:rPr>
              <w:t>ruang</w:t>
            </w:r>
            <w:proofErr w:type="spellEnd"/>
            <w:r w:rsidR="00535AAB" w:rsidRPr="00D1666D">
              <w:rPr>
                <w:rFonts w:ascii="Book Antiqua" w:hAnsi="Book Antiqua"/>
              </w:rPr>
              <w:t xml:space="preserve"> </w:t>
            </w:r>
            <w:proofErr w:type="spellStart"/>
            <w:r w:rsidR="00535AAB" w:rsidRPr="00D1666D">
              <w:rPr>
                <w:rFonts w:ascii="Book Antiqua" w:hAnsi="Book Antiqua"/>
              </w:rPr>
              <w:t>publik</w:t>
            </w:r>
            <w:proofErr w:type="spellEnd"/>
            <w:r w:rsidR="00535AAB" w:rsidRPr="00D1666D">
              <w:rPr>
                <w:rFonts w:ascii="Book Antiqua" w:hAnsi="Book Antiqua"/>
              </w:rPr>
              <w:t xml:space="preserve"> </w:t>
            </w:r>
            <w:proofErr w:type="spellStart"/>
            <w:r w:rsidR="00535AAB" w:rsidRPr="00D1666D">
              <w:rPr>
                <w:rFonts w:ascii="Book Antiqua" w:hAnsi="Book Antiqua"/>
              </w:rPr>
              <w:t>termasuk</w:t>
            </w:r>
            <w:proofErr w:type="spellEnd"/>
            <w:r w:rsidR="00535AAB" w:rsidRPr="00D1666D">
              <w:rPr>
                <w:rFonts w:ascii="Book Antiqua" w:hAnsi="Book Antiqua"/>
              </w:rPr>
              <w:t xml:space="preserve"> di </w:t>
            </w:r>
            <w:proofErr w:type="spellStart"/>
            <w:r w:rsidR="00535AAB" w:rsidRPr="00D1666D">
              <w:rPr>
                <w:rFonts w:ascii="Book Antiqua" w:hAnsi="Book Antiqua"/>
              </w:rPr>
              <w:t>lingkungan</w:t>
            </w:r>
            <w:proofErr w:type="spellEnd"/>
            <w:r w:rsidR="00535AAB" w:rsidRPr="00D1666D">
              <w:rPr>
                <w:rFonts w:ascii="Book Antiqua" w:hAnsi="Book Antiqua"/>
              </w:rPr>
              <w:t xml:space="preserve"> Lembaga </w:t>
            </w:r>
            <w:proofErr w:type="spellStart"/>
            <w:r w:rsidR="00535AAB" w:rsidRPr="00D1666D">
              <w:rPr>
                <w:rFonts w:ascii="Book Antiqua" w:hAnsi="Book Antiqua"/>
              </w:rPr>
              <w:t>Pemasyarakatan</w:t>
            </w:r>
            <w:proofErr w:type="spellEnd"/>
            <w:r w:rsidR="00535AAB" w:rsidRPr="00D1666D">
              <w:rPr>
                <w:rFonts w:ascii="Book Antiqua" w:hAnsi="Book Antiqua"/>
              </w:rPr>
              <w:t xml:space="preserve"> </w:t>
            </w:r>
            <w:proofErr w:type="spellStart"/>
            <w:r w:rsidR="00535AAB" w:rsidRPr="00D1666D">
              <w:rPr>
                <w:rFonts w:ascii="Book Antiqua" w:hAnsi="Book Antiqua"/>
              </w:rPr>
              <w:t>melalui</w:t>
            </w:r>
            <w:proofErr w:type="spellEnd"/>
            <w:r w:rsidR="00535AAB" w:rsidRPr="00D1666D">
              <w:rPr>
                <w:rFonts w:ascii="Book Antiqua" w:hAnsi="Book Antiqua"/>
              </w:rPr>
              <w:t xml:space="preserve"> program </w:t>
            </w:r>
            <w:proofErr w:type="spellStart"/>
            <w:r w:rsidR="00535AAB" w:rsidRPr="00D1666D">
              <w:rPr>
                <w:rFonts w:ascii="Book Antiqua" w:hAnsi="Book Antiqua"/>
              </w:rPr>
              <w:t>asimilasi</w:t>
            </w:r>
            <w:proofErr w:type="spellEnd"/>
            <w:r w:rsidR="00535AAB" w:rsidRPr="00D1666D">
              <w:rPr>
                <w:rFonts w:ascii="Book Antiqua" w:hAnsi="Book Antiqua"/>
              </w:rPr>
              <w:t xml:space="preserve"> </w:t>
            </w:r>
            <w:proofErr w:type="spellStart"/>
            <w:r w:rsidR="00535AAB" w:rsidRPr="00D1666D">
              <w:rPr>
                <w:rFonts w:ascii="Book Antiqua" w:hAnsi="Book Antiqua"/>
              </w:rPr>
              <w:t>rumah</w:t>
            </w:r>
            <w:proofErr w:type="spellEnd"/>
            <w:r w:rsidR="00535AAB" w:rsidRPr="00D1666D">
              <w:rPr>
                <w:rFonts w:ascii="Book Antiqua" w:hAnsi="Book Antiqua"/>
              </w:rPr>
              <w:t xml:space="preserve"> </w:t>
            </w:r>
            <w:proofErr w:type="spellStart"/>
            <w:r w:rsidR="00535AAB" w:rsidRPr="00D1666D">
              <w:rPr>
                <w:rFonts w:ascii="Book Antiqua" w:hAnsi="Book Antiqua"/>
              </w:rPr>
              <w:t>tidak</w:t>
            </w:r>
            <w:proofErr w:type="spellEnd"/>
            <w:r w:rsidR="00535AAB" w:rsidRPr="00D1666D">
              <w:rPr>
                <w:rFonts w:ascii="Book Antiqua" w:hAnsi="Book Antiqua"/>
              </w:rPr>
              <w:t xml:space="preserve"> </w:t>
            </w:r>
            <w:proofErr w:type="spellStart"/>
            <w:r w:rsidR="00535AAB" w:rsidRPr="00D1666D">
              <w:rPr>
                <w:rFonts w:ascii="Book Antiqua" w:hAnsi="Book Antiqua"/>
              </w:rPr>
              <w:t>berjalan</w:t>
            </w:r>
            <w:proofErr w:type="spellEnd"/>
            <w:r w:rsidR="00535AAB" w:rsidRPr="00D1666D">
              <w:rPr>
                <w:rFonts w:ascii="Book Antiqua" w:hAnsi="Book Antiqua"/>
              </w:rPr>
              <w:t xml:space="preserve"> </w:t>
            </w:r>
            <w:proofErr w:type="spellStart"/>
            <w:r w:rsidR="00535AAB" w:rsidRPr="00D1666D">
              <w:rPr>
                <w:rFonts w:ascii="Book Antiqua" w:hAnsi="Book Antiqua"/>
              </w:rPr>
              <w:t>begitu</w:t>
            </w:r>
            <w:proofErr w:type="spellEnd"/>
            <w:r w:rsidR="00535AAB" w:rsidRPr="00D1666D">
              <w:rPr>
                <w:rFonts w:ascii="Book Antiqua" w:hAnsi="Book Antiqua"/>
              </w:rPr>
              <w:t xml:space="preserve"> </w:t>
            </w:r>
            <w:proofErr w:type="spellStart"/>
            <w:r w:rsidR="00535AAB" w:rsidRPr="00D1666D">
              <w:rPr>
                <w:rFonts w:ascii="Book Antiqua" w:hAnsi="Book Antiqua"/>
              </w:rPr>
              <w:t>saja</w:t>
            </w:r>
            <w:proofErr w:type="spellEnd"/>
            <w:r w:rsidR="00535AAB" w:rsidRPr="00D1666D">
              <w:rPr>
                <w:rFonts w:ascii="Book Antiqua" w:hAnsi="Book Antiqua"/>
              </w:rPr>
              <w:t xml:space="preserve">. </w:t>
            </w:r>
            <w:proofErr w:type="spellStart"/>
            <w:r w:rsidR="00535AAB" w:rsidRPr="00D1666D">
              <w:rPr>
                <w:rFonts w:ascii="Book Antiqua" w:hAnsi="Book Antiqua"/>
              </w:rPr>
              <w:t>Namun</w:t>
            </w:r>
            <w:proofErr w:type="spellEnd"/>
            <w:r w:rsidR="00535AAB" w:rsidRPr="00D1666D">
              <w:rPr>
                <w:rFonts w:ascii="Book Antiqua" w:hAnsi="Book Antiqua"/>
              </w:rPr>
              <w:t xml:space="preserve"> </w:t>
            </w:r>
            <w:proofErr w:type="spellStart"/>
            <w:r w:rsidR="00535AAB" w:rsidRPr="00D1666D">
              <w:rPr>
                <w:rFonts w:ascii="Book Antiqua" w:hAnsi="Book Antiqua"/>
              </w:rPr>
              <w:t>disertai</w:t>
            </w:r>
            <w:proofErr w:type="spellEnd"/>
            <w:r w:rsidR="00535AAB" w:rsidRPr="00D1666D">
              <w:rPr>
                <w:rFonts w:ascii="Book Antiqua" w:hAnsi="Book Antiqua"/>
              </w:rPr>
              <w:t xml:space="preserve"> </w:t>
            </w:r>
            <w:proofErr w:type="spellStart"/>
            <w:r w:rsidR="00535AAB" w:rsidRPr="00D1666D">
              <w:rPr>
                <w:rFonts w:ascii="Book Antiqua" w:hAnsi="Book Antiqua"/>
              </w:rPr>
              <w:t>dengan</w:t>
            </w:r>
            <w:proofErr w:type="spellEnd"/>
            <w:r w:rsidR="00535AAB" w:rsidRPr="00D1666D">
              <w:rPr>
                <w:rFonts w:ascii="Book Antiqua" w:hAnsi="Book Antiqua"/>
              </w:rPr>
              <w:t xml:space="preserve"> </w:t>
            </w:r>
            <w:proofErr w:type="spellStart"/>
            <w:r w:rsidR="00535AAB" w:rsidRPr="00D1666D">
              <w:rPr>
                <w:rFonts w:ascii="Book Antiqua" w:hAnsi="Book Antiqua"/>
              </w:rPr>
              <w:t>berbagai</w:t>
            </w:r>
            <w:proofErr w:type="spellEnd"/>
            <w:r w:rsidR="00535AAB" w:rsidRPr="00D1666D">
              <w:rPr>
                <w:rFonts w:ascii="Book Antiqua" w:hAnsi="Book Antiqua"/>
              </w:rPr>
              <w:t xml:space="preserve"> </w:t>
            </w:r>
            <w:proofErr w:type="spellStart"/>
            <w:r w:rsidR="00535AAB" w:rsidRPr="00D1666D">
              <w:rPr>
                <w:rFonts w:ascii="Book Antiqua" w:hAnsi="Book Antiqua"/>
              </w:rPr>
              <w:t>aturan</w:t>
            </w:r>
            <w:proofErr w:type="spellEnd"/>
            <w:r w:rsidR="00535AAB" w:rsidRPr="00D1666D">
              <w:rPr>
                <w:rFonts w:ascii="Book Antiqua" w:hAnsi="Book Antiqua"/>
              </w:rPr>
              <w:t xml:space="preserve"> yang </w:t>
            </w:r>
            <w:proofErr w:type="spellStart"/>
            <w:r w:rsidR="00535AAB" w:rsidRPr="00D1666D">
              <w:rPr>
                <w:rFonts w:ascii="Book Antiqua" w:hAnsi="Book Antiqua"/>
              </w:rPr>
              <w:t>mengatur</w:t>
            </w:r>
            <w:proofErr w:type="spellEnd"/>
            <w:r w:rsidR="00535AAB" w:rsidRPr="00D1666D">
              <w:rPr>
                <w:rFonts w:ascii="Book Antiqua" w:hAnsi="Book Antiqua"/>
              </w:rPr>
              <w:t xml:space="preserve"> </w:t>
            </w:r>
            <w:proofErr w:type="spellStart"/>
            <w:r w:rsidR="00535AAB" w:rsidRPr="00D1666D">
              <w:rPr>
                <w:rFonts w:ascii="Book Antiqua" w:hAnsi="Book Antiqua"/>
              </w:rPr>
              <w:t>tentang</w:t>
            </w:r>
            <w:proofErr w:type="spellEnd"/>
            <w:r w:rsidR="00535AAB" w:rsidRPr="00D1666D">
              <w:rPr>
                <w:rFonts w:ascii="Book Antiqua" w:hAnsi="Book Antiqua"/>
              </w:rPr>
              <w:t xml:space="preserve"> </w:t>
            </w:r>
            <w:proofErr w:type="spellStart"/>
            <w:r w:rsidR="00535AAB" w:rsidRPr="00D1666D">
              <w:rPr>
                <w:rFonts w:ascii="Book Antiqua" w:hAnsi="Book Antiqua"/>
              </w:rPr>
              <w:t>sejumlah</w:t>
            </w:r>
            <w:proofErr w:type="spellEnd"/>
            <w:r w:rsidR="00535AAB" w:rsidRPr="00D1666D">
              <w:rPr>
                <w:rFonts w:ascii="Book Antiqua" w:hAnsi="Book Antiqua"/>
              </w:rPr>
              <w:t xml:space="preserve"> </w:t>
            </w:r>
            <w:proofErr w:type="spellStart"/>
            <w:r w:rsidR="00535AAB" w:rsidRPr="00D1666D">
              <w:rPr>
                <w:rFonts w:ascii="Book Antiqua" w:hAnsi="Book Antiqua"/>
              </w:rPr>
              <w:t>syarat</w:t>
            </w:r>
            <w:proofErr w:type="spellEnd"/>
            <w:r w:rsidR="00535AAB" w:rsidRPr="00D1666D">
              <w:rPr>
                <w:rFonts w:ascii="Book Antiqua" w:hAnsi="Book Antiqua"/>
              </w:rPr>
              <w:t xml:space="preserve"> yang </w:t>
            </w:r>
            <w:proofErr w:type="spellStart"/>
            <w:r w:rsidR="00535AAB" w:rsidRPr="00D1666D">
              <w:rPr>
                <w:rFonts w:ascii="Book Antiqua" w:hAnsi="Book Antiqua"/>
              </w:rPr>
              <w:t>harus</w:t>
            </w:r>
            <w:proofErr w:type="spellEnd"/>
            <w:r w:rsidR="00535AAB" w:rsidRPr="00D1666D">
              <w:rPr>
                <w:rFonts w:ascii="Book Antiqua" w:hAnsi="Book Antiqua"/>
              </w:rPr>
              <w:t xml:space="preserve"> </w:t>
            </w:r>
            <w:proofErr w:type="spellStart"/>
            <w:r w:rsidR="00535AAB" w:rsidRPr="00D1666D">
              <w:rPr>
                <w:rFonts w:ascii="Book Antiqua" w:hAnsi="Book Antiqua"/>
              </w:rPr>
              <w:t>dipenuhi</w:t>
            </w:r>
            <w:proofErr w:type="spellEnd"/>
            <w:r w:rsidR="00535AAB" w:rsidRPr="00D1666D">
              <w:rPr>
                <w:rFonts w:ascii="Book Antiqua" w:hAnsi="Book Antiqua"/>
              </w:rPr>
              <w:t xml:space="preserve"> oleh </w:t>
            </w:r>
            <w:proofErr w:type="spellStart"/>
            <w:r w:rsidR="00535AAB" w:rsidRPr="00D1666D">
              <w:rPr>
                <w:rFonts w:ascii="Book Antiqua" w:hAnsi="Book Antiqua"/>
              </w:rPr>
              <w:t>seorang</w:t>
            </w:r>
            <w:proofErr w:type="spellEnd"/>
            <w:r w:rsidR="00535AAB" w:rsidRPr="00D1666D">
              <w:rPr>
                <w:rFonts w:ascii="Book Antiqua" w:hAnsi="Book Antiqua"/>
              </w:rPr>
              <w:t xml:space="preserve"> </w:t>
            </w:r>
            <w:proofErr w:type="spellStart"/>
            <w:r w:rsidR="00535AAB" w:rsidRPr="00D1666D">
              <w:rPr>
                <w:rFonts w:ascii="Book Antiqua" w:hAnsi="Book Antiqua"/>
              </w:rPr>
              <w:t>narapidana</w:t>
            </w:r>
            <w:proofErr w:type="spellEnd"/>
            <w:r w:rsidR="00535AAB" w:rsidRPr="00D1666D">
              <w:rPr>
                <w:rFonts w:ascii="Book Antiqua" w:hAnsi="Book Antiqua"/>
              </w:rPr>
              <w:t xml:space="preserve"> </w:t>
            </w:r>
            <w:proofErr w:type="spellStart"/>
            <w:r w:rsidR="00535AAB" w:rsidRPr="00D1666D">
              <w:rPr>
                <w:rFonts w:ascii="Book Antiqua" w:hAnsi="Book Antiqua"/>
              </w:rPr>
              <w:t>untuk</w:t>
            </w:r>
            <w:proofErr w:type="spellEnd"/>
            <w:r w:rsidR="00535AAB" w:rsidRPr="00D1666D">
              <w:rPr>
                <w:rFonts w:ascii="Book Antiqua" w:hAnsi="Book Antiqua"/>
              </w:rPr>
              <w:t xml:space="preserve"> </w:t>
            </w:r>
            <w:proofErr w:type="spellStart"/>
            <w:r w:rsidR="00535AAB" w:rsidRPr="00D1666D">
              <w:rPr>
                <w:rFonts w:ascii="Book Antiqua" w:hAnsi="Book Antiqua"/>
              </w:rPr>
              <w:t>dapat</w:t>
            </w:r>
            <w:proofErr w:type="spellEnd"/>
            <w:r w:rsidR="00535AAB" w:rsidRPr="00D1666D">
              <w:rPr>
                <w:rFonts w:ascii="Book Antiqua" w:hAnsi="Book Antiqua"/>
              </w:rPr>
              <w:t xml:space="preserve"> </w:t>
            </w:r>
            <w:proofErr w:type="spellStart"/>
            <w:r w:rsidR="00535AAB" w:rsidRPr="00D1666D">
              <w:rPr>
                <w:rFonts w:ascii="Book Antiqua" w:hAnsi="Book Antiqua"/>
              </w:rPr>
              <w:t>mengikuti</w:t>
            </w:r>
            <w:proofErr w:type="spellEnd"/>
            <w:r w:rsidR="00535AAB" w:rsidRPr="00D1666D">
              <w:rPr>
                <w:rFonts w:ascii="Book Antiqua" w:hAnsi="Book Antiqua"/>
              </w:rPr>
              <w:t xml:space="preserve"> </w:t>
            </w:r>
            <w:proofErr w:type="spellStart"/>
            <w:r w:rsidR="00535AAB" w:rsidRPr="00D1666D">
              <w:rPr>
                <w:rFonts w:ascii="Book Antiqua" w:hAnsi="Book Antiqua"/>
              </w:rPr>
              <w:t>asimilasi</w:t>
            </w:r>
            <w:proofErr w:type="spellEnd"/>
            <w:r w:rsidR="00535AAB" w:rsidRPr="00D1666D">
              <w:rPr>
                <w:rFonts w:ascii="Book Antiqua" w:hAnsi="Book Antiqua"/>
              </w:rPr>
              <w:t xml:space="preserve"> </w:t>
            </w:r>
            <w:proofErr w:type="spellStart"/>
            <w:r w:rsidR="00535AAB" w:rsidRPr="00D1666D">
              <w:rPr>
                <w:rFonts w:ascii="Book Antiqua" w:hAnsi="Book Antiqua"/>
              </w:rPr>
              <w:t>rumah</w:t>
            </w:r>
            <w:proofErr w:type="spellEnd"/>
            <w:r w:rsidR="00535AAB" w:rsidRPr="00D1666D">
              <w:rPr>
                <w:rFonts w:ascii="Book Antiqua" w:hAnsi="Book Antiqua"/>
              </w:rPr>
              <w:t xml:space="preserve">. </w:t>
            </w:r>
            <w:proofErr w:type="spellStart"/>
            <w:r w:rsidR="00535AAB" w:rsidRPr="00D1666D">
              <w:rPr>
                <w:rFonts w:ascii="Book Antiqua" w:hAnsi="Book Antiqua"/>
              </w:rPr>
              <w:t>Narapidana</w:t>
            </w:r>
            <w:proofErr w:type="spellEnd"/>
            <w:r w:rsidR="00535AAB" w:rsidRPr="00D1666D">
              <w:rPr>
                <w:rFonts w:ascii="Book Antiqua" w:hAnsi="Book Antiqua"/>
              </w:rPr>
              <w:t xml:space="preserve"> </w:t>
            </w:r>
            <w:proofErr w:type="spellStart"/>
            <w:r w:rsidR="00535AAB" w:rsidRPr="00D1666D">
              <w:rPr>
                <w:rFonts w:ascii="Book Antiqua" w:hAnsi="Book Antiqua"/>
              </w:rPr>
              <w:t>harus</w:t>
            </w:r>
            <w:proofErr w:type="spellEnd"/>
            <w:r w:rsidR="00535AAB" w:rsidRPr="00D1666D">
              <w:rPr>
                <w:rFonts w:ascii="Book Antiqua" w:hAnsi="Book Antiqua"/>
              </w:rPr>
              <w:t xml:space="preserve"> </w:t>
            </w:r>
            <w:proofErr w:type="spellStart"/>
            <w:r w:rsidR="00535AAB" w:rsidRPr="00D1666D">
              <w:rPr>
                <w:rFonts w:ascii="Book Antiqua" w:hAnsi="Book Antiqua"/>
              </w:rPr>
              <w:t>berkelakuan</w:t>
            </w:r>
            <w:proofErr w:type="spellEnd"/>
            <w:r w:rsidR="00535AAB" w:rsidRPr="00D1666D">
              <w:rPr>
                <w:rFonts w:ascii="Book Antiqua" w:hAnsi="Book Antiqua"/>
              </w:rPr>
              <w:t xml:space="preserve"> </w:t>
            </w:r>
            <w:proofErr w:type="spellStart"/>
            <w:r w:rsidR="00535AAB" w:rsidRPr="00D1666D">
              <w:rPr>
                <w:rFonts w:ascii="Book Antiqua" w:hAnsi="Book Antiqua"/>
              </w:rPr>
              <w:t>baik</w:t>
            </w:r>
            <w:proofErr w:type="spellEnd"/>
            <w:r w:rsidR="00535AAB" w:rsidRPr="00D1666D">
              <w:rPr>
                <w:rFonts w:ascii="Book Antiqua" w:hAnsi="Book Antiqua"/>
              </w:rPr>
              <w:t xml:space="preserve"> </w:t>
            </w:r>
            <w:proofErr w:type="spellStart"/>
            <w:r w:rsidR="00535AAB" w:rsidRPr="00D1666D">
              <w:rPr>
                <w:rFonts w:ascii="Book Antiqua" w:hAnsi="Book Antiqua"/>
              </w:rPr>
              <w:t>selama</w:t>
            </w:r>
            <w:proofErr w:type="spellEnd"/>
            <w:r w:rsidR="00535AAB" w:rsidRPr="00D1666D">
              <w:rPr>
                <w:rFonts w:ascii="Book Antiqua" w:hAnsi="Book Antiqua"/>
              </w:rPr>
              <w:t xml:space="preserve"> </w:t>
            </w:r>
            <w:proofErr w:type="spellStart"/>
            <w:r w:rsidR="00535AAB" w:rsidRPr="00D1666D">
              <w:rPr>
                <w:rFonts w:ascii="Book Antiqua" w:hAnsi="Book Antiqua"/>
              </w:rPr>
              <w:t>menjalani</w:t>
            </w:r>
            <w:proofErr w:type="spellEnd"/>
            <w:r w:rsidR="00535AAB" w:rsidRPr="00D1666D">
              <w:rPr>
                <w:rFonts w:ascii="Book Antiqua" w:hAnsi="Book Antiqua"/>
              </w:rPr>
              <w:t xml:space="preserve"> </w:t>
            </w:r>
            <w:proofErr w:type="spellStart"/>
            <w:r w:rsidR="00535AAB" w:rsidRPr="00D1666D">
              <w:rPr>
                <w:rFonts w:ascii="Book Antiqua" w:hAnsi="Book Antiqua"/>
              </w:rPr>
              <w:t>pidana</w:t>
            </w:r>
            <w:proofErr w:type="spellEnd"/>
            <w:r w:rsidR="00535AAB" w:rsidRPr="00D1666D">
              <w:rPr>
                <w:rFonts w:ascii="Book Antiqua" w:hAnsi="Book Antiqua"/>
              </w:rPr>
              <w:t xml:space="preserve"> dan </w:t>
            </w:r>
            <w:proofErr w:type="spellStart"/>
            <w:r w:rsidR="00535AAB" w:rsidRPr="00D1666D">
              <w:rPr>
                <w:rFonts w:ascii="Book Antiqua" w:hAnsi="Book Antiqua"/>
              </w:rPr>
              <w:t>mengikuti</w:t>
            </w:r>
            <w:proofErr w:type="spellEnd"/>
            <w:r w:rsidR="00535AAB" w:rsidRPr="00D1666D">
              <w:rPr>
                <w:rFonts w:ascii="Book Antiqua" w:hAnsi="Book Antiqua"/>
              </w:rPr>
              <w:t xml:space="preserve"> </w:t>
            </w:r>
            <w:proofErr w:type="spellStart"/>
            <w:r w:rsidR="00535AAB" w:rsidRPr="00D1666D">
              <w:rPr>
                <w:rFonts w:ascii="Book Antiqua" w:hAnsi="Book Antiqua"/>
              </w:rPr>
              <w:t>semua</w:t>
            </w:r>
            <w:proofErr w:type="spellEnd"/>
            <w:r w:rsidR="00535AAB" w:rsidRPr="00D1666D">
              <w:rPr>
                <w:rFonts w:ascii="Book Antiqua" w:hAnsi="Book Antiqua"/>
              </w:rPr>
              <w:t xml:space="preserve"> program </w:t>
            </w:r>
            <w:proofErr w:type="spellStart"/>
            <w:r w:rsidR="00535AAB" w:rsidRPr="00D1666D">
              <w:rPr>
                <w:rFonts w:ascii="Book Antiqua" w:hAnsi="Book Antiqua"/>
              </w:rPr>
              <w:t>pembinaan</w:t>
            </w:r>
            <w:proofErr w:type="spellEnd"/>
            <w:r w:rsidR="00535AAB" w:rsidRPr="00D1666D">
              <w:rPr>
                <w:rFonts w:ascii="Book Antiqua" w:hAnsi="Book Antiqua"/>
              </w:rPr>
              <w:t xml:space="preserve"> yang </w:t>
            </w:r>
            <w:proofErr w:type="spellStart"/>
            <w:r w:rsidR="00535AAB" w:rsidRPr="00D1666D">
              <w:rPr>
                <w:rFonts w:ascii="Book Antiqua" w:hAnsi="Book Antiqua"/>
              </w:rPr>
              <w:t>dilaksanakan</w:t>
            </w:r>
            <w:proofErr w:type="spellEnd"/>
            <w:r w:rsidR="00535AAB" w:rsidRPr="00D1666D">
              <w:rPr>
                <w:rFonts w:ascii="Book Antiqua" w:hAnsi="Book Antiqua"/>
              </w:rPr>
              <w:t xml:space="preserve"> </w:t>
            </w:r>
            <w:proofErr w:type="spellStart"/>
            <w:r w:rsidR="00535AAB" w:rsidRPr="00D1666D">
              <w:rPr>
                <w:rFonts w:ascii="Book Antiqua" w:hAnsi="Book Antiqua"/>
              </w:rPr>
              <w:t>dalam</w:t>
            </w:r>
            <w:proofErr w:type="spellEnd"/>
            <w:r w:rsidR="00535AAB" w:rsidRPr="00D1666D">
              <w:rPr>
                <w:rFonts w:ascii="Book Antiqua" w:hAnsi="Book Antiqua"/>
              </w:rPr>
              <w:t xml:space="preserve"> </w:t>
            </w:r>
            <w:proofErr w:type="spellStart"/>
            <w:r w:rsidR="00535AAB" w:rsidRPr="00D1666D">
              <w:rPr>
                <w:rFonts w:ascii="Book Antiqua" w:hAnsi="Book Antiqua"/>
              </w:rPr>
              <w:t>Lapas</w:t>
            </w:r>
            <w:proofErr w:type="spellEnd"/>
            <w:r w:rsidR="00535AAB" w:rsidRPr="00D1666D">
              <w:rPr>
                <w:rFonts w:ascii="Book Antiqua" w:hAnsi="Book Antiqua"/>
              </w:rPr>
              <w:t xml:space="preserve">. </w:t>
            </w:r>
            <w:proofErr w:type="spellStart"/>
            <w:r w:rsidR="00535AAB" w:rsidRPr="00D1666D">
              <w:rPr>
                <w:rFonts w:ascii="Book Antiqua" w:hAnsi="Book Antiqua"/>
              </w:rPr>
              <w:t>Ini</w:t>
            </w:r>
            <w:proofErr w:type="spellEnd"/>
            <w:r w:rsidR="00535AAB" w:rsidRPr="00D1666D">
              <w:rPr>
                <w:rFonts w:ascii="Book Antiqua" w:hAnsi="Book Antiqua"/>
              </w:rPr>
              <w:t xml:space="preserve"> </w:t>
            </w:r>
            <w:proofErr w:type="spellStart"/>
            <w:r w:rsidR="00535AAB" w:rsidRPr="00D1666D">
              <w:rPr>
                <w:rFonts w:ascii="Book Antiqua" w:hAnsi="Book Antiqua"/>
              </w:rPr>
              <w:t>berarti</w:t>
            </w:r>
            <w:proofErr w:type="spellEnd"/>
            <w:r w:rsidR="00535AAB" w:rsidRPr="00D1666D">
              <w:rPr>
                <w:rFonts w:ascii="Book Antiqua" w:hAnsi="Book Antiqua"/>
              </w:rPr>
              <w:t xml:space="preserve"> </w:t>
            </w:r>
            <w:proofErr w:type="spellStart"/>
            <w:r w:rsidR="00535AAB" w:rsidRPr="00D1666D">
              <w:rPr>
                <w:rFonts w:ascii="Book Antiqua" w:hAnsi="Book Antiqua"/>
              </w:rPr>
              <w:t>bahwa</w:t>
            </w:r>
            <w:proofErr w:type="spellEnd"/>
            <w:r w:rsidR="00535AAB" w:rsidRPr="00D1666D">
              <w:rPr>
                <w:rFonts w:ascii="Book Antiqua" w:hAnsi="Book Antiqua"/>
              </w:rPr>
              <w:t xml:space="preserve">, </w:t>
            </w:r>
            <w:proofErr w:type="spellStart"/>
            <w:r w:rsidR="00535AAB" w:rsidRPr="00D1666D">
              <w:rPr>
                <w:rFonts w:ascii="Book Antiqua" w:hAnsi="Book Antiqua"/>
              </w:rPr>
              <w:t>narapidana</w:t>
            </w:r>
            <w:proofErr w:type="spellEnd"/>
            <w:r w:rsidR="00535AAB" w:rsidRPr="00D1666D">
              <w:rPr>
                <w:rFonts w:ascii="Book Antiqua" w:hAnsi="Book Antiqua"/>
              </w:rPr>
              <w:t xml:space="preserve"> yang </w:t>
            </w:r>
            <w:proofErr w:type="spellStart"/>
            <w:r w:rsidR="00535AAB" w:rsidRPr="00D1666D">
              <w:rPr>
                <w:rFonts w:ascii="Book Antiqua" w:hAnsi="Book Antiqua"/>
              </w:rPr>
              <w:t>lolos</w:t>
            </w:r>
            <w:proofErr w:type="spellEnd"/>
            <w:r w:rsidR="00535AAB" w:rsidRPr="00D1666D">
              <w:rPr>
                <w:rFonts w:ascii="Book Antiqua" w:hAnsi="Book Antiqua"/>
              </w:rPr>
              <w:t xml:space="preserve"> </w:t>
            </w:r>
            <w:proofErr w:type="spellStart"/>
            <w:r w:rsidR="00535AAB" w:rsidRPr="00D1666D">
              <w:rPr>
                <w:rFonts w:ascii="Book Antiqua" w:hAnsi="Book Antiqua"/>
              </w:rPr>
              <w:t>mengikuti</w:t>
            </w:r>
            <w:proofErr w:type="spellEnd"/>
            <w:r w:rsidR="00535AAB" w:rsidRPr="00D1666D">
              <w:rPr>
                <w:rFonts w:ascii="Book Antiqua" w:hAnsi="Book Antiqua"/>
              </w:rPr>
              <w:t xml:space="preserve"> program </w:t>
            </w:r>
            <w:proofErr w:type="spellStart"/>
            <w:r w:rsidR="00535AAB" w:rsidRPr="00D1666D">
              <w:rPr>
                <w:rFonts w:ascii="Book Antiqua" w:hAnsi="Book Antiqua"/>
              </w:rPr>
              <w:t>asimilasi</w:t>
            </w:r>
            <w:proofErr w:type="spellEnd"/>
            <w:r w:rsidR="00535AAB" w:rsidRPr="00D1666D">
              <w:rPr>
                <w:rFonts w:ascii="Book Antiqua" w:hAnsi="Book Antiqua"/>
              </w:rPr>
              <w:t xml:space="preserve"> </w:t>
            </w:r>
            <w:proofErr w:type="spellStart"/>
            <w:r w:rsidR="00535AAB" w:rsidRPr="00D1666D">
              <w:rPr>
                <w:rFonts w:ascii="Book Antiqua" w:hAnsi="Book Antiqua"/>
              </w:rPr>
              <w:t>rumah</w:t>
            </w:r>
            <w:proofErr w:type="spellEnd"/>
            <w:r w:rsidR="00535AAB" w:rsidRPr="00D1666D">
              <w:rPr>
                <w:rFonts w:ascii="Book Antiqua" w:hAnsi="Book Antiqua"/>
              </w:rPr>
              <w:t xml:space="preserve">, </w:t>
            </w:r>
            <w:proofErr w:type="spellStart"/>
            <w:r w:rsidR="00535AAB" w:rsidRPr="00D1666D">
              <w:rPr>
                <w:rFonts w:ascii="Book Antiqua" w:hAnsi="Book Antiqua"/>
              </w:rPr>
              <w:t>adalah</w:t>
            </w:r>
            <w:proofErr w:type="spellEnd"/>
            <w:r w:rsidR="00535AAB" w:rsidRPr="00D1666D">
              <w:rPr>
                <w:rFonts w:ascii="Book Antiqua" w:hAnsi="Book Antiqua"/>
              </w:rPr>
              <w:t xml:space="preserve"> </w:t>
            </w:r>
            <w:proofErr w:type="spellStart"/>
            <w:r w:rsidR="00535AAB" w:rsidRPr="00D1666D">
              <w:rPr>
                <w:rFonts w:ascii="Book Antiqua" w:hAnsi="Book Antiqua"/>
              </w:rPr>
              <w:t>mereka</w:t>
            </w:r>
            <w:proofErr w:type="spellEnd"/>
            <w:r w:rsidR="00535AAB" w:rsidRPr="00D1666D">
              <w:rPr>
                <w:rFonts w:ascii="Book Antiqua" w:hAnsi="Book Antiqua"/>
              </w:rPr>
              <w:t xml:space="preserve"> yang </w:t>
            </w:r>
            <w:proofErr w:type="spellStart"/>
            <w:r w:rsidR="00535AAB" w:rsidRPr="00D1666D">
              <w:rPr>
                <w:rFonts w:ascii="Book Antiqua" w:hAnsi="Book Antiqua"/>
              </w:rPr>
              <w:t>dinilai</w:t>
            </w:r>
            <w:proofErr w:type="spellEnd"/>
            <w:r w:rsidR="00535AAB" w:rsidRPr="00D1666D">
              <w:rPr>
                <w:rFonts w:ascii="Book Antiqua" w:hAnsi="Book Antiqua"/>
              </w:rPr>
              <w:t xml:space="preserve"> </w:t>
            </w:r>
            <w:proofErr w:type="spellStart"/>
            <w:r w:rsidR="00535AAB" w:rsidRPr="00D1666D">
              <w:rPr>
                <w:rFonts w:ascii="Book Antiqua" w:hAnsi="Book Antiqua"/>
              </w:rPr>
              <w:t>sudah</w:t>
            </w:r>
            <w:proofErr w:type="spellEnd"/>
            <w:r w:rsidR="00535AAB" w:rsidRPr="00D1666D">
              <w:rPr>
                <w:rFonts w:ascii="Book Antiqua" w:hAnsi="Book Antiqua"/>
              </w:rPr>
              <w:t xml:space="preserve"> </w:t>
            </w:r>
            <w:proofErr w:type="spellStart"/>
            <w:r w:rsidR="00535AAB" w:rsidRPr="00D1666D">
              <w:rPr>
                <w:rFonts w:ascii="Book Antiqua" w:hAnsi="Book Antiqua"/>
              </w:rPr>
              <w:t>memiliki</w:t>
            </w:r>
            <w:proofErr w:type="spellEnd"/>
            <w:r w:rsidR="00535AAB" w:rsidRPr="00D1666D">
              <w:rPr>
                <w:rFonts w:ascii="Book Antiqua" w:hAnsi="Book Antiqua"/>
              </w:rPr>
              <w:t xml:space="preserve"> </w:t>
            </w:r>
            <w:proofErr w:type="spellStart"/>
            <w:r w:rsidR="00535AAB" w:rsidRPr="00D1666D">
              <w:rPr>
                <w:rFonts w:ascii="Book Antiqua" w:hAnsi="Book Antiqua"/>
              </w:rPr>
              <w:t>perubahan</w:t>
            </w:r>
            <w:proofErr w:type="spellEnd"/>
            <w:r w:rsidR="00535AAB" w:rsidRPr="00D1666D">
              <w:rPr>
                <w:rFonts w:ascii="Book Antiqua" w:hAnsi="Book Antiqua"/>
              </w:rPr>
              <w:t xml:space="preserve"> </w:t>
            </w:r>
            <w:proofErr w:type="spellStart"/>
            <w:r w:rsidR="00535AAB" w:rsidRPr="00D1666D">
              <w:rPr>
                <w:rFonts w:ascii="Book Antiqua" w:hAnsi="Book Antiqua"/>
              </w:rPr>
              <w:t>sikap</w:t>
            </w:r>
            <w:proofErr w:type="spellEnd"/>
            <w:r w:rsidR="00535AAB" w:rsidRPr="00D1666D">
              <w:rPr>
                <w:rFonts w:ascii="Book Antiqua" w:hAnsi="Book Antiqua"/>
              </w:rPr>
              <w:t xml:space="preserve"> dan </w:t>
            </w:r>
            <w:proofErr w:type="spellStart"/>
            <w:r w:rsidR="00535AAB" w:rsidRPr="00D1666D">
              <w:rPr>
                <w:rFonts w:ascii="Book Antiqua" w:hAnsi="Book Antiqua"/>
              </w:rPr>
              <w:t>perilaku</w:t>
            </w:r>
            <w:proofErr w:type="spellEnd"/>
            <w:r w:rsidR="00535AAB" w:rsidRPr="00D1666D">
              <w:rPr>
                <w:rFonts w:ascii="Book Antiqua" w:hAnsi="Book Antiqua"/>
              </w:rPr>
              <w:t xml:space="preserve"> yang </w:t>
            </w:r>
            <w:proofErr w:type="spellStart"/>
            <w:r w:rsidR="00535AAB" w:rsidRPr="00D1666D">
              <w:rPr>
                <w:rFonts w:ascii="Book Antiqua" w:hAnsi="Book Antiqua"/>
              </w:rPr>
              <w:t>lebih</w:t>
            </w:r>
            <w:proofErr w:type="spellEnd"/>
            <w:r w:rsidR="00535AAB" w:rsidRPr="00D1666D">
              <w:rPr>
                <w:rFonts w:ascii="Book Antiqua" w:hAnsi="Book Antiqua"/>
              </w:rPr>
              <w:t xml:space="preserve"> </w:t>
            </w:r>
            <w:proofErr w:type="spellStart"/>
            <w:r w:rsidR="00535AAB" w:rsidRPr="00D1666D">
              <w:rPr>
                <w:rFonts w:ascii="Book Antiqua" w:hAnsi="Book Antiqua"/>
              </w:rPr>
              <w:t>baik</w:t>
            </w:r>
            <w:proofErr w:type="spellEnd"/>
            <w:r w:rsidR="00535AAB" w:rsidRPr="00D1666D">
              <w:rPr>
                <w:rFonts w:ascii="Book Antiqua" w:hAnsi="Book Antiqua"/>
              </w:rPr>
              <w:t xml:space="preserve">, </w:t>
            </w:r>
            <w:proofErr w:type="spellStart"/>
            <w:r w:rsidR="00535AAB" w:rsidRPr="00D1666D">
              <w:rPr>
                <w:rFonts w:ascii="Book Antiqua" w:hAnsi="Book Antiqua"/>
              </w:rPr>
              <w:t>taat</w:t>
            </w:r>
            <w:proofErr w:type="spellEnd"/>
            <w:r w:rsidR="00535AAB" w:rsidRPr="00D1666D">
              <w:rPr>
                <w:rFonts w:ascii="Book Antiqua" w:hAnsi="Book Antiqua"/>
              </w:rPr>
              <w:t xml:space="preserve"> dan </w:t>
            </w:r>
            <w:proofErr w:type="spellStart"/>
            <w:r w:rsidR="00535AAB" w:rsidRPr="00D1666D">
              <w:rPr>
                <w:rFonts w:ascii="Book Antiqua" w:hAnsi="Book Antiqua"/>
              </w:rPr>
              <w:t>patuh</w:t>
            </w:r>
            <w:proofErr w:type="spellEnd"/>
            <w:r w:rsidR="00535AAB" w:rsidRPr="00D1666D">
              <w:rPr>
                <w:rFonts w:ascii="Book Antiqua" w:hAnsi="Book Antiqua"/>
              </w:rPr>
              <w:t xml:space="preserve"> </w:t>
            </w:r>
            <w:proofErr w:type="spellStart"/>
            <w:r w:rsidR="00535AAB" w:rsidRPr="00D1666D">
              <w:rPr>
                <w:rFonts w:ascii="Book Antiqua" w:hAnsi="Book Antiqua"/>
              </w:rPr>
              <w:t>terhadap</w:t>
            </w:r>
            <w:proofErr w:type="spellEnd"/>
            <w:r w:rsidR="00535AAB" w:rsidRPr="00D1666D">
              <w:rPr>
                <w:rFonts w:ascii="Book Antiqua" w:hAnsi="Book Antiqua"/>
              </w:rPr>
              <w:t xml:space="preserve"> </w:t>
            </w:r>
            <w:proofErr w:type="spellStart"/>
            <w:r w:rsidR="00535AAB" w:rsidRPr="00D1666D">
              <w:rPr>
                <w:rFonts w:ascii="Book Antiqua" w:hAnsi="Book Antiqua"/>
              </w:rPr>
              <w:t>aturan</w:t>
            </w:r>
            <w:proofErr w:type="spellEnd"/>
            <w:r w:rsidR="00535AAB" w:rsidRPr="00D1666D">
              <w:rPr>
                <w:rFonts w:ascii="Book Antiqua" w:hAnsi="Book Antiqua"/>
              </w:rPr>
              <w:t xml:space="preserve"> </w:t>
            </w:r>
            <w:proofErr w:type="spellStart"/>
            <w:r w:rsidR="00535AAB" w:rsidRPr="00D1666D">
              <w:rPr>
                <w:rFonts w:ascii="Book Antiqua" w:hAnsi="Book Antiqua"/>
              </w:rPr>
              <w:t>dibuat</w:t>
            </w:r>
            <w:proofErr w:type="spellEnd"/>
            <w:r w:rsidR="00535AAB" w:rsidRPr="00D1666D">
              <w:rPr>
                <w:rFonts w:ascii="Book Antiqua" w:hAnsi="Book Antiqua"/>
              </w:rPr>
              <w:t xml:space="preserve"> (</w:t>
            </w:r>
            <w:proofErr w:type="spellStart"/>
            <w:r w:rsidR="00535AAB" w:rsidRPr="00D1666D">
              <w:rPr>
                <w:rFonts w:ascii="Book Antiqua" w:hAnsi="Book Antiqua"/>
              </w:rPr>
              <w:t>khususnya</w:t>
            </w:r>
            <w:proofErr w:type="spellEnd"/>
            <w:r w:rsidR="00535AAB" w:rsidRPr="00D1666D">
              <w:rPr>
                <w:rFonts w:ascii="Book Antiqua" w:hAnsi="Book Antiqua"/>
              </w:rPr>
              <w:t xml:space="preserve"> </w:t>
            </w:r>
            <w:proofErr w:type="spellStart"/>
            <w:r w:rsidR="00535AAB" w:rsidRPr="00D1666D">
              <w:rPr>
                <w:rFonts w:ascii="Book Antiqua" w:hAnsi="Book Antiqua"/>
              </w:rPr>
              <w:t>dalam</w:t>
            </w:r>
            <w:proofErr w:type="spellEnd"/>
            <w:r w:rsidR="00535AAB" w:rsidRPr="00D1666D">
              <w:rPr>
                <w:rFonts w:ascii="Book Antiqua" w:hAnsi="Book Antiqua"/>
              </w:rPr>
              <w:t xml:space="preserve"> </w:t>
            </w:r>
            <w:proofErr w:type="spellStart"/>
            <w:r w:rsidR="00535AAB" w:rsidRPr="00D1666D">
              <w:rPr>
                <w:rFonts w:ascii="Book Antiqua" w:hAnsi="Book Antiqua"/>
              </w:rPr>
              <w:t>Lapas</w:t>
            </w:r>
            <w:proofErr w:type="spellEnd"/>
            <w:r w:rsidR="00535AAB" w:rsidRPr="00D1666D">
              <w:rPr>
                <w:rFonts w:ascii="Book Antiqua" w:hAnsi="Book Antiqua"/>
              </w:rPr>
              <w:t xml:space="preserve">), dan </w:t>
            </w:r>
            <w:proofErr w:type="spellStart"/>
            <w:r w:rsidR="00535AAB" w:rsidRPr="00D1666D">
              <w:rPr>
                <w:rFonts w:ascii="Book Antiqua" w:hAnsi="Book Antiqua"/>
              </w:rPr>
              <w:t>siap</w:t>
            </w:r>
            <w:proofErr w:type="spellEnd"/>
            <w:r w:rsidR="00535AAB" w:rsidRPr="00D1666D">
              <w:rPr>
                <w:rFonts w:ascii="Book Antiqua" w:hAnsi="Book Antiqua"/>
              </w:rPr>
              <w:t xml:space="preserve"> </w:t>
            </w:r>
            <w:proofErr w:type="spellStart"/>
            <w:r w:rsidR="00535AAB" w:rsidRPr="00D1666D">
              <w:rPr>
                <w:rFonts w:ascii="Book Antiqua" w:hAnsi="Book Antiqua"/>
              </w:rPr>
              <w:t>berbaur</w:t>
            </w:r>
            <w:proofErr w:type="spellEnd"/>
            <w:r w:rsidR="00535AAB" w:rsidRPr="00D1666D">
              <w:rPr>
                <w:rFonts w:ascii="Book Antiqua" w:hAnsi="Book Antiqua"/>
              </w:rPr>
              <w:t xml:space="preserve"> </w:t>
            </w:r>
            <w:proofErr w:type="spellStart"/>
            <w:r w:rsidR="00535AAB" w:rsidRPr="00D1666D">
              <w:rPr>
                <w:rFonts w:ascii="Book Antiqua" w:hAnsi="Book Antiqua"/>
              </w:rPr>
              <w:t>dengan</w:t>
            </w:r>
            <w:proofErr w:type="spellEnd"/>
            <w:r w:rsidR="00535AAB" w:rsidRPr="00D1666D">
              <w:rPr>
                <w:rFonts w:ascii="Book Antiqua" w:hAnsi="Book Antiqua"/>
              </w:rPr>
              <w:t xml:space="preserve"> </w:t>
            </w:r>
            <w:proofErr w:type="spellStart"/>
            <w:r w:rsidR="00535AAB" w:rsidRPr="00D1666D">
              <w:rPr>
                <w:rFonts w:ascii="Book Antiqua" w:hAnsi="Book Antiqua"/>
              </w:rPr>
              <w:t>masyarakat</w:t>
            </w:r>
            <w:proofErr w:type="spellEnd"/>
            <w:r w:rsidR="00535AAB" w:rsidRPr="00D1666D">
              <w:rPr>
                <w:rFonts w:ascii="Book Antiqua" w:hAnsi="Book Antiqua"/>
              </w:rPr>
              <w:t xml:space="preserve">. </w:t>
            </w:r>
            <w:proofErr w:type="spellStart"/>
            <w:r w:rsidR="00535AAB" w:rsidRPr="00D1666D">
              <w:rPr>
                <w:rFonts w:ascii="Book Antiqua" w:hAnsi="Book Antiqua"/>
              </w:rPr>
              <w:t>Kesemuanya</w:t>
            </w:r>
            <w:proofErr w:type="spellEnd"/>
            <w:r w:rsidR="00535AAB" w:rsidRPr="00D1666D">
              <w:rPr>
                <w:rFonts w:ascii="Book Antiqua" w:hAnsi="Book Antiqua"/>
              </w:rPr>
              <w:t xml:space="preserve"> </w:t>
            </w:r>
            <w:proofErr w:type="spellStart"/>
            <w:r w:rsidR="00535AAB" w:rsidRPr="00D1666D">
              <w:rPr>
                <w:rFonts w:ascii="Book Antiqua" w:hAnsi="Book Antiqua"/>
              </w:rPr>
              <w:t>merupakan</w:t>
            </w:r>
            <w:proofErr w:type="spellEnd"/>
            <w:r w:rsidR="00535AAB" w:rsidRPr="00D1666D">
              <w:rPr>
                <w:rFonts w:ascii="Book Antiqua" w:hAnsi="Book Antiqua"/>
              </w:rPr>
              <w:t xml:space="preserve"> </w:t>
            </w:r>
            <w:proofErr w:type="spellStart"/>
            <w:r w:rsidR="00535AAB" w:rsidRPr="00D1666D">
              <w:rPr>
                <w:rFonts w:ascii="Book Antiqua" w:hAnsi="Book Antiqua"/>
              </w:rPr>
              <w:t>tujuan</w:t>
            </w:r>
            <w:proofErr w:type="spellEnd"/>
            <w:r w:rsidR="00535AAB" w:rsidRPr="00D1666D">
              <w:rPr>
                <w:rFonts w:ascii="Book Antiqua" w:hAnsi="Book Antiqua"/>
              </w:rPr>
              <w:t xml:space="preserve"> </w:t>
            </w:r>
            <w:proofErr w:type="spellStart"/>
            <w:r w:rsidR="00535AAB" w:rsidRPr="00D1666D">
              <w:rPr>
                <w:rFonts w:ascii="Book Antiqua" w:hAnsi="Book Antiqua"/>
              </w:rPr>
              <w:t>dari</w:t>
            </w:r>
            <w:proofErr w:type="spellEnd"/>
            <w:r w:rsidR="00535AAB" w:rsidRPr="00D1666D">
              <w:rPr>
                <w:rFonts w:ascii="Book Antiqua" w:hAnsi="Book Antiqua"/>
              </w:rPr>
              <w:t xml:space="preserve"> </w:t>
            </w:r>
            <w:proofErr w:type="spellStart"/>
            <w:r w:rsidR="00535AAB" w:rsidRPr="00D1666D">
              <w:rPr>
                <w:rFonts w:ascii="Book Antiqua" w:hAnsi="Book Antiqua"/>
              </w:rPr>
              <w:t>pemidanaan</w:t>
            </w:r>
            <w:proofErr w:type="spellEnd"/>
            <w:r w:rsidR="00535AAB" w:rsidRPr="00D1666D">
              <w:rPr>
                <w:rFonts w:ascii="Book Antiqua" w:hAnsi="Book Antiqua"/>
              </w:rPr>
              <w:t xml:space="preserve"> yang </w:t>
            </w:r>
            <w:proofErr w:type="spellStart"/>
            <w:r w:rsidR="00535AAB" w:rsidRPr="00D1666D">
              <w:rPr>
                <w:rFonts w:ascii="Book Antiqua" w:hAnsi="Book Antiqua"/>
              </w:rPr>
              <w:t>bukan</w:t>
            </w:r>
            <w:proofErr w:type="spellEnd"/>
            <w:r w:rsidR="00535AAB" w:rsidRPr="00D1666D">
              <w:rPr>
                <w:rFonts w:ascii="Book Antiqua" w:hAnsi="Book Antiqua"/>
              </w:rPr>
              <w:t xml:space="preserve"> </w:t>
            </w:r>
            <w:proofErr w:type="spellStart"/>
            <w:r w:rsidR="00535AAB" w:rsidRPr="00D1666D">
              <w:rPr>
                <w:rFonts w:ascii="Book Antiqua" w:hAnsi="Book Antiqua"/>
              </w:rPr>
              <w:t>untuk</w:t>
            </w:r>
            <w:proofErr w:type="spellEnd"/>
            <w:r w:rsidR="00535AAB" w:rsidRPr="00D1666D">
              <w:rPr>
                <w:rFonts w:ascii="Book Antiqua" w:hAnsi="Book Antiqua"/>
              </w:rPr>
              <w:t xml:space="preserve"> </w:t>
            </w:r>
            <w:proofErr w:type="spellStart"/>
            <w:r w:rsidR="00535AAB" w:rsidRPr="00D1666D">
              <w:rPr>
                <w:rFonts w:ascii="Book Antiqua" w:hAnsi="Book Antiqua"/>
              </w:rPr>
              <w:t>balas</w:t>
            </w:r>
            <w:proofErr w:type="spellEnd"/>
            <w:r w:rsidR="00535AAB" w:rsidRPr="00D1666D">
              <w:rPr>
                <w:rFonts w:ascii="Book Antiqua" w:hAnsi="Book Antiqua"/>
              </w:rPr>
              <w:t xml:space="preserve"> </w:t>
            </w:r>
            <w:proofErr w:type="spellStart"/>
            <w:r w:rsidR="00535AAB" w:rsidRPr="00D1666D">
              <w:rPr>
                <w:rFonts w:ascii="Book Antiqua" w:hAnsi="Book Antiqua"/>
              </w:rPr>
              <w:t>dendam</w:t>
            </w:r>
            <w:proofErr w:type="spellEnd"/>
            <w:r w:rsidR="00535AAB" w:rsidRPr="00D1666D">
              <w:rPr>
                <w:rFonts w:ascii="Book Antiqua" w:hAnsi="Book Antiqua"/>
              </w:rPr>
              <w:t xml:space="preserve"> </w:t>
            </w:r>
            <w:proofErr w:type="spellStart"/>
            <w:r w:rsidR="00535AAB" w:rsidRPr="00D1666D">
              <w:rPr>
                <w:rFonts w:ascii="Book Antiqua" w:hAnsi="Book Antiqua"/>
              </w:rPr>
              <w:t>terhadap</w:t>
            </w:r>
            <w:proofErr w:type="spellEnd"/>
            <w:r w:rsidR="00535AAB" w:rsidRPr="00D1666D">
              <w:rPr>
                <w:rFonts w:ascii="Book Antiqua" w:hAnsi="Book Antiqua"/>
              </w:rPr>
              <w:t xml:space="preserve"> </w:t>
            </w:r>
            <w:proofErr w:type="spellStart"/>
            <w:r w:rsidR="00535AAB" w:rsidRPr="00D1666D">
              <w:rPr>
                <w:rFonts w:ascii="Book Antiqua" w:hAnsi="Book Antiqua"/>
              </w:rPr>
              <w:t>perilaku</w:t>
            </w:r>
            <w:proofErr w:type="spellEnd"/>
            <w:r w:rsidR="00535AAB" w:rsidRPr="00D1666D">
              <w:rPr>
                <w:rFonts w:ascii="Book Antiqua" w:hAnsi="Book Antiqua"/>
              </w:rPr>
              <w:t xml:space="preserve"> </w:t>
            </w:r>
            <w:proofErr w:type="spellStart"/>
            <w:r w:rsidR="00535AAB" w:rsidRPr="00D1666D">
              <w:rPr>
                <w:rFonts w:ascii="Book Antiqua" w:hAnsi="Book Antiqua"/>
              </w:rPr>
              <w:t>jahat</w:t>
            </w:r>
            <w:proofErr w:type="spellEnd"/>
            <w:r w:rsidR="00535AAB" w:rsidRPr="00D1666D">
              <w:rPr>
                <w:rFonts w:ascii="Book Antiqua" w:hAnsi="Book Antiqua"/>
              </w:rPr>
              <w:t xml:space="preserve"> yang </w:t>
            </w:r>
            <w:proofErr w:type="spellStart"/>
            <w:r w:rsidR="00535AAB" w:rsidRPr="00D1666D">
              <w:rPr>
                <w:rFonts w:ascii="Book Antiqua" w:hAnsi="Book Antiqua"/>
              </w:rPr>
              <w:t>telah</w:t>
            </w:r>
            <w:proofErr w:type="spellEnd"/>
            <w:r w:rsidR="00535AAB" w:rsidRPr="00D1666D">
              <w:rPr>
                <w:rFonts w:ascii="Book Antiqua" w:hAnsi="Book Antiqua"/>
              </w:rPr>
              <w:t xml:space="preserve"> </w:t>
            </w:r>
            <w:proofErr w:type="spellStart"/>
            <w:r w:rsidR="00535AAB" w:rsidRPr="00D1666D">
              <w:rPr>
                <w:rFonts w:ascii="Book Antiqua" w:hAnsi="Book Antiqua"/>
              </w:rPr>
              <w:t>dilakukan</w:t>
            </w:r>
            <w:proofErr w:type="spellEnd"/>
            <w:r w:rsidR="00535AAB" w:rsidRPr="00D1666D">
              <w:rPr>
                <w:rFonts w:ascii="Book Antiqua" w:hAnsi="Book Antiqua"/>
              </w:rPr>
              <w:t xml:space="preserve"> oleh </w:t>
            </w:r>
            <w:proofErr w:type="spellStart"/>
            <w:r w:rsidR="00535AAB" w:rsidRPr="00D1666D">
              <w:rPr>
                <w:rFonts w:ascii="Book Antiqua" w:hAnsi="Book Antiqua"/>
              </w:rPr>
              <w:t>seorang</w:t>
            </w:r>
            <w:proofErr w:type="spellEnd"/>
            <w:r w:rsidR="00535AAB" w:rsidRPr="00D1666D">
              <w:rPr>
                <w:rFonts w:ascii="Book Antiqua" w:hAnsi="Book Antiqua"/>
              </w:rPr>
              <w:t xml:space="preserve"> </w:t>
            </w:r>
            <w:proofErr w:type="spellStart"/>
            <w:r w:rsidR="00535AAB" w:rsidRPr="00D1666D">
              <w:rPr>
                <w:rFonts w:ascii="Book Antiqua" w:hAnsi="Book Antiqua"/>
              </w:rPr>
              <w:t>narapidana</w:t>
            </w:r>
            <w:proofErr w:type="spellEnd"/>
            <w:r w:rsidR="00535AAB" w:rsidRPr="00D1666D">
              <w:rPr>
                <w:rFonts w:ascii="Book Antiqua" w:hAnsi="Book Antiqua"/>
              </w:rPr>
              <w:t xml:space="preserve">, </w:t>
            </w:r>
            <w:proofErr w:type="spellStart"/>
            <w:r w:rsidR="00535AAB" w:rsidRPr="00D1666D">
              <w:rPr>
                <w:rFonts w:ascii="Book Antiqua" w:hAnsi="Book Antiqua"/>
              </w:rPr>
              <w:t>tetapi</w:t>
            </w:r>
            <w:proofErr w:type="spellEnd"/>
            <w:r w:rsidR="00535AAB" w:rsidRPr="00D1666D">
              <w:rPr>
                <w:rFonts w:ascii="Book Antiqua" w:hAnsi="Book Antiqua"/>
              </w:rPr>
              <w:t xml:space="preserve"> </w:t>
            </w:r>
            <w:proofErr w:type="spellStart"/>
            <w:r w:rsidR="00535AAB" w:rsidRPr="00D1666D">
              <w:rPr>
                <w:rFonts w:ascii="Book Antiqua" w:hAnsi="Book Antiqua"/>
              </w:rPr>
              <w:t>lebih</w:t>
            </w:r>
            <w:proofErr w:type="spellEnd"/>
            <w:r w:rsidR="00535AAB" w:rsidRPr="00D1666D">
              <w:rPr>
                <w:rFonts w:ascii="Book Antiqua" w:hAnsi="Book Antiqua"/>
              </w:rPr>
              <w:t xml:space="preserve"> </w:t>
            </w:r>
            <w:proofErr w:type="spellStart"/>
            <w:r w:rsidR="00535AAB" w:rsidRPr="00D1666D">
              <w:rPr>
                <w:rFonts w:ascii="Book Antiqua" w:hAnsi="Book Antiqua"/>
              </w:rPr>
              <w:t>kepada</w:t>
            </w:r>
            <w:proofErr w:type="spellEnd"/>
            <w:r w:rsidR="00535AAB" w:rsidRPr="00D1666D">
              <w:rPr>
                <w:rFonts w:ascii="Book Antiqua" w:hAnsi="Book Antiqua"/>
              </w:rPr>
              <w:t xml:space="preserve"> </w:t>
            </w:r>
            <w:proofErr w:type="spellStart"/>
            <w:r w:rsidR="00535AAB" w:rsidRPr="00D1666D">
              <w:rPr>
                <w:rFonts w:ascii="Book Antiqua" w:hAnsi="Book Antiqua"/>
              </w:rPr>
              <w:t>memanusiakan</w:t>
            </w:r>
            <w:proofErr w:type="spellEnd"/>
            <w:r w:rsidR="00535AAB" w:rsidRPr="00D1666D">
              <w:rPr>
                <w:rFonts w:ascii="Book Antiqua" w:hAnsi="Book Antiqua"/>
              </w:rPr>
              <w:t xml:space="preserve"> </w:t>
            </w:r>
            <w:proofErr w:type="spellStart"/>
            <w:r w:rsidR="00535AAB" w:rsidRPr="00D1666D">
              <w:rPr>
                <w:rFonts w:ascii="Book Antiqua" w:hAnsi="Book Antiqua"/>
              </w:rPr>
              <w:t>manusia</w:t>
            </w:r>
            <w:proofErr w:type="spellEnd"/>
            <w:r w:rsidR="00535AAB" w:rsidRPr="00D1666D">
              <w:rPr>
                <w:rFonts w:ascii="Book Antiqua" w:hAnsi="Book Antiqua"/>
              </w:rPr>
              <w:t xml:space="preserve"> (</w:t>
            </w:r>
            <w:proofErr w:type="spellStart"/>
            <w:r w:rsidR="00535AAB" w:rsidRPr="00D1666D">
              <w:rPr>
                <w:rFonts w:ascii="Book Antiqua" w:hAnsi="Book Antiqua"/>
              </w:rPr>
              <w:t>narapidana</w:t>
            </w:r>
            <w:proofErr w:type="spellEnd"/>
            <w:r w:rsidR="00535AAB" w:rsidRPr="00D1666D">
              <w:rPr>
                <w:rFonts w:ascii="Book Antiqua" w:hAnsi="Book Antiqua"/>
              </w:rPr>
              <w:t xml:space="preserve">) </w:t>
            </w:r>
            <w:proofErr w:type="spellStart"/>
            <w:r w:rsidR="00535AAB" w:rsidRPr="00D1666D">
              <w:rPr>
                <w:rFonts w:ascii="Book Antiqua" w:hAnsi="Book Antiqua"/>
              </w:rPr>
              <w:t>melalui</w:t>
            </w:r>
            <w:proofErr w:type="spellEnd"/>
            <w:r w:rsidR="00535AAB" w:rsidRPr="00D1666D">
              <w:rPr>
                <w:rFonts w:ascii="Book Antiqua" w:hAnsi="Book Antiqua"/>
              </w:rPr>
              <w:t xml:space="preserve"> </w:t>
            </w:r>
            <w:proofErr w:type="spellStart"/>
            <w:r w:rsidR="00535AAB" w:rsidRPr="00D1666D">
              <w:rPr>
                <w:rFonts w:ascii="Book Antiqua" w:hAnsi="Book Antiqua"/>
              </w:rPr>
              <w:t>berbagai</w:t>
            </w:r>
            <w:proofErr w:type="spellEnd"/>
            <w:r w:rsidR="00535AAB" w:rsidRPr="00D1666D">
              <w:rPr>
                <w:rFonts w:ascii="Book Antiqua" w:hAnsi="Book Antiqua"/>
              </w:rPr>
              <w:t xml:space="preserve"> program </w:t>
            </w:r>
            <w:proofErr w:type="spellStart"/>
            <w:r w:rsidR="00535AAB" w:rsidRPr="00D1666D">
              <w:rPr>
                <w:rFonts w:ascii="Book Antiqua" w:hAnsi="Book Antiqua"/>
              </w:rPr>
              <w:t>pembinaan</w:t>
            </w:r>
            <w:proofErr w:type="spellEnd"/>
            <w:r w:rsidR="00535AAB" w:rsidRPr="00D1666D">
              <w:rPr>
                <w:rFonts w:ascii="Book Antiqua" w:hAnsi="Book Antiqua"/>
              </w:rPr>
              <w:t xml:space="preserve"> yang </w:t>
            </w:r>
            <w:proofErr w:type="spellStart"/>
            <w:r w:rsidR="00535AAB" w:rsidRPr="00D1666D">
              <w:rPr>
                <w:rFonts w:ascii="Book Antiqua" w:hAnsi="Book Antiqua"/>
              </w:rPr>
              <w:t>dilaksanakan</w:t>
            </w:r>
            <w:proofErr w:type="spellEnd"/>
            <w:r w:rsidR="00535AAB" w:rsidRPr="00D1666D">
              <w:rPr>
                <w:rFonts w:ascii="Book Antiqua" w:hAnsi="Book Antiqua"/>
              </w:rPr>
              <w:t xml:space="preserve"> </w:t>
            </w:r>
            <w:proofErr w:type="spellStart"/>
            <w:r w:rsidR="00535AAB" w:rsidRPr="00D1666D">
              <w:rPr>
                <w:rFonts w:ascii="Book Antiqua" w:hAnsi="Book Antiqua"/>
              </w:rPr>
              <w:t>dalam</w:t>
            </w:r>
            <w:proofErr w:type="spellEnd"/>
            <w:r w:rsidR="00535AAB" w:rsidRPr="00D1666D">
              <w:rPr>
                <w:rFonts w:ascii="Book Antiqua" w:hAnsi="Book Antiqua"/>
              </w:rPr>
              <w:t xml:space="preserve"> Lembaga </w:t>
            </w:r>
            <w:proofErr w:type="spellStart"/>
            <w:r w:rsidR="00535AAB" w:rsidRPr="00D1666D">
              <w:rPr>
                <w:rFonts w:ascii="Book Antiqua" w:hAnsi="Book Antiqua"/>
              </w:rPr>
              <w:t>Pemasyarakatan</w:t>
            </w:r>
            <w:proofErr w:type="spellEnd"/>
            <w:r w:rsidR="00535AAB" w:rsidRPr="00D1666D">
              <w:rPr>
                <w:rFonts w:ascii="Book Antiqua" w:hAnsi="Book Antiqua"/>
              </w:rPr>
              <w:t xml:space="preserve"> </w:t>
            </w:r>
            <w:proofErr w:type="spellStart"/>
            <w:r w:rsidR="00535AAB" w:rsidRPr="00D1666D">
              <w:rPr>
                <w:rFonts w:ascii="Book Antiqua" w:hAnsi="Book Antiqua"/>
              </w:rPr>
              <w:t>tersebut</w:t>
            </w:r>
            <w:proofErr w:type="spellEnd"/>
            <w:r w:rsidR="00535AAB" w:rsidRPr="00D1666D">
              <w:rPr>
                <w:rFonts w:ascii="Book Antiqua" w:hAnsi="Book Antiqua"/>
              </w:rPr>
              <w:t>.</w:t>
            </w:r>
          </w:p>
        </w:tc>
      </w:tr>
      <w:tr w:rsidR="001D295E" w:rsidRPr="00DB3F2B" w14:paraId="625676CD" w14:textId="77777777" w:rsidTr="00FA63F7">
        <w:tc>
          <w:tcPr>
            <w:tcW w:w="2790" w:type="dxa"/>
            <w:gridSpan w:val="2"/>
            <w:tcBorders>
              <w:bottom w:val="single" w:sz="4" w:space="0" w:color="auto"/>
            </w:tcBorders>
            <w:shd w:val="clear" w:color="auto" w:fill="DEEAF6" w:themeFill="accent1" w:themeFillTint="33"/>
          </w:tcPr>
          <w:p w14:paraId="18D90784" w14:textId="77777777" w:rsidR="001D295E" w:rsidRPr="00DB3F2B" w:rsidRDefault="001D295E" w:rsidP="001D295E">
            <w:pPr>
              <w:rPr>
                <w:rFonts w:ascii="Book Antiqua" w:hAnsi="Book Antiqua"/>
                <w:bCs/>
                <w:i/>
                <w:iCs/>
                <w:color w:val="000000"/>
                <w:sz w:val="22"/>
                <w:szCs w:val="24"/>
                <w:lang w:val="id-ID"/>
              </w:rPr>
            </w:pPr>
          </w:p>
        </w:tc>
        <w:tc>
          <w:tcPr>
            <w:tcW w:w="338" w:type="dxa"/>
          </w:tcPr>
          <w:p w14:paraId="590206BA" w14:textId="77777777" w:rsidR="001D295E" w:rsidRPr="00DB3F2B" w:rsidRDefault="001D295E" w:rsidP="001D295E">
            <w:pPr>
              <w:rPr>
                <w:rFonts w:ascii="Book Antiqua" w:hAnsi="Book Antiqua"/>
                <w:i/>
                <w:iCs/>
                <w:sz w:val="24"/>
                <w:szCs w:val="24"/>
                <w:lang w:val="id-ID"/>
              </w:rPr>
            </w:pPr>
          </w:p>
        </w:tc>
        <w:tc>
          <w:tcPr>
            <w:tcW w:w="6511" w:type="dxa"/>
            <w:gridSpan w:val="2"/>
            <w:tcBorders>
              <w:bottom w:val="single" w:sz="4" w:space="0" w:color="auto"/>
            </w:tcBorders>
            <w:shd w:val="clear" w:color="auto" w:fill="auto"/>
          </w:tcPr>
          <w:p w14:paraId="3DC8FB1E" w14:textId="77777777" w:rsidR="001D295E" w:rsidRPr="00DB3F2B" w:rsidRDefault="001D295E" w:rsidP="00253559">
            <w:pPr>
              <w:rPr>
                <w:rFonts w:ascii="Book Antiqua" w:hAnsi="Book Antiqua"/>
                <w:b/>
                <w:bCs/>
                <w:i/>
                <w:iCs/>
                <w:color w:val="000000"/>
                <w:szCs w:val="24"/>
                <w:lang w:val="id-ID"/>
              </w:rPr>
            </w:pPr>
          </w:p>
        </w:tc>
      </w:tr>
    </w:tbl>
    <w:p w14:paraId="2A188C90" w14:textId="472F856A" w:rsidR="0096558F" w:rsidRDefault="0096558F" w:rsidP="00DB3F2B">
      <w:pPr>
        <w:rPr>
          <w:rFonts w:ascii="Book Antiqua" w:hAnsi="Book Antiqua"/>
          <w:b/>
          <w:bCs/>
          <w:i/>
          <w:iCs/>
          <w:color w:val="FFC000" w:themeColor="accent4"/>
          <w:sz w:val="24"/>
          <w:szCs w:val="24"/>
          <w:lang w:val="id-ID"/>
        </w:rPr>
      </w:pPr>
    </w:p>
    <w:p w14:paraId="051E19DD" w14:textId="6ED2EB67" w:rsidR="00D2668D" w:rsidRDefault="00D2668D" w:rsidP="00DB3F2B">
      <w:pPr>
        <w:rPr>
          <w:rFonts w:ascii="Book Antiqua" w:hAnsi="Book Antiqua"/>
          <w:b/>
          <w:bCs/>
          <w:i/>
          <w:iCs/>
          <w:color w:val="FFC000" w:themeColor="accent4"/>
          <w:sz w:val="24"/>
          <w:szCs w:val="24"/>
          <w:lang w:val="id-ID"/>
        </w:rPr>
      </w:pPr>
    </w:p>
    <w:p w14:paraId="2C9DD07F" w14:textId="3D545833" w:rsidR="00D2668D" w:rsidRDefault="00D2668D" w:rsidP="00DB3F2B">
      <w:pPr>
        <w:rPr>
          <w:rFonts w:ascii="Book Antiqua" w:hAnsi="Book Antiqua"/>
          <w:b/>
          <w:bCs/>
          <w:i/>
          <w:iCs/>
          <w:color w:val="FFC000" w:themeColor="accent4"/>
          <w:sz w:val="24"/>
          <w:szCs w:val="24"/>
          <w:lang w:val="id-ID"/>
        </w:rPr>
      </w:pPr>
    </w:p>
    <w:p w14:paraId="67C881FA" w14:textId="122F51C7" w:rsidR="00D2668D" w:rsidRDefault="00D2668D" w:rsidP="00DB3F2B">
      <w:pPr>
        <w:rPr>
          <w:rFonts w:ascii="Book Antiqua" w:hAnsi="Book Antiqua"/>
          <w:b/>
          <w:bCs/>
          <w:i/>
          <w:iCs/>
          <w:color w:val="FFC000" w:themeColor="accent4"/>
          <w:sz w:val="24"/>
          <w:szCs w:val="24"/>
          <w:lang w:val="id-ID"/>
        </w:rPr>
      </w:pPr>
    </w:p>
    <w:p w14:paraId="3C60FFBB" w14:textId="703F8ADD" w:rsidR="00D2668D" w:rsidRDefault="00D2668D" w:rsidP="00DB3F2B">
      <w:pPr>
        <w:rPr>
          <w:rFonts w:ascii="Book Antiqua" w:hAnsi="Book Antiqua"/>
          <w:b/>
          <w:bCs/>
          <w:i/>
          <w:iCs/>
          <w:color w:val="FFC000" w:themeColor="accent4"/>
          <w:sz w:val="24"/>
          <w:szCs w:val="24"/>
          <w:lang w:val="id-ID"/>
        </w:rPr>
      </w:pPr>
    </w:p>
    <w:p w14:paraId="50BF29A2" w14:textId="50AD14AD" w:rsidR="00D2668D" w:rsidRDefault="00D2668D" w:rsidP="00DB3F2B">
      <w:pPr>
        <w:rPr>
          <w:rFonts w:ascii="Book Antiqua" w:hAnsi="Book Antiqua"/>
          <w:b/>
          <w:bCs/>
          <w:i/>
          <w:iCs/>
          <w:color w:val="FFC000" w:themeColor="accent4"/>
          <w:sz w:val="24"/>
          <w:szCs w:val="24"/>
          <w:lang w:val="id-ID"/>
        </w:rPr>
      </w:pPr>
    </w:p>
    <w:p w14:paraId="1AFF0F1C" w14:textId="45F36BFB" w:rsidR="00D2668D" w:rsidRDefault="00D2668D" w:rsidP="00DB3F2B">
      <w:pPr>
        <w:rPr>
          <w:rFonts w:ascii="Book Antiqua" w:hAnsi="Book Antiqua"/>
          <w:b/>
          <w:bCs/>
          <w:i/>
          <w:iCs/>
          <w:color w:val="FFC000" w:themeColor="accent4"/>
          <w:sz w:val="24"/>
          <w:szCs w:val="24"/>
          <w:lang w:val="id-ID"/>
        </w:rPr>
      </w:pPr>
    </w:p>
    <w:p w14:paraId="2682489D" w14:textId="77777777" w:rsidR="00D2668D" w:rsidRPr="00D01483" w:rsidRDefault="00D2668D" w:rsidP="00DB3F2B">
      <w:pPr>
        <w:rPr>
          <w:rFonts w:ascii="Book Antiqua" w:hAnsi="Book Antiqua"/>
          <w:b/>
          <w:bCs/>
          <w:i/>
          <w:iCs/>
          <w:color w:val="FFC000" w:themeColor="accent4"/>
          <w:sz w:val="24"/>
          <w:szCs w:val="24"/>
          <w:lang w:val="id-ID"/>
        </w:rPr>
      </w:pPr>
    </w:p>
    <w:p w14:paraId="0AD52DFB" w14:textId="26FC98D7" w:rsidR="00DB3F2B" w:rsidRDefault="00DB3F2B" w:rsidP="00876A8C">
      <w:pPr>
        <w:numPr>
          <w:ilvl w:val="0"/>
          <w:numId w:val="4"/>
        </w:numPr>
        <w:spacing w:after="120"/>
        <w:ind w:left="284" w:hanging="284"/>
        <w:rPr>
          <w:rFonts w:ascii="Book Antiqua" w:hAnsi="Book Antiqua"/>
          <w:b/>
          <w:bCs/>
          <w:color w:val="FFC000" w:themeColor="accent4"/>
          <w:sz w:val="24"/>
          <w:szCs w:val="22"/>
          <w:lang w:val="id-ID"/>
        </w:rPr>
      </w:pPr>
      <w:proofErr w:type="spellStart"/>
      <w:r w:rsidRPr="0048480E">
        <w:rPr>
          <w:rFonts w:ascii="Book Antiqua" w:hAnsi="Book Antiqua"/>
          <w:b/>
          <w:bCs/>
          <w:color w:val="FF0000"/>
          <w:sz w:val="24"/>
          <w:szCs w:val="22"/>
        </w:rPr>
        <w:lastRenderedPageBreak/>
        <w:t>Pendahuluan</w:t>
      </w:r>
      <w:proofErr w:type="spellEnd"/>
      <w:r w:rsidRPr="00D01483">
        <w:rPr>
          <w:rFonts w:ascii="Book Antiqua" w:hAnsi="Book Antiqua"/>
          <w:b/>
          <w:bCs/>
          <w:color w:val="FFC000" w:themeColor="accent4"/>
          <w:sz w:val="24"/>
          <w:szCs w:val="22"/>
          <w:lang w:val="id-ID"/>
        </w:rPr>
        <w:t xml:space="preserve"> </w:t>
      </w:r>
    </w:p>
    <w:p w14:paraId="459A3501" w14:textId="5A2E86F6" w:rsidR="00535AAB" w:rsidRDefault="00D2668D" w:rsidP="00D2668D">
      <w:pPr>
        <w:tabs>
          <w:tab w:val="left" w:pos="709"/>
        </w:tabs>
        <w:jc w:val="both"/>
        <w:rPr>
          <w:rFonts w:ascii="Book Antiqua" w:hAnsi="Book Antiqua"/>
          <w:sz w:val="22"/>
          <w:szCs w:val="22"/>
        </w:rPr>
      </w:pPr>
      <w:r>
        <w:rPr>
          <w:rFonts w:ascii="Book Antiqua" w:hAnsi="Book Antiqua"/>
        </w:rPr>
        <w:tab/>
      </w:r>
      <w:proofErr w:type="spellStart"/>
      <w:r w:rsidR="00535AAB" w:rsidRPr="00D2668D">
        <w:rPr>
          <w:rFonts w:ascii="Book Antiqua" w:hAnsi="Book Antiqua"/>
          <w:sz w:val="22"/>
          <w:szCs w:val="22"/>
        </w:rPr>
        <w:t>Penyebaran</w:t>
      </w:r>
      <w:proofErr w:type="spellEnd"/>
      <w:r w:rsidR="00535AAB" w:rsidRPr="00D2668D">
        <w:rPr>
          <w:rFonts w:ascii="Book Antiqua" w:hAnsi="Book Antiqua"/>
          <w:sz w:val="22"/>
          <w:szCs w:val="22"/>
        </w:rPr>
        <w:t xml:space="preserve"> </w:t>
      </w:r>
      <w:r w:rsidR="00535AAB" w:rsidRPr="00D2668D">
        <w:rPr>
          <w:rFonts w:ascii="Book Antiqua" w:hAnsi="Book Antiqua"/>
          <w:i/>
          <w:sz w:val="22"/>
          <w:szCs w:val="22"/>
        </w:rPr>
        <w:t>Corona Virus Disease</w:t>
      </w:r>
      <w:r w:rsidR="00535AAB" w:rsidRPr="00D2668D">
        <w:rPr>
          <w:rFonts w:ascii="Book Antiqua" w:hAnsi="Book Antiqua"/>
          <w:sz w:val="22"/>
          <w:szCs w:val="22"/>
        </w:rPr>
        <w:t xml:space="preserve"> 2019 (Covid-19) </w:t>
      </w:r>
      <w:proofErr w:type="spellStart"/>
      <w:r w:rsidR="00535AAB" w:rsidRPr="00D2668D">
        <w:rPr>
          <w:rFonts w:ascii="Book Antiqua" w:hAnsi="Book Antiqua"/>
          <w:sz w:val="22"/>
          <w:szCs w:val="22"/>
        </w:rPr>
        <w:t>telah</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berdampak</w:t>
      </w:r>
      <w:proofErr w:type="spellEnd"/>
      <w:r w:rsidR="00535AAB" w:rsidRPr="00D2668D">
        <w:rPr>
          <w:rFonts w:ascii="Book Antiqua" w:hAnsi="Book Antiqua"/>
          <w:sz w:val="22"/>
          <w:szCs w:val="22"/>
        </w:rPr>
        <w:t xml:space="preserve"> pada </w:t>
      </w:r>
      <w:proofErr w:type="spellStart"/>
      <w:r w:rsidR="00535AAB" w:rsidRPr="00D2668D">
        <w:rPr>
          <w:rFonts w:ascii="Book Antiqua" w:hAnsi="Book Antiqua"/>
          <w:sz w:val="22"/>
          <w:szCs w:val="22"/>
        </w:rPr>
        <w:t>meningkatnya</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jumlah</w:t>
      </w:r>
      <w:proofErr w:type="spellEnd"/>
      <w:r w:rsidR="00535AAB" w:rsidRPr="00D2668D">
        <w:rPr>
          <w:rFonts w:ascii="Book Antiqua" w:hAnsi="Book Antiqua"/>
          <w:sz w:val="22"/>
          <w:szCs w:val="22"/>
        </w:rPr>
        <w:t xml:space="preserve"> korban </w:t>
      </w:r>
      <w:proofErr w:type="spellStart"/>
      <w:r w:rsidR="00535AAB" w:rsidRPr="00D2668D">
        <w:rPr>
          <w:rFonts w:ascii="Book Antiqua" w:hAnsi="Book Antiqua"/>
          <w:sz w:val="22"/>
          <w:szCs w:val="22"/>
        </w:rPr>
        <w:t>jiwa</w:t>
      </w:r>
      <w:proofErr w:type="spellEnd"/>
      <w:r w:rsidR="00535AAB" w:rsidRPr="00D2668D">
        <w:rPr>
          <w:rFonts w:ascii="Book Antiqua" w:hAnsi="Book Antiqua"/>
          <w:sz w:val="22"/>
          <w:szCs w:val="22"/>
        </w:rPr>
        <w:t xml:space="preserve"> dan </w:t>
      </w:r>
      <w:proofErr w:type="spellStart"/>
      <w:r w:rsidR="00535AAB" w:rsidRPr="00D2668D">
        <w:rPr>
          <w:rFonts w:ascii="Book Antiqua" w:hAnsi="Book Antiqua"/>
          <w:sz w:val="22"/>
          <w:szCs w:val="22"/>
        </w:rPr>
        <w:t>kerugian</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harta</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benda</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meluasnya</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cakupan</w:t>
      </w:r>
      <w:proofErr w:type="spellEnd"/>
      <w:r w:rsidR="00535AAB" w:rsidRPr="00D2668D">
        <w:rPr>
          <w:rFonts w:ascii="Book Antiqua" w:hAnsi="Book Antiqua"/>
          <w:sz w:val="22"/>
          <w:szCs w:val="22"/>
        </w:rPr>
        <w:t xml:space="preserve"> wilayah yang </w:t>
      </w:r>
      <w:proofErr w:type="spellStart"/>
      <w:r w:rsidR="00535AAB" w:rsidRPr="00D2668D">
        <w:rPr>
          <w:rFonts w:ascii="Book Antiqua" w:hAnsi="Book Antiqua"/>
          <w:sz w:val="22"/>
          <w:szCs w:val="22"/>
        </w:rPr>
        <w:t>terkena</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bencana</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serta</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menimbulkan</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implikasi</w:t>
      </w:r>
      <w:proofErr w:type="spellEnd"/>
      <w:r w:rsidR="00535AAB" w:rsidRPr="00D2668D">
        <w:rPr>
          <w:rFonts w:ascii="Book Antiqua" w:hAnsi="Book Antiqua"/>
          <w:sz w:val="22"/>
          <w:szCs w:val="22"/>
        </w:rPr>
        <w:t xml:space="preserve"> pada </w:t>
      </w:r>
      <w:proofErr w:type="spellStart"/>
      <w:r w:rsidR="00535AAB" w:rsidRPr="00D2668D">
        <w:rPr>
          <w:rFonts w:ascii="Book Antiqua" w:hAnsi="Book Antiqua"/>
          <w:sz w:val="22"/>
          <w:szCs w:val="22"/>
        </w:rPr>
        <w:t>aspek</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sosial</w:t>
      </w:r>
      <w:proofErr w:type="spellEnd"/>
      <w:r w:rsidR="00535AAB" w:rsidRPr="00D2668D">
        <w:rPr>
          <w:rFonts w:ascii="Book Antiqua" w:hAnsi="Book Antiqua"/>
          <w:sz w:val="22"/>
          <w:szCs w:val="22"/>
        </w:rPr>
        <w:t xml:space="preserve"> dan </w:t>
      </w:r>
      <w:proofErr w:type="spellStart"/>
      <w:r w:rsidR="00535AAB" w:rsidRPr="00D2668D">
        <w:rPr>
          <w:rFonts w:ascii="Book Antiqua" w:hAnsi="Book Antiqua"/>
          <w:sz w:val="22"/>
          <w:szCs w:val="22"/>
        </w:rPr>
        <w:t>ekonomi</w:t>
      </w:r>
      <w:proofErr w:type="spellEnd"/>
      <w:r w:rsidR="00535AAB" w:rsidRPr="00D2668D">
        <w:rPr>
          <w:rFonts w:ascii="Book Antiqua" w:hAnsi="Book Antiqua"/>
          <w:sz w:val="22"/>
          <w:szCs w:val="22"/>
        </w:rPr>
        <w:t xml:space="preserve"> yang </w:t>
      </w:r>
      <w:proofErr w:type="spellStart"/>
      <w:r w:rsidR="00535AAB" w:rsidRPr="00D2668D">
        <w:rPr>
          <w:rFonts w:ascii="Book Antiqua" w:hAnsi="Book Antiqua"/>
          <w:sz w:val="22"/>
          <w:szCs w:val="22"/>
        </w:rPr>
        <w:t>luas</w:t>
      </w:r>
      <w:proofErr w:type="spellEnd"/>
      <w:r w:rsidR="00535AAB" w:rsidRPr="00D2668D">
        <w:rPr>
          <w:rFonts w:ascii="Book Antiqua" w:hAnsi="Book Antiqua"/>
          <w:sz w:val="22"/>
          <w:szCs w:val="22"/>
        </w:rPr>
        <w:t xml:space="preserve"> di Indonesia. </w:t>
      </w:r>
      <w:proofErr w:type="spellStart"/>
      <w:r w:rsidR="00535AAB" w:rsidRPr="00D2668D">
        <w:rPr>
          <w:rFonts w:ascii="Book Antiqua" w:hAnsi="Book Antiqua"/>
          <w:sz w:val="22"/>
          <w:szCs w:val="22"/>
        </w:rPr>
        <w:t>Berdasarkan</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pertimbangan</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itulah</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maka</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dikeluarkanlah</w:t>
      </w:r>
      <w:proofErr w:type="spellEnd"/>
      <w:r w:rsidR="00535AAB" w:rsidRPr="00D2668D">
        <w:rPr>
          <w:rFonts w:ascii="Book Antiqua" w:hAnsi="Book Antiqua"/>
          <w:sz w:val="22"/>
          <w:szCs w:val="22"/>
        </w:rPr>
        <w:t xml:space="preserve"> Keputusan </w:t>
      </w:r>
      <w:proofErr w:type="spellStart"/>
      <w:r w:rsidR="00535AAB" w:rsidRPr="00D2668D">
        <w:rPr>
          <w:rFonts w:ascii="Book Antiqua" w:hAnsi="Book Antiqua"/>
          <w:sz w:val="22"/>
          <w:szCs w:val="22"/>
        </w:rPr>
        <w:t>Presiden</w:t>
      </w:r>
      <w:proofErr w:type="spellEnd"/>
      <w:r w:rsidR="00535AAB" w:rsidRPr="00D2668D">
        <w:rPr>
          <w:rFonts w:ascii="Book Antiqua" w:hAnsi="Book Antiqua"/>
          <w:sz w:val="22"/>
          <w:szCs w:val="22"/>
        </w:rPr>
        <w:t xml:space="preserve"> No 12 </w:t>
      </w:r>
      <w:proofErr w:type="spellStart"/>
      <w:r w:rsidR="00535AAB" w:rsidRPr="00D2668D">
        <w:rPr>
          <w:rFonts w:ascii="Book Antiqua" w:hAnsi="Book Antiqua"/>
          <w:sz w:val="22"/>
          <w:szCs w:val="22"/>
        </w:rPr>
        <w:t>Tahun</w:t>
      </w:r>
      <w:proofErr w:type="spellEnd"/>
      <w:r w:rsidR="00535AAB" w:rsidRPr="00D2668D">
        <w:rPr>
          <w:rFonts w:ascii="Book Antiqua" w:hAnsi="Book Antiqua"/>
          <w:sz w:val="22"/>
          <w:szCs w:val="22"/>
        </w:rPr>
        <w:t xml:space="preserve"> 2020 </w:t>
      </w:r>
      <w:proofErr w:type="spellStart"/>
      <w:r w:rsidR="00535AAB" w:rsidRPr="00D2668D">
        <w:rPr>
          <w:rFonts w:ascii="Book Antiqua" w:hAnsi="Book Antiqua"/>
          <w:sz w:val="22"/>
          <w:szCs w:val="22"/>
        </w:rPr>
        <w:t>tentang</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Penetapan</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Bencana</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Nonalam</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Penyebaran</w:t>
      </w:r>
      <w:proofErr w:type="spellEnd"/>
      <w:r w:rsidR="00535AAB" w:rsidRPr="00D2668D">
        <w:rPr>
          <w:rFonts w:ascii="Book Antiqua" w:hAnsi="Book Antiqua"/>
          <w:sz w:val="22"/>
          <w:szCs w:val="22"/>
        </w:rPr>
        <w:t xml:space="preserve"> </w:t>
      </w:r>
      <w:r w:rsidR="00535AAB" w:rsidRPr="00D2668D">
        <w:rPr>
          <w:rFonts w:ascii="Book Antiqua" w:hAnsi="Book Antiqua"/>
          <w:i/>
          <w:sz w:val="22"/>
          <w:szCs w:val="22"/>
        </w:rPr>
        <w:t>Corona Virus Disease</w:t>
      </w:r>
      <w:r w:rsidR="00535AAB" w:rsidRPr="00D2668D">
        <w:rPr>
          <w:rFonts w:ascii="Book Antiqua" w:hAnsi="Book Antiqua"/>
          <w:sz w:val="22"/>
          <w:szCs w:val="22"/>
        </w:rPr>
        <w:t xml:space="preserve"> 2019 (Covid- l9) </w:t>
      </w:r>
      <w:proofErr w:type="spellStart"/>
      <w:r w:rsidR="00535AAB" w:rsidRPr="00D2668D">
        <w:rPr>
          <w:rFonts w:ascii="Book Antiqua" w:hAnsi="Book Antiqua"/>
          <w:sz w:val="22"/>
          <w:szCs w:val="22"/>
        </w:rPr>
        <w:t>Sebagai</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Bencana</w:t>
      </w:r>
      <w:proofErr w:type="spellEnd"/>
      <w:r w:rsidR="00535AAB" w:rsidRPr="00D2668D">
        <w:rPr>
          <w:rFonts w:ascii="Book Antiqua" w:hAnsi="Book Antiqua"/>
          <w:sz w:val="22"/>
          <w:szCs w:val="22"/>
        </w:rPr>
        <w:t xml:space="preserve"> Nasional. </w:t>
      </w:r>
    </w:p>
    <w:p w14:paraId="45FC680E" w14:textId="77777777" w:rsidR="00D2668D" w:rsidRPr="00D2668D" w:rsidRDefault="00D2668D" w:rsidP="00D2668D">
      <w:pPr>
        <w:tabs>
          <w:tab w:val="left" w:pos="709"/>
        </w:tabs>
        <w:jc w:val="both"/>
        <w:rPr>
          <w:rFonts w:ascii="Book Antiqua" w:hAnsi="Book Antiqua"/>
          <w:sz w:val="22"/>
          <w:szCs w:val="22"/>
        </w:rPr>
      </w:pPr>
    </w:p>
    <w:p w14:paraId="28130C85" w14:textId="7F30AF02" w:rsidR="00535AAB" w:rsidRDefault="00D2668D" w:rsidP="00D2668D">
      <w:pPr>
        <w:tabs>
          <w:tab w:val="left" w:pos="709"/>
        </w:tabs>
        <w:jc w:val="both"/>
        <w:rPr>
          <w:rFonts w:ascii="Book Antiqua" w:hAnsi="Book Antiqua"/>
          <w:sz w:val="22"/>
          <w:szCs w:val="22"/>
        </w:rPr>
      </w:pPr>
      <w:r w:rsidRPr="00D2668D">
        <w:rPr>
          <w:rFonts w:ascii="Book Antiqua" w:hAnsi="Book Antiqua"/>
          <w:sz w:val="22"/>
          <w:szCs w:val="22"/>
        </w:rPr>
        <w:tab/>
      </w:r>
      <w:proofErr w:type="spellStart"/>
      <w:r w:rsidR="00535AAB" w:rsidRPr="00D2668D">
        <w:rPr>
          <w:rFonts w:ascii="Book Antiqua" w:hAnsi="Book Antiqua"/>
          <w:sz w:val="22"/>
          <w:szCs w:val="22"/>
        </w:rPr>
        <w:t>Penyebaran</w:t>
      </w:r>
      <w:proofErr w:type="spellEnd"/>
      <w:r w:rsidR="00535AAB" w:rsidRPr="00D2668D">
        <w:rPr>
          <w:rFonts w:ascii="Book Antiqua" w:hAnsi="Book Antiqua"/>
          <w:sz w:val="22"/>
          <w:szCs w:val="22"/>
        </w:rPr>
        <w:t xml:space="preserve"> Covid-19 yang </w:t>
      </w:r>
      <w:proofErr w:type="spellStart"/>
      <w:r w:rsidR="00535AAB" w:rsidRPr="00D2668D">
        <w:rPr>
          <w:rFonts w:ascii="Book Antiqua" w:hAnsi="Book Antiqua"/>
          <w:sz w:val="22"/>
          <w:szCs w:val="22"/>
        </w:rPr>
        <w:t>signifikan</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maka</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diperlukan</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adanya</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penanganan</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lanjutan</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untuk</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pencegahan</w:t>
      </w:r>
      <w:proofErr w:type="spellEnd"/>
      <w:r w:rsidR="00535AAB" w:rsidRPr="00D2668D">
        <w:rPr>
          <w:rFonts w:ascii="Book Antiqua" w:hAnsi="Book Antiqua"/>
          <w:sz w:val="22"/>
          <w:szCs w:val="22"/>
        </w:rPr>
        <w:t xml:space="preserve"> dan </w:t>
      </w:r>
      <w:proofErr w:type="spellStart"/>
      <w:r w:rsidR="00535AAB" w:rsidRPr="00D2668D">
        <w:rPr>
          <w:rFonts w:ascii="Book Antiqua" w:hAnsi="Book Antiqua"/>
          <w:sz w:val="22"/>
          <w:szCs w:val="22"/>
        </w:rPr>
        <w:t>penanggulangan</w:t>
      </w:r>
      <w:proofErr w:type="spellEnd"/>
      <w:r w:rsidR="00535AAB" w:rsidRPr="00D2668D">
        <w:rPr>
          <w:rFonts w:ascii="Book Antiqua" w:hAnsi="Book Antiqua"/>
          <w:sz w:val="22"/>
          <w:szCs w:val="22"/>
        </w:rPr>
        <w:t xml:space="preserve"> Covid-19.</w:t>
      </w:r>
      <w:r w:rsidR="00535AAB" w:rsidRPr="00D2668D">
        <w:rPr>
          <w:rStyle w:val="ReferensiCatatanKaki"/>
          <w:rFonts w:ascii="Book Antiqua" w:hAnsi="Book Antiqua"/>
          <w:sz w:val="24"/>
          <w:szCs w:val="24"/>
        </w:rPr>
        <w:footnoteReference w:id="1"/>
      </w:r>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Pengeluaran</w:t>
      </w:r>
      <w:proofErr w:type="spellEnd"/>
      <w:r w:rsidR="00535AAB" w:rsidRPr="00D2668D">
        <w:rPr>
          <w:rFonts w:ascii="Book Antiqua" w:hAnsi="Book Antiqua"/>
          <w:sz w:val="22"/>
          <w:szCs w:val="22"/>
        </w:rPr>
        <w:t xml:space="preserve"> dan </w:t>
      </w:r>
      <w:proofErr w:type="spellStart"/>
      <w:r w:rsidR="00535AAB" w:rsidRPr="00D2668D">
        <w:rPr>
          <w:rFonts w:ascii="Book Antiqua" w:hAnsi="Book Antiqua"/>
          <w:sz w:val="22"/>
          <w:szCs w:val="22"/>
        </w:rPr>
        <w:t>pembebasan</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melalui</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asimilasi</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pembebasan</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bersyarat</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cuti</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menjelang</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bebas</w:t>
      </w:r>
      <w:proofErr w:type="spellEnd"/>
      <w:r w:rsidR="00535AAB" w:rsidRPr="00D2668D">
        <w:rPr>
          <w:rFonts w:ascii="Book Antiqua" w:hAnsi="Book Antiqua"/>
          <w:sz w:val="22"/>
          <w:szCs w:val="22"/>
        </w:rPr>
        <w:t xml:space="preserve">, dan </w:t>
      </w:r>
      <w:proofErr w:type="spellStart"/>
      <w:r w:rsidR="00535AAB" w:rsidRPr="00D2668D">
        <w:rPr>
          <w:rFonts w:ascii="Book Antiqua" w:hAnsi="Book Antiqua"/>
          <w:sz w:val="22"/>
          <w:szCs w:val="22"/>
        </w:rPr>
        <w:t>cuti</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bersyarat</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adalah</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serangkaian</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tindakan</w:t>
      </w:r>
      <w:proofErr w:type="spellEnd"/>
      <w:r w:rsidR="00535AAB" w:rsidRPr="00D2668D">
        <w:rPr>
          <w:rFonts w:ascii="Book Antiqua" w:hAnsi="Book Antiqua"/>
          <w:sz w:val="22"/>
          <w:szCs w:val="22"/>
        </w:rPr>
        <w:t xml:space="preserve"> yang </w:t>
      </w:r>
      <w:proofErr w:type="spellStart"/>
      <w:r w:rsidR="00535AAB" w:rsidRPr="00D2668D">
        <w:rPr>
          <w:rFonts w:ascii="Book Antiqua" w:hAnsi="Book Antiqua"/>
          <w:sz w:val="22"/>
          <w:szCs w:val="22"/>
        </w:rPr>
        <w:t>dapat</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dilakukan</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guna</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pencegahan</w:t>
      </w:r>
      <w:proofErr w:type="spellEnd"/>
      <w:r w:rsidR="00535AAB" w:rsidRPr="00D2668D">
        <w:rPr>
          <w:rFonts w:ascii="Book Antiqua" w:hAnsi="Book Antiqua"/>
          <w:sz w:val="22"/>
          <w:szCs w:val="22"/>
        </w:rPr>
        <w:t xml:space="preserve"> dan </w:t>
      </w:r>
      <w:proofErr w:type="spellStart"/>
      <w:r w:rsidR="00535AAB" w:rsidRPr="00D2668D">
        <w:rPr>
          <w:rFonts w:ascii="Book Antiqua" w:hAnsi="Book Antiqua"/>
          <w:sz w:val="22"/>
          <w:szCs w:val="22"/>
        </w:rPr>
        <w:t>penanggulangan</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penyebaran</w:t>
      </w:r>
      <w:proofErr w:type="spellEnd"/>
      <w:r w:rsidR="00535AAB" w:rsidRPr="00D2668D">
        <w:rPr>
          <w:rFonts w:ascii="Book Antiqua" w:hAnsi="Book Antiqua"/>
          <w:sz w:val="22"/>
          <w:szCs w:val="22"/>
        </w:rPr>
        <w:t xml:space="preserve"> Covid-19 di </w:t>
      </w:r>
      <w:proofErr w:type="spellStart"/>
      <w:r w:rsidR="00535AAB" w:rsidRPr="00D2668D">
        <w:rPr>
          <w:rFonts w:ascii="Book Antiqua" w:hAnsi="Book Antiqua"/>
          <w:sz w:val="22"/>
          <w:szCs w:val="22"/>
        </w:rPr>
        <w:t>lingkungan</w:t>
      </w:r>
      <w:proofErr w:type="spellEnd"/>
      <w:r w:rsidR="00535AAB" w:rsidRPr="00D2668D">
        <w:rPr>
          <w:rFonts w:ascii="Book Antiqua" w:hAnsi="Book Antiqua"/>
          <w:sz w:val="22"/>
          <w:szCs w:val="22"/>
        </w:rPr>
        <w:t xml:space="preserve"> Lembaga </w:t>
      </w:r>
      <w:proofErr w:type="spellStart"/>
      <w:r w:rsidR="00535AAB" w:rsidRPr="00D2668D">
        <w:rPr>
          <w:rFonts w:ascii="Book Antiqua" w:hAnsi="Book Antiqua"/>
          <w:sz w:val="22"/>
          <w:szCs w:val="22"/>
        </w:rPr>
        <w:t>Pemasyarakatan</w:t>
      </w:r>
      <w:proofErr w:type="spellEnd"/>
      <w:r w:rsidR="00535AAB" w:rsidRPr="00D2668D">
        <w:rPr>
          <w:rFonts w:ascii="Book Antiqua" w:hAnsi="Book Antiqua"/>
          <w:sz w:val="22"/>
          <w:szCs w:val="22"/>
        </w:rPr>
        <w:t xml:space="preserve">. </w:t>
      </w:r>
    </w:p>
    <w:p w14:paraId="09B6DC56" w14:textId="77777777" w:rsidR="00D2668D" w:rsidRPr="00D2668D" w:rsidRDefault="00D2668D" w:rsidP="00D2668D">
      <w:pPr>
        <w:tabs>
          <w:tab w:val="left" w:pos="709"/>
        </w:tabs>
        <w:jc w:val="both"/>
        <w:rPr>
          <w:rFonts w:ascii="Book Antiqua" w:hAnsi="Book Antiqua"/>
          <w:sz w:val="22"/>
          <w:szCs w:val="22"/>
        </w:rPr>
      </w:pPr>
    </w:p>
    <w:p w14:paraId="17FEDC2E" w14:textId="6F286D00" w:rsidR="00535AAB" w:rsidRDefault="00D2668D" w:rsidP="00D2668D">
      <w:pPr>
        <w:tabs>
          <w:tab w:val="left" w:pos="709"/>
        </w:tabs>
        <w:jc w:val="both"/>
        <w:rPr>
          <w:rFonts w:ascii="Book Antiqua" w:hAnsi="Book Antiqua"/>
          <w:sz w:val="22"/>
          <w:szCs w:val="22"/>
        </w:rPr>
      </w:pPr>
      <w:r w:rsidRPr="00D2668D">
        <w:rPr>
          <w:rFonts w:ascii="Book Antiqua" w:hAnsi="Book Antiqua"/>
          <w:sz w:val="22"/>
          <w:szCs w:val="22"/>
        </w:rPr>
        <w:tab/>
      </w:r>
      <w:proofErr w:type="spellStart"/>
      <w:r w:rsidR="00535AAB" w:rsidRPr="00D2668D">
        <w:rPr>
          <w:rFonts w:ascii="Book Antiqua" w:hAnsi="Book Antiqua"/>
          <w:sz w:val="22"/>
          <w:szCs w:val="22"/>
        </w:rPr>
        <w:t>Berdasarkan</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pertimbangan</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itulah</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maka</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dikeluarkanlah</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beberapa</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kebijakan</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terkait</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dengan</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pelaksanaan</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asimilasi</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rumah</w:t>
      </w:r>
      <w:proofErr w:type="spellEnd"/>
      <w:r w:rsidR="00535AAB" w:rsidRPr="00D2668D">
        <w:rPr>
          <w:rFonts w:ascii="Book Antiqua" w:hAnsi="Book Antiqua"/>
          <w:sz w:val="22"/>
          <w:szCs w:val="22"/>
        </w:rPr>
        <w:t xml:space="preserve"> di masa </w:t>
      </w:r>
      <w:proofErr w:type="spellStart"/>
      <w:r w:rsidR="00535AAB" w:rsidRPr="00D2668D">
        <w:rPr>
          <w:rFonts w:ascii="Book Antiqua" w:hAnsi="Book Antiqua"/>
          <w:sz w:val="22"/>
          <w:szCs w:val="22"/>
        </w:rPr>
        <w:t>pandemi</w:t>
      </w:r>
      <w:proofErr w:type="spellEnd"/>
      <w:r w:rsidR="00535AAB" w:rsidRPr="00D2668D">
        <w:rPr>
          <w:rFonts w:ascii="Book Antiqua" w:hAnsi="Book Antiqua"/>
          <w:sz w:val="22"/>
          <w:szCs w:val="22"/>
        </w:rPr>
        <w:t xml:space="preserve"> Covid-19.  </w:t>
      </w:r>
      <w:proofErr w:type="spellStart"/>
      <w:r w:rsidR="00535AAB" w:rsidRPr="00D2668D">
        <w:rPr>
          <w:rFonts w:ascii="Book Antiqua" w:hAnsi="Book Antiqua"/>
          <w:sz w:val="22"/>
          <w:szCs w:val="22"/>
        </w:rPr>
        <w:t>Berbagai</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kebijakan</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tersebut</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antara</w:t>
      </w:r>
      <w:proofErr w:type="spellEnd"/>
      <w:r w:rsidR="00535AAB" w:rsidRPr="00D2668D">
        <w:rPr>
          <w:rFonts w:ascii="Book Antiqua" w:hAnsi="Book Antiqua"/>
          <w:sz w:val="22"/>
          <w:szCs w:val="22"/>
        </w:rPr>
        <w:t xml:space="preserve"> lain </w:t>
      </w:r>
      <w:proofErr w:type="spellStart"/>
      <w:r w:rsidR="00535AAB" w:rsidRPr="00D2668D">
        <w:rPr>
          <w:rFonts w:ascii="Book Antiqua" w:hAnsi="Book Antiqua"/>
          <w:sz w:val="22"/>
          <w:szCs w:val="22"/>
        </w:rPr>
        <w:t>Permenkumham</w:t>
      </w:r>
      <w:proofErr w:type="spellEnd"/>
      <w:r w:rsidR="00535AAB" w:rsidRPr="00D2668D">
        <w:rPr>
          <w:rFonts w:ascii="Book Antiqua" w:hAnsi="Book Antiqua"/>
          <w:sz w:val="22"/>
          <w:szCs w:val="22"/>
        </w:rPr>
        <w:t xml:space="preserve"> No. 10 </w:t>
      </w:r>
      <w:proofErr w:type="spellStart"/>
      <w:r w:rsidR="00535AAB" w:rsidRPr="00D2668D">
        <w:rPr>
          <w:rFonts w:ascii="Book Antiqua" w:hAnsi="Book Antiqua"/>
          <w:sz w:val="22"/>
          <w:szCs w:val="22"/>
        </w:rPr>
        <w:t>Tahun</w:t>
      </w:r>
      <w:proofErr w:type="spellEnd"/>
      <w:r w:rsidR="00535AAB" w:rsidRPr="00D2668D">
        <w:rPr>
          <w:rFonts w:ascii="Book Antiqua" w:hAnsi="Book Antiqua"/>
          <w:sz w:val="22"/>
          <w:szCs w:val="22"/>
        </w:rPr>
        <w:t xml:space="preserve"> 2020, </w:t>
      </w:r>
      <w:proofErr w:type="spellStart"/>
      <w:r w:rsidR="00535AAB" w:rsidRPr="00D2668D">
        <w:rPr>
          <w:rFonts w:ascii="Book Antiqua" w:hAnsi="Book Antiqua"/>
          <w:sz w:val="22"/>
          <w:szCs w:val="22"/>
        </w:rPr>
        <w:t>Permenkumham</w:t>
      </w:r>
      <w:proofErr w:type="spellEnd"/>
      <w:r w:rsidR="00535AAB" w:rsidRPr="00D2668D">
        <w:rPr>
          <w:rFonts w:ascii="Book Antiqua" w:hAnsi="Book Antiqua"/>
          <w:sz w:val="22"/>
          <w:szCs w:val="22"/>
        </w:rPr>
        <w:t xml:space="preserve"> No. 32 </w:t>
      </w:r>
      <w:proofErr w:type="spellStart"/>
      <w:r w:rsidR="00535AAB" w:rsidRPr="00D2668D">
        <w:rPr>
          <w:rFonts w:ascii="Book Antiqua" w:hAnsi="Book Antiqua"/>
          <w:sz w:val="22"/>
          <w:szCs w:val="22"/>
        </w:rPr>
        <w:t>Tahun</w:t>
      </w:r>
      <w:proofErr w:type="spellEnd"/>
      <w:r w:rsidR="00535AAB" w:rsidRPr="00D2668D">
        <w:rPr>
          <w:rFonts w:ascii="Book Antiqua" w:hAnsi="Book Antiqua"/>
          <w:sz w:val="22"/>
          <w:szCs w:val="22"/>
        </w:rPr>
        <w:t xml:space="preserve"> 2020, </w:t>
      </w:r>
      <w:proofErr w:type="spellStart"/>
      <w:r w:rsidR="00535AAB" w:rsidRPr="00D2668D">
        <w:rPr>
          <w:rFonts w:ascii="Book Antiqua" w:hAnsi="Book Antiqua"/>
          <w:sz w:val="22"/>
          <w:szCs w:val="22"/>
        </w:rPr>
        <w:t>Permenkumham</w:t>
      </w:r>
      <w:proofErr w:type="spellEnd"/>
      <w:r w:rsidR="00535AAB" w:rsidRPr="00D2668D">
        <w:rPr>
          <w:rFonts w:ascii="Book Antiqua" w:hAnsi="Book Antiqua"/>
          <w:sz w:val="22"/>
          <w:szCs w:val="22"/>
        </w:rPr>
        <w:t xml:space="preserve"> No 24 </w:t>
      </w:r>
      <w:proofErr w:type="spellStart"/>
      <w:r w:rsidR="00535AAB" w:rsidRPr="00D2668D">
        <w:rPr>
          <w:rFonts w:ascii="Book Antiqua" w:hAnsi="Book Antiqua"/>
          <w:sz w:val="22"/>
          <w:szCs w:val="22"/>
        </w:rPr>
        <w:t>Tahun</w:t>
      </w:r>
      <w:proofErr w:type="spellEnd"/>
      <w:r w:rsidR="00535AAB" w:rsidRPr="00D2668D">
        <w:rPr>
          <w:rFonts w:ascii="Book Antiqua" w:hAnsi="Book Antiqua"/>
          <w:sz w:val="22"/>
          <w:szCs w:val="22"/>
        </w:rPr>
        <w:t xml:space="preserve"> 2021, </w:t>
      </w:r>
      <w:proofErr w:type="spellStart"/>
      <w:r w:rsidR="00535AAB" w:rsidRPr="00D2668D">
        <w:rPr>
          <w:rFonts w:ascii="Book Antiqua" w:hAnsi="Book Antiqua"/>
          <w:sz w:val="22"/>
          <w:szCs w:val="22"/>
        </w:rPr>
        <w:t>Permenkumham</w:t>
      </w:r>
      <w:proofErr w:type="spellEnd"/>
      <w:r w:rsidR="00535AAB" w:rsidRPr="00D2668D">
        <w:rPr>
          <w:rFonts w:ascii="Book Antiqua" w:hAnsi="Book Antiqua"/>
          <w:sz w:val="22"/>
          <w:szCs w:val="22"/>
        </w:rPr>
        <w:t xml:space="preserve"> No. 43 </w:t>
      </w:r>
      <w:proofErr w:type="spellStart"/>
      <w:r w:rsidR="00535AAB" w:rsidRPr="00D2668D">
        <w:rPr>
          <w:rFonts w:ascii="Book Antiqua" w:hAnsi="Book Antiqua"/>
          <w:sz w:val="22"/>
          <w:szCs w:val="22"/>
        </w:rPr>
        <w:t>Tahun</w:t>
      </w:r>
      <w:proofErr w:type="spellEnd"/>
      <w:r w:rsidR="00535AAB" w:rsidRPr="00D2668D">
        <w:rPr>
          <w:rFonts w:ascii="Book Antiqua" w:hAnsi="Book Antiqua"/>
          <w:sz w:val="22"/>
          <w:szCs w:val="22"/>
        </w:rPr>
        <w:t xml:space="preserve"> 2021, </w:t>
      </w:r>
      <w:proofErr w:type="spellStart"/>
      <w:r w:rsidR="00535AAB" w:rsidRPr="00D2668D">
        <w:rPr>
          <w:rFonts w:ascii="Book Antiqua" w:hAnsi="Book Antiqua"/>
          <w:sz w:val="22"/>
          <w:szCs w:val="22"/>
        </w:rPr>
        <w:t>Permenkumham</w:t>
      </w:r>
      <w:proofErr w:type="spellEnd"/>
      <w:r w:rsidR="00535AAB" w:rsidRPr="00D2668D">
        <w:rPr>
          <w:rFonts w:ascii="Book Antiqua" w:hAnsi="Book Antiqua"/>
          <w:sz w:val="22"/>
          <w:szCs w:val="22"/>
        </w:rPr>
        <w:t xml:space="preserve"> No. 73 </w:t>
      </w:r>
      <w:proofErr w:type="spellStart"/>
      <w:r w:rsidR="00535AAB" w:rsidRPr="00D2668D">
        <w:rPr>
          <w:rFonts w:ascii="Book Antiqua" w:hAnsi="Book Antiqua"/>
          <w:sz w:val="22"/>
          <w:szCs w:val="22"/>
        </w:rPr>
        <w:t>tahun</w:t>
      </w:r>
      <w:proofErr w:type="spellEnd"/>
      <w:r w:rsidR="00535AAB" w:rsidRPr="00D2668D">
        <w:rPr>
          <w:rFonts w:ascii="Book Antiqua" w:hAnsi="Book Antiqua"/>
          <w:sz w:val="22"/>
          <w:szCs w:val="22"/>
        </w:rPr>
        <w:t xml:space="preserve"> 2022, </w:t>
      </w:r>
      <w:proofErr w:type="spellStart"/>
      <w:r w:rsidR="00535AAB" w:rsidRPr="00D2668D">
        <w:rPr>
          <w:rFonts w:ascii="Book Antiqua" w:hAnsi="Book Antiqua"/>
          <w:sz w:val="22"/>
          <w:szCs w:val="22"/>
        </w:rPr>
        <w:t>Permenkumham</w:t>
      </w:r>
      <w:proofErr w:type="spellEnd"/>
      <w:r w:rsidR="00535AAB" w:rsidRPr="00D2668D">
        <w:rPr>
          <w:rFonts w:ascii="Book Antiqua" w:hAnsi="Book Antiqua"/>
          <w:sz w:val="22"/>
          <w:szCs w:val="22"/>
        </w:rPr>
        <w:t xml:space="preserve"> No. 186 </w:t>
      </w:r>
      <w:proofErr w:type="spellStart"/>
      <w:r w:rsidR="00535AAB" w:rsidRPr="00D2668D">
        <w:rPr>
          <w:rFonts w:ascii="Book Antiqua" w:hAnsi="Book Antiqua"/>
          <w:sz w:val="22"/>
          <w:szCs w:val="22"/>
        </w:rPr>
        <w:t>Tahun</w:t>
      </w:r>
      <w:proofErr w:type="spellEnd"/>
      <w:r w:rsidR="00535AAB" w:rsidRPr="00D2668D">
        <w:rPr>
          <w:rFonts w:ascii="Book Antiqua" w:hAnsi="Book Antiqua"/>
          <w:sz w:val="22"/>
          <w:szCs w:val="22"/>
        </w:rPr>
        <w:t xml:space="preserve"> 2022. </w:t>
      </w:r>
      <w:proofErr w:type="spellStart"/>
      <w:r w:rsidR="00535AAB" w:rsidRPr="00D2668D">
        <w:rPr>
          <w:rFonts w:ascii="Book Antiqua" w:hAnsi="Book Antiqua"/>
          <w:sz w:val="22"/>
          <w:szCs w:val="22"/>
        </w:rPr>
        <w:t>Dalam</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berbagai</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peraturan</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tersebut</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telah</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diatur</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tentang</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persyaratan</w:t>
      </w:r>
      <w:proofErr w:type="spellEnd"/>
      <w:r w:rsidR="00535AAB" w:rsidRPr="00D2668D">
        <w:rPr>
          <w:rFonts w:ascii="Book Antiqua" w:hAnsi="Book Antiqua"/>
          <w:sz w:val="22"/>
          <w:szCs w:val="22"/>
        </w:rPr>
        <w:t xml:space="preserve"> dan tata </w:t>
      </w:r>
      <w:proofErr w:type="spellStart"/>
      <w:r w:rsidR="00535AAB" w:rsidRPr="00D2668D">
        <w:rPr>
          <w:rFonts w:ascii="Book Antiqua" w:hAnsi="Book Antiqua"/>
          <w:sz w:val="22"/>
          <w:szCs w:val="22"/>
        </w:rPr>
        <w:t>cara</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pelaksanaan</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asimilasi</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rumah</w:t>
      </w:r>
      <w:proofErr w:type="spellEnd"/>
      <w:r w:rsidR="00535AAB" w:rsidRPr="00D2668D">
        <w:rPr>
          <w:rFonts w:ascii="Book Antiqua" w:hAnsi="Book Antiqua"/>
          <w:sz w:val="22"/>
          <w:szCs w:val="22"/>
        </w:rPr>
        <w:t xml:space="preserve"> di masa </w:t>
      </w:r>
      <w:proofErr w:type="spellStart"/>
      <w:r w:rsidR="00535AAB" w:rsidRPr="00D2668D">
        <w:rPr>
          <w:rFonts w:ascii="Book Antiqua" w:hAnsi="Book Antiqua"/>
          <w:sz w:val="22"/>
          <w:szCs w:val="22"/>
        </w:rPr>
        <w:t>pandemi</w:t>
      </w:r>
      <w:proofErr w:type="spellEnd"/>
      <w:r w:rsidR="00535AAB" w:rsidRPr="00D2668D">
        <w:rPr>
          <w:rFonts w:ascii="Book Antiqua" w:hAnsi="Book Antiqua"/>
          <w:sz w:val="22"/>
          <w:szCs w:val="22"/>
        </w:rPr>
        <w:t xml:space="preserve"> Covid-19. Salah </w:t>
      </w:r>
      <w:proofErr w:type="spellStart"/>
      <w:r w:rsidR="00535AAB" w:rsidRPr="00D2668D">
        <w:rPr>
          <w:rFonts w:ascii="Book Antiqua" w:hAnsi="Book Antiqua"/>
          <w:sz w:val="22"/>
          <w:szCs w:val="22"/>
        </w:rPr>
        <w:t>satu</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persyaratan</w:t>
      </w:r>
      <w:proofErr w:type="spellEnd"/>
      <w:r w:rsidR="00535AAB" w:rsidRPr="00D2668D">
        <w:rPr>
          <w:rFonts w:ascii="Book Antiqua" w:hAnsi="Book Antiqua"/>
          <w:sz w:val="22"/>
          <w:szCs w:val="22"/>
        </w:rPr>
        <w:t xml:space="preserve"> yang </w:t>
      </w:r>
      <w:proofErr w:type="spellStart"/>
      <w:r w:rsidR="00535AAB" w:rsidRPr="00D2668D">
        <w:rPr>
          <w:rFonts w:ascii="Book Antiqua" w:hAnsi="Book Antiqua"/>
          <w:sz w:val="22"/>
          <w:szCs w:val="22"/>
        </w:rPr>
        <w:t>penting</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untuk</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dapat</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memperoleh</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asimilasi</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rumah</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adalah</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pertimbangan</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kelakuan</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baik</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atau</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narapidana</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tersebut</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telah</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dinilai</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baik</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mengikuti</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semua</w:t>
      </w:r>
      <w:proofErr w:type="spellEnd"/>
      <w:r w:rsidR="00535AAB" w:rsidRPr="00D2668D">
        <w:rPr>
          <w:rFonts w:ascii="Book Antiqua" w:hAnsi="Book Antiqua"/>
          <w:sz w:val="22"/>
          <w:szCs w:val="22"/>
        </w:rPr>
        <w:t xml:space="preserve"> program </w:t>
      </w:r>
      <w:proofErr w:type="spellStart"/>
      <w:r w:rsidR="00535AAB" w:rsidRPr="00D2668D">
        <w:rPr>
          <w:rFonts w:ascii="Book Antiqua" w:hAnsi="Book Antiqua"/>
          <w:sz w:val="22"/>
          <w:szCs w:val="22"/>
        </w:rPr>
        <w:t>pembinaan</w:t>
      </w:r>
      <w:proofErr w:type="spellEnd"/>
      <w:r w:rsidR="00535AAB" w:rsidRPr="00D2668D">
        <w:rPr>
          <w:rFonts w:ascii="Book Antiqua" w:hAnsi="Book Antiqua"/>
          <w:sz w:val="22"/>
          <w:szCs w:val="22"/>
        </w:rPr>
        <w:t xml:space="preserve"> di </w:t>
      </w:r>
      <w:proofErr w:type="spellStart"/>
      <w:r w:rsidR="00535AAB" w:rsidRPr="00D2668D">
        <w:rPr>
          <w:rFonts w:ascii="Book Antiqua" w:hAnsi="Book Antiqua"/>
          <w:sz w:val="22"/>
          <w:szCs w:val="22"/>
        </w:rPr>
        <w:t>Lapas</w:t>
      </w:r>
      <w:proofErr w:type="spellEnd"/>
      <w:r w:rsidR="00535AAB" w:rsidRPr="00D2668D">
        <w:rPr>
          <w:rFonts w:ascii="Book Antiqua" w:hAnsi="Book Antiqua"/>
          <w:sz w:val="22"/>
          <w:szCs w:val="22"/>
        </w:rPr>
        <w:t xml:space="preserve"> dan </w:t>
      </w:r>
      <w:proofErr w:type="spellStart"/>
      <w:r w:rsidR="00535AAB" w:rsidRPr="00D2668D">
        <w:rPr>
          <w:rFonts w:ascii="Book Antiqua" w:hAnsi="Book Antiqua"/>
          <w:sz w:val="22"/>
          <w:szCs w:val="22"/>
        </w:rPr>
        <w:t>layak</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untuk</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mendapatkan</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asimilasi</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rumah</w:t>
      </w:r>
      <w:proofErr w:type="spellEnd"/>
      <w:r w:rsidR="00535AAB" w:rsidRPr="00D2668D">
        <w:rPr>
          <w:rFonts w:ascii="Book Antiqua" w:hAnsi="Book Antiqua"/>
          <w:sz w:val="22"/>
          <w:szCs w:val="22"/>
        </w:rPr>
        <w:t>.</w:t>
      </w:r>
    </w:p>
    <w:p w14:paraId="7CEA7B27" w14:textId="77777777" w:rsidR="00D2668D" w:rsidRPr="00D2668D" w:rsidRDefault="00D2668D" w:rsidP="00D2668D">
      <w:pPr>
        <w:tabs>
          <w:tab w:val="left" w:pos="709"/>
        </w:tabs>
        <w:jc w:val="both"/>
        <w:rPr>
          <w:rFonts w:ascii="Book Antiqua" w:hAnsi="Book Antiqua"/>
          <w:sz w:val="22"/>
          <w:szCs w:val="22"/>
        </w:rPr>
      </w:pPr>
    </w:p>
    <w:p w14:paraId="5D8077B6" w14:textId="6402CAE4" w:rsidR="00535AAB" w:rsidRPr="00D2668D" w:rsidRDefault="00D2668D" w:rsidP="00D2668D">
      <w:pPr>
        <w:tabs>
          <w:tab w:val="left" w:pos="709"/>
        </w:tabs>
        <w:jc w:val="both"/>
        <w:rPr>
          <w:rFonts w:ascii="Book Antiqua" w:hAnsi="Book Antiqua"/>
          <w:sz w:val="22"/>
          <w:szCs w:val="22"/>
        </w:rPr>
      </w:pPr>
      <w:r w:rsidRPr="00D2668D">
        <w:rPr>
          <w:rFonts w:ascii="Book Antiqua" w:hAnsi="Book Antiqua"/>
          <w:sz w:val="22"/>
          <w:szCs w:val="22"/>
        </w:rPr>
        <w:tab/>
      </w:r>
      <w:proofErr w:type="spellStart"/>
      <w:r w:rsidR="00535AAB" w:rsidRPr="00D2668D">
        <w:rPr>
          <w:rFonts w:ascii="Book Antiqua" w:hAnsi="Book Antiqua"/>
          <w:sz w:val="22"/>
          <w:szCs w:val="22"/>
        </w:rPr>
        <w:t>Namun</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ketika</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seorang</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narapidana</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menjalani</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asimilasi</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rumah</w:t>
      </w:r>
      <w:proofErr w:type="spellEnd"/>
      <w:r w:rsidR="00535AAB" w:rsidRPr="00D2668D">
        <w:rPr>
          <w:rFonts w:ascii="Book Antiqua" w:hAnsi="Book Antiqua"/>
          <w:sz w:val="22"/>
          <w:szCs w:val="22"/>
        </w:rPr>
        <w:t xml:space="preserve"> di masa </w:t>
      </w:r>
      <w:proofErr w:type="spellStart"/>
      <w:r w:rsidR="00535AAB" w:rsidRPr="00D2668D">
        <w:rPr>
          <w:rFonts w:ascii="Book Antiqua" w:hAnsi="Book Antiqua"/>
          <w:sz w:val="22"/>
          <w:szCs w:val="22"/>
        </w:rPr>
        <w:t>pandemi</w:t>
      </w:r>
      <w:proofErr w:type="spellEnd"/>
      <w:r w:rsidR="00535AAB" w:rsidRPr="00D2668D">
        <w:rPr>
          <w:rFonts w:ascii="Book Antiqua" w:hAnsi="Book Antiqua"/>
          <w:sz w:val="22"/>
          <w:szCs w:val="22"/>
        </w:rPr>
        <w:t xml:space="preserve"> Covid-19, </w:t>
      </w:r>
      <w:proofErr w:type="spellStart"/>
      <w:r w:rsidR="00535AAB" w:rsidRPr="00D2668D">
        <w:rPr>
          <w:rFonts w:ascii="Book Antiqua" w:hAnsi="Book Antiqua"/>
          <w:sz w:val="22"/>
          <w:szCs w:val="22"/>
        </w:rPr>
        <w:t>ternyata</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dia</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dapat</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mengulangi</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perbuatan</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jahatnya</w:t>
      </w:r>
      <w:proofErr w:type="spellEnd"/>
      <w:r w:rsidR="00535AAB" w:rsidRPr="00D2668D">
        <w:rPr>
          <w:rFonts w:ascii="Book Antiqua" w:hAnsi="Book Antiqua"/>
          <w:sz w:val="22"/>
          <w:szCs w:val="22"/>
        </w:rPr>
        <w:t xml:space="preserve"> di </w:t>
      </w:r>
      <w:proofErr w:type="spellStart"/>
      <w:r w:rsidR="00535AAB" w:rsidRPr="00D2668D">
        <w:rPr>
          <w:rFonts w:ascii="Book Antiqua" w:hAnsi="Book Antiqua"/>
          <w:sz w:val="22"/>
          <w:szCs w:val="22"/>
        </w:rPr>
        <w:t>tengah</w:t>
      </w:r>
      <w:proofErr w:type="spellEnd"/>
      <w:r w:rsidR="00535AAB" w:rsidRPr="00D2668D">
        <w:rPr>
          <w:rFonts w:ascii="Book Antiqua" w:hAnsi="Book Antiqua"/>
          <w:sz w:val="22"/>
          <w:szCs w:val="22"/>
        </w:rPr>
        <w:t xml:space="preserve"> proses </w:t>
      </w:r>
      <w:proofErr w:type="spellStart"/>
      <w:r w:rsidR="00535AAB" w:rsidRPr="00D2668D">
        <w:rPr>
          <w:rFonts w:ascii="Book Antiqua" w:hAnsi="Book Antiqua"/>
          <w:sz w:val="22"/>
          <w:szCs w:val="22"/>
        </w:rPr>
        <w:t>berbaurnya</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dengan</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masyarakat</w:t>
      </w:r>
      <w:proofErr w:type="spellEnd"/>
      <w:r w:rsidR="00535AAB" w:rsidRPr="00D2668D">
        <w:rPr>
          <w:rFonts w:ascii="Book Antiqua" w:hAnsi="Book Antiqua"/>
          <w:sz w:val="22"/>
          <w:szCs w:val="22"/>
        </w:rPr>
        <w:t xml:space="preserve">. Hal </w:t>
      </w:r>
      <w:proofErr w:type="spellStart"/>
      <w:r w:rsidR="00535AAB" w:rsidRPr="00D2668D">
        <w:rPr>
          <w:rFonts w:ascii="Book Antiqua" w:hAnsi="Book Antiqua"/>
          <w:sz w:val="22"/>
          <w:szCs w:val="22"/>
        </w:rPr>
        <w:t>ini</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karena</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kejahatan</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adalah</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perilaku</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menyimpang</w:t>
      </w:r>
      <w:proofErr w:type="spellEnd"/>
      <w:r w:rsidR="00535AAB" w:rsidRPr="00D2668D">
        <w:rPr>
          <w:rFonts w:ascii="Book Antiqua" w:hAnsi="Book Antiqua"/>
          <w:sz w:val="22"/>
          <w:szCs w:val="22"/>
        </w:rPr>
        <w:t xml:space="preserve"> yang </w:t>
      </w:r>
      <w:proofErr w:type="spellStart"/>
      <w:r w:rsidR="00535AAB" w:rsidRPr="00D2668D">
        <w:rPr>
          <w:rFonts w:ascii="Book Antiqua" w:hAnsi="Book Antiqua"/>
          <w:sz w:val="22"/>
          <w:szCs w:val="22"/>
        </w:rPr>
        <w:t>akan</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selalu</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ada</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dalam</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kehidupan</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masyarakat</w:t>
      </w:r>
      <w:proofErr w:type="spellEnd"/>
      <w:r w:rsidR="00535AAB" w:rsidRPr="00D2668D">
        <w:rPr>
          <w:rFonts w:ascii="Book Antiqua" w:hAnsi="Book Antiqua"/>
          <w:sz w:val="22"/>
          <w:szCs w:val="22"/>
        </w:rPr>
        <w:t>.</w:t>
      </w:r>
      <w:r w:rsidR="00535AAB" w:rsidRPr="00D2668D">
        <w:rPr>
          <w:rStyle w:val="ReferensiCatatanKaki"/>
          <w:rFonts w:ascii="Book Antiqua" w:hAnsi="Book Antiqua"/>
          <w:sz w:val="24"/>
          <w:szCs w:val="24"/>
        </w:rPr>
        <w:footnoteReference w:id="2"/>
      </w:r>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Untuk</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itu</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penulis</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tertarik</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untuk</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mengkaji</w:t>
      </w:r>
      <w:proofErr w:type="spellEnd"/>
      <w:r w:rsidR="00535AAB" w:rsidRPr="00D2668D">
        <w:rPr>
          <w:rFonts w:ascii="Book Antiqua" w:hAnsi="Book Antiqua"/>
          <w:sz w:val="22"/>
          <w:szCs w:val="22"/>
        </w:rPr>
        <w:t xml:space="preserve"> dan </w:t>
      </w:r>
      <w:proofErr w:type="spellStart"/>
      <w:r w:rsidR="00535AAB" w:rsidRPr="00D2668D">
        <w:rPr>
          <w:rFonts w:ascii="Book Antiqua" w:hAnsi="Book Antiqua"/>
          <w:sz w:val="22"/>
          <w:szCs w:val="22"/>
        </w:rPr>
        <w:t>menganalisis</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implikasi</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pemberian</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asimilasi</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rumah</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bagi</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narapidana</w:t>
      </w:r>
      <w:proofErr w:type="spellEnd"/>
      <w:r w:rsidR="00535AAB" w:rsidRPr="00D2668D">
        <w:rPr>
          <w:rFonts w:ascii="Book Antiqua" w:hAnsi="Book Antiqua"/>
          <w:sz w:val="22"/>
          <w:szCs w:val="22"/>
        </w:rPr>
        <w:t xml:space="preserve"> di masa </w:t>
      </w:r>
      <w:proofErr w:type="spellStart"/>
      <w:r w:rsidR="00535AAB" w:rsidRPr="00D2668D">
        <w:rPr>
          <w:rFonts w:ascii="Book Antiqua" w:hAnsi="Book Antiqua"/>
          <w:sz w:val="22"/>
          <w:szCs w:val="22"/>
        </w:rPr>
        <w:t>pandemi</w:t>
      </w:r>
      <w:proofErr w:type="spellEnd"/>
      <w:r w:rsidR="00535AAB" w:rsidRPr="00D2668D">
        <w:rPr>
          <w:rFonts w:ascii="Book Antiqua" w:hAnsi="Book Antiqua"/>
          <w:sz w:val="22"/>
          <w:szCs w:val="22"/>
        </w:rPr>
        <w:t xml:space="preserve"> Covid-19 </w:t>
      </w:r>
      <w:proofErr w:type="spellStart"/>
      <w:r w:rsidR="00535AAB" w:rsidRPr="00D2668D">
        <w:rPr>
          <w:rFonts w:ascii="Book Antiqua" w:hAnsi="Book Antiqua"/>
          <w:sz w:val="22"/>
          <w:szCs w:val="22"/>
        </w:rPr>
        <w:t>dari</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perspektif</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tujuan</w:t>
      </w:r>
      <w:proofErr w:type="spellEnd"/>
      <w:r w:rsidR="00535AAB" w:rsidRPr="00D2668D">
        <w:rPr>
          <w:rFonts w:ascii="Book Antiqua" w:hAnsi="Book Antiqua"/>
          <w:sz w:val="22"/>
          <w:szCs w:val="22"/>
        </w:rPr>
        <w:t xml:space="preserve"> </w:t>
      </w:r>
      <w:proofErr w:type="spellStart"/>
      <w:r w:rsidR="00535AAB" w:rsidRPr="00D2668D">
        <w:rPr>
          <w:rFonts w:ascii="Book Antiqua" w:hAnsi="Book Antiqua"/>
          <w:sz w:val="22"/>
          <w:szCs w:val="22"/>
        </w:rPr>
        <w:t>pemindanaan</w:t>
      </w:r>
      <w:proofErr w:type="spellEnd"/>
      <w:r w:rsidR="00535AAB" w:rsidRPr="00D2668D">
        <w:rPr>
          <w:rFonts w:ascii="Book Antiqua" w:hAnsi="Book Antiqua"/>
          <w:sz w:val="22"/>
          <w:szCs w:val="22"/>
        </w:rPr>
        <w:t xml:space="preserve"> di Indonesia. </w:t>
      </w:r>
    </w:p>
    <w:p w14:paraId="6DB8099A" w14:textId="77777777" w:rsidR="00765343" w:rsidRDefault="00765343" w:rsidP="00043EB8">
      <w:pPr>
        <w:jc w:val="both"/>
        <w:rPr>
          <w:rFonts w:ascii="Book Antiqua" w:hAnsi="Book Antiqua" w:cs="Calibri"/>
          <w:color w:val="000000" w:themeColor="text1"/>
          <w:sz w:val="22"/>
        </w:rPr>
      </w:pPr>
    </w:p>
    <w:p w14:paraId="03FCBDAB" w14:textId="75D48897" w:rsidR="00D2668D" w:rsidRPr="00D2668D" w:rsidRDefault="00882EA9" w:rsidP="00876A8C">
      <w:pPr>
        <w:numPr>
          <w:ilvl w:val="0"/>
          <w:numId w:val="4"/>
        </w:numPr>
        <w:spacing w:after="120"/>
        <w:ind w:left="284" w:hanging="284"/>
        <w:rPr>
          <w:rFonts w:ascii="Book Antiqua" w:hAnsi="Book Antiqua"/>
          <w:b/>
          <w:bCs/>
          <w:color w:val="FF0000"/>
          <w:sz w:val="28"/>
          <w:szCs w:val="22"/>
          <w:lang w:val="id-ID"/>
        </w:rPr>
      </w:pPr>
      <w:proofErr w:type="spellStart"/>
      <w:r w:rsidRPr="0048480E">
        <w:rPr>
          <w:rFonts w:ascii="Book Antiqua" w:hAnsi="Book Antiqua"/>
          <w:b/>
          <w:bCs/>
          <w:color w:val="FF0000"/>
          <w:sz w:val="24"/>
          <w:szCs w:val="22"/>
        </w:rPr>
        <w:t>Metode</w:t>
      </w:r>
      <w:proofErr w:type="spellEnd"/>
      <w:r w:rsidRPr="0048480E">
        <w:rPr>
          <w:rFonts w:ascii="Book Antiqua" w:hAnsi="Book Antiqua"/>
          <w:b/>
          <w:bCs/>
          <w:color w:val="FF0000"/>
          <w:sz w:val="24"/>
          <w:szCs w:val="22"/>
        </w:rPr>
        <w:t xml:space="preserve"> </w:t>
      </w:r>
      <w:proofErr w:type="spellStart"/>
      <w:r w:rsidRPr="0048480E">
        <w:rPr>
          <w:rFonts w:ascii="Book Antiqua" w:hAnsi="Book Antiqua"/>
          <w:b/>
          <w:bCs/>
          <w:color w:val="FF0000"/>
          <w:sz w:val="24"/>
          <w:szCs w:val="22"/>
        </w:rPr>
        <w:t>Penelitian</w:t>
      </w:r>
      <w:proofErr w:type="spellEnd"/>
    </w:p>
    <w:p w14:paraId="0B6B05AF" w14:textId="1CAA886C" w:rsidR="00D2668D" w:rsidRDefault="00D2668D" w:rsidP="00D2668D">
      <w:pPr>
        <w:pStyle w:val="DaftarParagraf"/>
        <w:tabs>
          <w:tab w:val="left" w:pos="709"/>
        </w:tabs>
        <w:spacing w:after="0" w:line="240" w:lineRule="auto"/>
        <w:ind w:left="0"/>
        <w:jc w:val="both"/>
        <w:rPr>
          <w:rFonts w:ascii="Book Antiqua" w:hAnsi="Book Antiqua"/>
        </w:rPr>
      </w:pPr>
      <w:r>
        <w:rPr>
          <w:rFonts w:ascii="Book Antiqua" w:hAnsi="Book Antiqua"/>
        </w:rPr>
        <w:tab/>
      </w:r>
      <w:proofErr w:type="spellStart"/>
      <w:r w:rsidRPr="00055CA5">
        <w:rPr>
          <w:rFonts w:ascii="Book Antiqua" w:hAnsi="Book Antiqua"/>
        </w:rPr>
        <w:t>Penelitian</w:t>
      </w:r>
      <w:proofErr w:type="spellEnd"/>
      <w:r w:rsidRPr="00055CA5">
        <w:rPr>
          <w:rFonts w:ascii="Book Antiqua" w:hAnsi="Book Antiqua"/>
        </w:rPr>
        <w:t xml:space="preserve"> </w:t>
      </w:r>
      <w:proofErr w:type="spellStart"/>
      <w:r w:rsidRPr="00055CA5">
        <w:rPr>
          <w:rFonts w:ascii="Book Antiqua" w:hAnsi="Book Antiqua"/>
        </w:rPr>
        <w:t>ini</w:t>
      </w:r>
      <w:proofErr w:type="spellEnd"/>
      <w:r w:rsidRPr="00055CA5">
        <w:rPr>
          <w:rFonts w:ascii="Book Antiqua" w:hAnsi="Book Antiqua"/>
        </w:rPr>
        <w:t xml:space="preserve"> </w:t>
      </w:r>
      <w:proofErr w:type="spellStart"/>
      <w:r w:rsidRPr="00055CA5">
        <w:rPr>
          <w:rFonts w:ascii="Book Antiqua" w:hAnsi="Book Antiqua"/>
        </w:rPr>
        <w:t>adalah</w:t>
      </w:r>
      <w:proofErr w:type="spellEnd"/>
      <w:r w:rsidRPr="00055CA5">
        <w:rPr>
          <w:rFonts w:ascii="Book Antiqua" w:hAnsi="Book Antiqua"/>
        </w:rPr>
        <w:t xml:space="preserve"> </w:t>
      </w:r>
      <w:proofErr w:type="spellStart"/>
      <w:r w:rsidRPr="00055CA5">
        <w:rPr>
          <w:rFonts w:ascii="Book Antiqua" w:hAnsi="Book Antiqua"/>
        </w:rPr>
        <w:t>Penelitian</w:t>
      </w:r>
      <w:proofErr w:type="spellEnd"/>
      <w:r w:rsidRPr="00055CA5">
        <w:rPr>
          <w:rFonts w:ascii="Book Antiqua" w:hAnsi="Book Antiqua"/>
        </w:rPr>
        <w:t xml:space="preserve"> </w:t>
      </w:r>
      <w:proofErr w:type="spellStart"/>
      <w:r w:rsidRPr="00055CA5">
        <w:rPr>
          <w:rFonts w:ascii="Book Antiqua" w:hAnsi="Book Antiqua"/>
        </w:rPr>
        <w:t>Yuridis</w:t>
      </w:r>
      <w:proofErr w:type="spellEnd"/>
      <w:r w:rsidRPr="00055CA5">
        <w:rPr>
          <w:rFonts w:ascii="Book Antiqua" w:hAnsi="Book Antiqua"/>
        </w:rPr>
        <w:t xml:space="preserve"> </w:t>
      </w:r>
      <w:proofErr w:type="spellStart"/>
      <w:r w:rsidRPr="00055CA5">
        <w:rPr>
          <w:rFonts w:ascii="Book Antiqua" w:hAnsi="Book Antiqua"/>
        </w:rPr>
        <w:t>Normatif</w:t>
      </w:r>
      <w:proofErr w:type="spellEnd"/>
      <w:r w:rsidRPr="00055CA5">
        <w:rPr>
          <w:rFonts w:ascii="Book Antiqua" w:hAnsi="Book Antiqua"/>
        </w:rPr>
        <w:t xml:space="preserve">, </w:t>
      </w:r>
      <w:proofErr w:type="spellStart"/>
      <w:r w:rsidRPr="00055CA5">
        <w:rPr>
          <w:rFonts w:ascii="Book Antiqua" w:hAnsi="Book Antiqua"/>
        </w:rPr>
        <w:t>yakni</w:t>
      </w:r>
      <w:proofErr w:type="spellEnd"/>
      <w:r w:rsidRPr="00055CA5">
        <w:rPr>
          <w:rFonts w:ascii="Book Antiqua" w:hAnsi="Book Antiqua"/>
        </w:rPr>
        <w:t xml:space="preserve"> </w:t>
      </w:r>
      <w:proofErr w:type="spellStart"/>
      <w:r w:rsidRPr="00055CA5">
        <w:rPr>
          <w:rFonts w:ascii="Book Antiqua" w:hAnsi="Book Antiqua"/>
        </w:rPr>
        <w:t>jenis</w:t>
      </w:r>
      <w:proofErr w:type="spellEnd"/>
      <w:r w:rsidRPr="00055CA5">
        <w:rPr>
          <w:rFonts w:ascii="Book Antiqua" w:hAnsi="Book Antiqua"/>
        </w:rPr>
        <w:t xml:space="preserve"> </w:t>
      </w:r>
      <w:proofErr w:type="spellStart"/>
      <w:r w:rsidRPr="00055CA5">
        <w:rPr>
          <w:rFonts w:ascii="Book Antiqua" w:hAnsi="Book Antiqua"/>
        </w:rPr>
        <w:t>penelitian</w:t>
      </w:r>
      <w:proofErr w:type="spellEnd"/>
      <w:r w:rsidRPr="00055CA5">
        <w:rPr>
          <w:rFonts w:ascii="Book Antiqua" w:hAnsi="Book Antiqua"/>
        </w:rPr>
        <w:t xml:space="preserve"> yang </w:t>
      </w:r>
      <w:proofErr w:type="spellStart"/>
      <w:r w:rsidRPr="00055CA5">
        <w:rPr>
          <w:rFonts w:ascii="Book Antiqua" w:hAnsi="Book Antiqua"/>
        </w:rPr>
        <w:t>dilakukan</w:t>
      </w:r>
      <w:proofErr w:type="spellEnd"/>
      <w:r w:rsidRPr="00055CA5">
        <w:rPr>
          <w:rFonts w:ascii="Book Antiqua" w:hAnsi="Book Antiqua"/>
        </w:rPr>
        <w:t xml:space="preserve"> </w:t>
      </w:r>
      <w:proofErr w:type="spellStart"/>
      <w:r w:rsidRPr="00055CA5">
        <w:rPr>
          <w:rFonts w:ascii="Book Antiqua" w:hAnsi="Book Antiqua"/>
        </w:rPr>
        <w:t>berdasarkan</w:t>
      </w:r>
      <w:proofErr w:type="spellEnd"/>
      <w:r w:rsidRPr="00055CA5">
        <w:rPr>
          <w:rFonts w:ascii="Book Antiqua" w:hAnsi="Book Antiqua"/>
        </w:rPr>
        <w:t xml:space="preserve"> </w:t>
      </w:r>
      <w:proofErr w:type="spellStart"/>
      <w:r w:rsidRPr="00055CA5">
        <w:rPr>
          <w:rFonts w:ascii="Book Antiqua" w:hAnsi="Book Antiqua"/>
        </w:rPr>
        <w:t>bahan</w:t>
      </w:r>
      <w:proofErr w:type="spellEnd"/>
      <w:r w:rsidRPr="00055CA5">
        <w:rPr>
          <w:rFonts w:ascii="Book Antiqua" w:hAnsi="Book Antiqua"/>
        </w:rPr>
        <w:t xml:space="preserve"> </w:t>
      </w:r>
      <w:proofErr w:type="spellStart"/>
      <w:r w:rsidRPr="00055CA5">
        <w:rPr>
          <w:rFonts w:ascii="Book Antiqua" w:hAnsi="Book Antiqua"/>
        </w:rPr>
        <w:t>hukum</w:t>
      </w:r>
      <w:proofErr w:type="spellEnd"/>
      <w:r w:rsidRPr="00055CA5">
        <w:rPr>
          <w:rFonts w:ascii="Book Antiqua" w:hAnsi="Book Antiqua"/>
        </w:rPr>
        <w:t xml:space="preserve"> </w:t>
      </w:r>
      <w:proofErr w:type="spellStart"/>
      <w:r w:rsidRPr="00055CA5">
        <w:rPr>
          <w:rFonts w:ascii="Book Antiqua" w:hAnsi="Book Antiqua"/>
        </w:rPr>
        <w:t>serta</w:t>
      </w:r>
      <w:proofErr w:type="spellEnd"/>
      <w:r w:rsidRPr="00055CA5">
        <w:rPr>
          <w:rFonts w:ascii="Book Antiqua" w:hAnsi="Book Antiqua"/>
        </w:rPr>
        <w:t xml:space="preserve"> </w:t>
      </w:r>
      <w:proofErr w:type="spellStart"/>
      <w:r w:rsidRPr="00055CA5">
        <w:rPr>
          <w:rFonts w:ascii="Book Antiqua" w:hAnsi="Book Antiqua"/>
        </w:rPr>
        <w:t>peraturan</w:t>
      </w:r>
      <w:proofErr w:type="spellEnd"/>
      <w:r w:rsidRPr="00055CA5">
        <w:rPr>
          <w:rFonts w:ascii="Book Antiqua" w:hAnsi="Book Antiqua"/>
        </w:rPr>
        <w:t xml:space="preserve"> </w:t>
      </w:r>
      <w:proofErr w:type="spellStart"/>
      <w:r w:rsidRPr="00055CA5">
        <w:rPr>
          <w:rFonts w:ascii="Book Antiqua" w:hAnsi="Book Antiqua"/>
        </w:rPr>
        <w:t>perundang-undangan</w:t>
      </w:r>
      <w:proofErr w:type="spellEnd"/>
      <w:r w:rsidRPr="00055CA5">
        <w:rPr>
          <w:rFonts w:ascii="Book Antiqua" w:hAnsi="Book Antiqua"/>
        </w:rPr>
        <w:t xml:space="preserve">, </w:t>
      </w:r>
      <w:proofErr w:type="spellStart"/>
      <w:r w:rsidRPr="00055CA5">
        <w:rPr>
          <w:rFonts w:ascii="Book Antiqua" w:hAnsi="Book Antiqua"/>
        </w:rPr>
        <w:t>konsep-konsep</w:t>
      </w:r>
      <w:proofErr w:type="spellEnd"/>
      <w:r w:rsidRPr="00055CA5">
        <w:rPr>
          <w:rFonts w:ascii="Book Antiqua" w:hAnsi="Book Antiqua"/>
        </w:rPr>
        <w:t xml:space="preserve">, </w:t>
      </w:r>
      <w:proofErr w:type="spellStart"/>
      <w:r w:rsidRPr="00055CA5">
        <w:rPr>
          <w:rFonts w:ascii="Book Antiqua" w:hAnsi="Book Antiqua"/>
        </w:rPr>
        <w:t>asas-asas</w:t>
      </w:r>
      <w:proofErr w:type="spellEnd"/>
      <w:r w:rsidRPr="00055CA5">
        <w:rPr>
          <w:rFonts w:ascii="Book Antiqua" w:hAnsi="Book Antiqua"/>
        </w:rPr>
        <w:t xml:space="preserve"> </w:t>
      </w:r>
      <w:proofErr w:type="spellStart"/>
      <w:r w:rsidRPr="00055CA5">
        <w:rPr>
          <w:rFonts w:ascii="Book Antiqua" w:hAnsi="Book Antiqua"/>
        </w:rPr>
        <w:t>hukum</w:t>
      </w:r>
      <w:proofErr w:type="spellEnd"/>
      <w:r w:rsidRPr="00055CA5">
        <w:rPr>
          <w:rFonts w:ascii="Book Antiqua" w:hAnsi="Book Antiqua"/>
        </w:rPr>
        <w:t xml:space="preserve"> </w:t>
      </w:r>
      <w:proofErr w:type="spellStart"/>
      <w:r w:rsidRPr="00055CA5">
        <w:rPr>
          <w:rFonts w:ascii="Book Antiqua" w:hAnsi="Book Antiqua"/>
        </w:rPr>
        <w:t>serta</w:t>
      </w:r>
      <w:proofErr w:type="spellEnd"/>
      <w:r w:rsidRPr="00055CA5">
        <w:rPr>
          <w:rFonts w:ascii="Book Antiqua" w:hAnsi="Book Antiqua"/>
        </w:rPr>
        <w:t xml:space="preserve"> </w:t>
      </w:r>
      <w:proofErr w:type="spellStart"/>
      <w:r w:rsidRPr="00055CA5">
        <w:rPr>
          <w:rFonts w:ascii="Book Antiqua" w:hAnsi="Book Antiqua"/>
        </w:rPr>
        <w:t>peraturan</w:t>
      </w:r>
      <w:proofErr w:type="spellEnd"/>
      <w:r w:rsidRPr="00055CA5">
        <w:rPr>
          <w:rFonts w:ascii="Book Antiqua" w:hAnsi="Book Antiqua"/>
        </w:rPr>
        <w:t xml:space="preserve"> </w:t>
      </w:r>
      <w:proofErr w:type="spellStart"/>
      <w:r w:rsidRPr="00055CA5">
        <w:rPr>
          <w:rFonts w:ascii="Book Antiqua" w:hAnsi="Book Antiqua"/>
        </w:rPr>
        <w:t>perundang-undangan</w:t>
      </w:r>
      <w:proofErr w:type="spellEnd"/>
      <w:r w:rsidRPr="00055CA5">
        <w:rPr>
          <w:rFonts w:ascii="Book Antiqua" w:hAnsi="Book Antiqua"/>
        </w:rPr>
        <w:t xml:space="preserve"> yang </w:t>
      </w:r>
      <w:proofErr w:type="spellStart"/>
      <w:r w:rsidRPr="00055CA5">
        <w:rPr>
          <w:rFonts w:ascii="Book Antiqua" w:hAnsi="Book Antiqua"/>
        </w:rPr>
        <w:t>berhubungan</w:t>
      </w:r>
      <w:proofErr w:type="spellEnd"/>
      <w:r w:rsidRPr="00055CA5">
        <w:rPr>
          <w:rFonts w:ascii="Book Antiqua" w:hAnsi="Book Antiqua"/>
        </w:rPr>
        <w:t xml:space="preserve"> </w:t>
      </w:r>
      <w:proofErr w:type="spellStart"/>
      <w:r w:rsidRPr="00055CA5">
        <w:rPr>
          <w:rFonts w:ascii="Book Antiqua" w:hAnsi="Book Antiqua"/>
        </w:rPr>
        <w:t>dengan</w:t>
      </w:r>
      <w:proofErr w:type="spellEnd"/>
      <w:r w:rsidRPr="00055CA5">
        <w:rPr>
          <w:rFonts w:ascii="Book Antiqua" w:hAnsi="Book Antiqua"/>
        </w:rPr>
        <w:t xml:space="preserve"> </w:t>
      </w:r>
      <w:proofErr w:type="spellStart"/>
      <w:r w:rsidRPr="00055CA5">
        <w:rPr>
          <w:rFonts w:ascii="Book Antiqua" w:hAnsi="Book Antiqua"/>
        </w:rPr>
        <w:t>penelitian</w:t>
      </w:r>
      <w:proofErr w:type="spellEnd"/>
      <w:r w:rsidRPr="00055CA5">
        <w:rPr>
          <w:rFonts w:ascii="Book Antiqua" w:hAnsi="Book Antiqua"/>
        </w:rPr>
        <w:t xml:space="preserve"> </w:t>
      </w:r>
      <w:proofErr w:type="spellStart"/>
      <w:r w:rsidRPr="00055CA5">
        <w:rPr>
          <w:rFonts w:ascii="Book Antiqua" w:hAnsi="Book Antiqua"/>
        </w:rPr>
        <w:t>ini</w:t>
      </w:r>
      <w:proofErr w:type="spellEnd"/>
      <w:r w:rsidRPr="00055CA5">
        <w:rPr>
          <w:rFonts w:ascii="Book Antiqua" w:hAnsi="Book Antiqua"/>
        </w:rPr>
        <w:t xml:space="preserve">. </w:t>
      </w:r>
      <w:proofErr w:type="spellStart"/>
      <w:r w:rsidRPr="00055CA5">
        <w:rPr>
          <w:rFonts w:ascii="Book Antiqua" w:hAnsi="Book Antiqua"/>
        </w:rPr>
        <w:t>Menurut</w:t>
      </w:r>
      <w:proofErr w:type="spellEnd"/>
      <w:r w:rsidRPr="00055CA5">
        <w:rPr>
          <w:rFonts w:ascii="Book Antiqua" w:hAnsi="Book Antiqua"/>
        </w:rPr>
        <w:t xml:space="preserve"> Noor Muhammad Aziz </w:t>
      </w:r>
      <w:proofErr w:type="spellStart"/>
      <w:r w:rsidRPr="00055CA5">
        <w:rPr>
          <w:rFonts w:ascii="Book Antiqua" w:hAnsi="Book Antiqua"/>
        </w:rPr>
        <w:t>penelitian</w:t>
      </w:r>
      <w:proofErr w:type="spellEnd"/>
      <w:r w:rsidRPr="00055CA5">
        <w:rPr>
          <w:rFonts w:ascii="Book Antiqua" w:hAnsi="Book Antiqua"/>
        </w:rPr>
        <w:t xml:space="preserve"> </w:t>
      </w:r>
      <w:proofErr w:type="spellStart"/>
      <w:r w:rsidRPr="00055CA5">
        <w:rPr>
          <w:rFonts w:ascii="Book Antiqua" w:hAnsi="Book Antiqua"/>
        </w:rPr>
        <w:t>hukum</w:t>
      </w:r>
      <w:proofErr w:type="spellEnd"/>
      <w:r w:rsidRPr="00055CA5">
        <w:rPr>
          <w:rFonts w:ascii="Book Antiqua" w:hAnsi="Book Antiqua"/>
        </w:rPr>
        <w:t xml:space="preserve"> </w:t>
      </w:r>
      <w:proofErr w:type="spellStart"/>
      <w:r w:rsidRPr="00055CA5">
        <w:rPr>
          <w:rFonts w:ascii="Book Antiqua" w:hAnsi="Book Antiqua"/>
        </w:rPr>
        <w:t>normatif</w:t>
      </w:r>
      <w:proofErr w:type="spellEnd"/>
      <w:r w:rsidRPr="00055CA5">
        <w:rPr>
          <w:rFonts w:ascii="Book Antiqua" w:hAnsi="Book Antiqua"/>
        </w:rPr>
        <w:t xml:space="preserve"> </w:t>
      </w:r>
      <w:proofErr w:type="spellStart"/>
      <w:r w:rsidRPr="00055CA5">
        <w:rPr>
          <w:rFonts w:ascii="Book Antiqua" w:hAnsi="Book Antiqua"/>
        </w:rPr>
        <w:t>adalah</w:t>
      </w:r>
      <w:proofErr w:type="spellEnd"/>
      <w:r w:rsidRPr="00055CA5">
        <w:rPr>
          <w:rFonts w:ascii="Book Antiqua" w:hAnsi="Book Antiqua"/>
        </w:rPr>
        <w:t xml:space="preserve"> </w:t>
      </w:r>
      <w:proofErr w:type="spellStart"/>
      <w:r w:rsidRPr="00055CA5">
        <w:rPr>
          <w:rFonts w:ascii="Book Antiqua" w:hAnsi="Book Antiqua"/>
        </w:rPr>
        <w:t>penelitian</w:t>
      </w:r>
      <w:proofErr w:type="spellEnd"/>
      <w:r w:rsidRPr="00055CA5">
        <w:rPr>
          <w:rFonts w:ascii="Book Antiqua" w:hAnsi="Book Antiqua"/>
        </w:rPr>
        <w:t xml:space="preserve"> yang </w:t>
      </w:r>
      <w:proofErr w:type="spellStart"/>
      <w:r w:rsidRPr="00055CA5">
        <w:rPr>
          <w:rFonts w:ascii="Book Antiqua" w:hAnsi="Book Antiqua"/>
        </w:rPr>
        <w:t>menganalisis</w:t>
      </w:r>
      <w:proofErr w:type="spellEnd"/>
      <w:r w:rsidRPr="00055CA5">
        <w:rPr>
          <w:rFonts w:ascii="Book Antiqua" w:hAnsi="Book Antiqua"/>
        </w:rPr>
        <w:t xml:space="preserve"> </w:t>
      </w:r>
      <w:proofErr w:type="spellStart"/>
      <w:r w:rsidRPr="00055CA5">
        <w:rPr>
          <w:rFonts w:ascii="Book Antiqua" w:hAnsi="Book Antiqua"/>
        </w:rPr>
        <w:t>hubungan</w:t>
      </w:r>
      <w:proofErr w:type="spellEnd"/>
      <w:r w:rsidRPr="00055CA5">
        <w:rPr>
          <w:rFonts w:ascii="Book Antiqua" w:hAnsi="Book Antiqua"/>
        </w:rPr>
        <w:t xml:space="preserve"> timbal </w:t>
      </w:r>
      <w:proofErr w:type="spellStart"/>
      <w:r w:rsidRPr="00055CA5">
        <w:rPr>
          <w:rFonts w:ascii="Book Antiqua" w:hAnsi="Book Antiqua"/>
        </w:rPr>
        <w:t>balik</w:t>
      </w:r>
      <w:proofErr w:type="spellEnd"/>
      <w:r w:rsidRPr="00055CA5">
        <w:rPr>
          <w:rFonts w:ascii="Book Antiqua" w:hAnsi="Book Antiqua"/>
        </w:rPr>
        <w:t xml:space="preserve"> </w:t>
      </w:r>
      <w:proofErr w:type="spellStart"/>
      <w:r w:rsidRPr="00055CA5">
        <w:rPr>
          <w:rFonts w:ascii="Book Antiqua" w:hAnsi="Book Antiqua"/>
        </w:rPr>
        <w:t>antara</w:t>
      </w:r>
      <w:proofErr w:type="spellEnd"/>
      <w:r w:rsidRPr="00055CA5">
        <w:rPr>
          <w:rFonts w:ascii="Book Antiqua" w:hAnsi="Book Antiqua"/>
        </w:rPr>
        <w:t xml:space="preserve"> </w:t>
      </w:r>
      <w:proofErr w:type="spellStart"/>
      <w:r w:rsidRPr="00055CA5">
        <w:rPr>
          <w:rFonts w:ascii="Book Antiqua" w:hAnsi="Book Antiqua"/>
        </w:rPr>
        <w:t>fakta</w:t>
      </w:r>
      <w:proofErr w:type="spellEnd"/>
      <w:r w:rsidRPr="00055CA5">
        <w:rPr>
          <w:rFonts w:ascii="Book Antiqua" w:hAnsi="Book Antiqua"/>
        </w:rPr>
        <w:t xml:space="preserve"> </w:t>
      </w:r>
      <w:proofErr w:type="spellStart"/>
      <w:r w:rsidRPr="00055CA5">
        <w:rPr>
          <w:rFonts w:ascii="Book Antiqua" w:hAnsi="Book Antiqua"/>
        </w:rPr>
        <w:t>hukum</w:t>
      </w:r>
      <w:proofErr w:type="spellEnd"/>
      <w:r w:rsidRPr="00055CA5">
        <w:rPr>
          <w:rFonts w:ascii="Book Antiqua" w:hAnsi="Book Antiqua"/>
        </w:rPr>
        <w:t xml:space="preserve"> </w:t>
      </w:r>
      <w:proofErr w:type="spellStart"/>
      <w:r w:rsidRPr="00055CA5">
        <w:rPr>
          <w:rFonts w:ascii="Book Antiqua" w:hAnsi="Book Antiqua"/>
        </w:rPr>
        <w:t>dengan</w:t>
      </w:r>
      <w:proofErr w:type="spellEnd"/>
      <w:r w:rsidRPr="00055CA5">
        <w:rPr>
          <w:rFonts w:ascii="Book Antiqua" w:hAnsi="Book Antiqua"/>
        </w:rPr>
        <w:t xml:space="preserve"> </w:t>
      </w:r>
      <w:proofErr w:type="spellStart"/>
      <w:r w:rsidRPr="00055CA5">
        <w:rPr>
          <w:rFonts w:ascii="Book Antiqua" w:hAnsi="Book Antiqua"/>
        </w:rPr>
        <w:t>fakta</w:t>
      </w:r>
      <w:proofErr w:type="spellEnd"/>
      <w:r w:rsidRPr="00055CA5">
        <w:rPr>
          <w:rFonts w:ascii="Book Antiqua" w:hAnsi="Book Antiqua"/>
        </w:rPr>
        <w:t xml:space="preserve"> </w:t>
      </w:r>
      <w:proofErr w:type="spellStart"/>
      <w:r w:rsidRPr="00055CA5">
        <w:rPr>
          <w:rFonts w:ascii="Book Antiqua" w:hAnsi="Book Antiqua"/>
        </w:rPr>
        <w:t>sosial</w:t>
      </w:r>
      <w:proofErr w:type="spellEnd"/>
      <w:r w:rsidRPr="00055CA5">
        <w:rPr>
          <w:rFonts w:ascii="Book Antiqua" w:hAnsi="Book Antiqua"/>
        </w:rPr>
        <w:t xml:space="preserve">. Fakta </w:t>
      </w:r>
      <w:proofErr w:type="spellStart"/>
      <w:r w:rsidRPr="00055CA5">
        <w:rPr>
          <w:rFonts w:ascii="Book Antiqua" w:hAnsi="Book Antiqua"/>
        </w:rPr>
        <w:t>hukum</w:t>
      </w:r>
      <w:proofErr w:type="spellEnd"/>
      <w:r w:rsidRPr="00055CA5">
        <w:rPr>
          <w:rFonts w:ascii="Book Antiqua" w:hAnsi="Book Antiqua"/>
        </w:rPr>
        <w:t xml:space="preserve"> </w:t>
      </w:r>
      <w:proofErr w:type="spellStart"/>
      <w:r w:rsidRPr="00055CA5">
        <w:rPr>
          <w:rFonts w:ascii="Book Antiqua" w:hAnsi="Book Antiqua"/>
        </w:rPr>
        <w:t>adalah</w:t>
      </w:r>
      <w:proofErr w:type="spellEnd"/>
      <w:r w:rsidRPr="00055CA5">
        <w:rPr>
          <w:rFonts w:ascii="Book Antiqua" w:hAnsi="Book Antiqua"/>
        </w:rPr>
        <w:t xml:space="preserve"> </w:t>
      </w:r>
      <w:r w:rsidRPr="00055CA5">
        <w:rPr>
          <w:rFonts w:ascii="Book Antiqua" w:hAnsi="Book Antiqua"/>
          <w:i/>
        </w:rPr>
        <w:t>independent variable</w:t>
      </w:r>
      <w:r w:rsidRPr="00055CA5">
        <w:rPr>
          <w:rFonts w:ascii="Book Antiqua" w:hAnsi="Book Antiqua"/>
        </w:rPr>
        <w:t xml:space="preserve"> </w:t>
      </w:r>
      <w:proofErr w:type="spellStart"/>
      <w:r w:rsidRPr="00055CA5">
        <w:rPr>
          <w:rFonts w:ascii="Book Antiqua" w:hAnsi="Book Antiqua"/>
        </w:rPr>
        <w:t>sedangkan</w:t>
      </w:r>
      <w:proofErr w:type="spellEnd"/>
      <w:r w:rsidRPr="00055CA5">
        <w:rPr>
          <w:rFonts w:ascii="Book Antiqua" w:hAnsi="Book Antiqua"/>
        </w:rPr>
        <w:t xml:space="preserve"> </w:t>
      </w:r>
      <w:proofErr w:type="spellStart"/>
      <w:r w:rsidRPr="00055CA5">
        <w:rPr>
          <w:rFonts w:ascii="Book Antiqua" w:hAnsi="Book Antiqua"/>
        </w:rPr>
        <w:t>fakta</w:t>
      </w:r>
      <w:proofErr w:type="spellEnd"/>
      <w:r w:rsidRPr="00055CA5">
        <w:rPr>
          <w:rFonts w:ascii="Book Antiqua" w:hAnsi="Book Antiqua"/>
        </w:rPr>
        <w:t xml:space="preserve"> </w:t>
      </w:r>
      <w:proofErr w:type="spellStart"/>
      <w:r w:rsidRPr="00055CA5">
        <w:rPr>
          <w:rFonts w:ascii="Book Antiqua" w:hAnsi="Book Antiqua"/>
        </w:rPr>
        <w:t>sosial</w:t>
      </w:r>
      <w:proofErr w:type="spellEnd"/>
      <w:r w:rsidRPr="00055CA5">
        <w:rPr>
          <w:rFonts w:ascii="Book Antiqua" w:hAnsi="Book Antiqua"/>
        </w:rPr>
        <w:t xml:space="preserve"> </w:t>
      </w:r>
      <w:proofErr w:type="spellStart"/>
      <w:r w:rsidRPr="00055CA5">
        <w:rPr>
          <w:rFonts w:ascii="Book Antiqua" w:hAnsi="Book Antiqua"/>
        </w:rPr>
        <w:t>adalah</w:t>
      </w:r>
      <w:proofErr w:type="spellEnd"/>
      <w:r w:rsidRPr="00055CA5">
        <w:rPr>
          <w:rFonts w:ascii="Book Antiqua" w:hAnsi="Book Antiqua"/>
        </w:rPr>
        <w:t xml:space="preserve"> </w:t>
      </w:r>
      <w:r w:rsidRPr="00055CA5">
        <w:rPr>
          <w:rFonts w:ascii="Book Antiqua" w:hAnsi="Book Antiqua"/>
          <w:i/>
        </w:rPr>
        <w:t>dependent variable</w:t>
      </w:r>
      <w:r w:rsidRPr="00055CA5">
        <w:rPr>
          <w:rFonts w:ascii="Book Antiqua" w:hAnsi="Book Antiqua"/>
        </w:rPr>
        <w:t xml:space="preserve">. Jadi </w:t>
      </w:r>
      <w:proofErr w:type="spellStart"/>
      <w:r w:rsidRPr="00055CA5">
        <w:rPr>
          <w:rFonts w:ascii="Book Antiqua" w:hAnsi="Book Antiqua"/>
        </w:rPr>
        <w:t>hukum</w:t>
      </w:r>
      <w:proofErr w:type="spellEnd"/>
      <w:r w:rsidRPr="00055CA5">
        <w:rPr>
          <w:rFonts w:ascii="Book Antiqua" w:hAnsi="Book Antiqua"/>
        </w:rPr>
        <w:t xml:space="preserve"> </w:t>
      </w:r>
      <w:proofErr w:type="spellStart"/>
      <w:r w:rsidRPr="00055CA5">
        <w:rPr>
          <w:rFonts w:ascii="Book Antiqua" w:hAnsi="Book Antiqua"/>
        </w:rPr>
        <w:t>berfungsi</w:t>
      </w:r>
      <w:proofErr w:type="spellEnd"/>
      <w:r w:rsidRPr="00055CA5">
        <w:rPr>
          <w:rFonts w:ascii="Book Antiqua" w:hAnsi="Book Antiqua"/>
        </w:rPr>
        <w:t xml:space="preserve"> </w:t>
      </w:r>
      <w:proofErr w:type="spellStart"/>
      <w:r w:rsidRPr="00055CA5">
        <w:rPr>
          <w:rFonts w:ascii="Book Antiqua" w:hAnsi="Book Antiqua"/>
        </w:rPr>
        <w:t>sebagai</w:t>
      </w:r>
      <w:proofErr w:type="spellEnd"/>
      <w:r w:rsidRPr="00055CA5">
        <w:rPr>
          <w:rFonts w:ascii="Book Antiqua" w:hAnsi="Book Antiqua"/>
        </w:rPr>
        <w:t xml:space="preserve"> </w:t>
      </w:r>
      <w:proofErr w:type="spellStart"/>
      <w:r w:rsidRPr="00055CA5">
        <w:rPr>
          <w:rFonts w:ascii="Book Antiqua" w:hAnsi="Book Antiqua"/>
        </w:rPr>
        <w:t>alat</w:t>
      </w:r>
      <w:proofErr w:type="spellEnd"/>
      <w:r w:rsidRPr="00055CA5">
        <w:rPr>
          <w:rFonts w:ascii="Book Antiqua" w:hAnsi="Book Antiqua"/>
        </w:rPr>
        <w:t xml:space="preserve"> </w:t>
      </w:r>
      <w:proofErr w:type="spellStart"/>
      <w:r w:rsidRPr="00055CA5">
        <w:rPr>
          <w:rFonts w:ascii="Book Antiqua" w:hAnsi="Book Antiqua"/>
        </w:rPr>
        <w:t>ketertiban</w:t>
      </w:r>
      <w:proofErr w:type="spellEnd"/>
      <w:r w:rsidRPr="00055CA5">
        <w:rPr>
          <w:rFonts w:ascii="Book Antiqua" w:hAnsi="Book Antiqua"/>
        </w:rPr>
        <w:t xml:space="preserve"> </w:t>
      </w:r>
      <w:proofErr w:type="spellStart"/>
      <w:r w:rsidRPr="00055CA5">
        <w:rPr>
          <w:rFonts w:ascii="Book Antiqua" w:hAnsi="Book Antiqua"/>
        </w:rPr>
        <w:t>sosial</w:t>
      </w:r>
      <w:proofErr w:type="spellEnd"/>
      <w:r w:rsidRPr="00055CA5">
        <w:rPr>
          <w:rStyle w:val="ReferensiCatatanKaki"/>
          <w:rFonts w:ascii="Book Antiqua" w:hAnsi="Book Antiqua"/>
        </w:rPr>
        <w:footnoteReference w:id="3"/>
      </w:r>
    </w:p>
    <w:p w14:paraId="5540611D" w14:textId="77777777" w:rsidR="00D2668D" w:rsidRPr="00055CA5" w:rsidRDefault="00D2668D" w:rsidP="00D2668D">
      <w:pPr>
        <w:pStyle w:val="DaftarParagraf"/>
        <w:tabs>
          <w:tab w:val="left" w:pos="709"/>
        </w:tabs>
        <w:spacing w:after="0" w:line="240" w:lineRule="auto"/>
        <w:ind w:left="0"/>
        <w:jc w:val="both"/>
        <w:rPr>
          <w:rFonts w:ascii="Book Antiqua" w:hAnsi="Book Antiqua"/>
        </w:rPr>
      </w:pPr>
    </w:p>
    <w:p w14:paraId="23C5BD27" w14:textId="2289D484" w:rsidR="00D2668D" w:rsidRPr="00055CA5" w:rsidRDefault="00D2668D" w:rsidP="00D2668D">
      <w:pPr>
        <w:pStyle w:val="DaftarParagraf"/>
        <w:tabs>
          <w:tab w:val="left" w:pos="709"/>
        </w:tabs>
        <w:spacing w:after="0" w:line="240" w:lineRule="auto"/>
        <w:ind w:left="0"/>
        <w:jc w:val="both"/>
        <w:rPr>
          <w:rFonts w:ascii="Book Antiqua" w:hAnsi="Book Antiqua"/>
        </w:rPr>
      </w:pPr>
      <w:r>
        <w:rPr>
          <w:rFonts w:ascii="Book Antiqua" w:hAnsi="Book Antiqua"/>
        </w:rPr>
        <w:tab/>
      </w:r>
      <w:proofErr w:type="spellStart"/>
      <w:r w:rsidRPr="00055CA5">
        <w:rPr>
          <w:rFonts w:ascii="Book Antiqua" w:hAnsi="Book Antiqua"/>
        </w:rPr>
        <w:t>Pendekatan</w:t>
      </w:r>
      <w:proofErr w:type="spellEnd"/>
      <w:r w:rsidRPr="00055CA5">
        <w:rPr>
          <w:rFonts w:ascii="Book Antiqua" w:hAnsi="Book Antiqua"/>
        </w:rPr>
        <w:t xml:space="preserve"> yang </w:t>
      </w:r>
      <w:proofErr w:type="spellStart"/>
      <w:r w:rsidRPr="00055CA5">
        <w:rPr>
          <w:rFonts w:ascii="Book Antiqua" w:hAnsi="Book Antiqua"/>
        </w:rPr>
        <w:t>digunakan</w:t>
      </w:r>
      <w:proofErr w:type="spellEnd"/>
      <w:r w:rsidRPr="00055CA5">
        <w:rPr>
          <w:rFonts w:ascii="Book Antiqua" w:hAnsi="Book Antiqua"/>
        </w:rPr>
        <w:t xml:space="preserve"> </w:t>
      </w:r>
      <w:proofErr w:type="spellStart"/>
      <w:r w:rsidRPr="00055CA5">
        <w:rPr>
          <w:rFonts w:ascii="Book Antiqua" w:hAnsi="Book Antiqua"/>
        </w:rPr>
        <w:t>dalam</w:t>
      </w:r>
      <w:proofErr w:type="spellEnd"/>
      <w:r w:rsidRPr="00055CA5">
        <w:rPr>
          <w:rFonts w:ascii="Book Antiqua" w:hAnsi="Book Antiqua"/>
        </w:rPr>
        <w:t xml:space="preserve"> </w:t>
      </w:r>
      <w:proofErr w:type="spellStart"/>
      <w:r w:rsidRPr="00055CA5">
        <w:rPr>
          <w:rFonts w:ascii="Book Antiqua" w:hAnsi="Book Antiqua"/>
        </w:rPr>
        <w:t>penelitian</w:t>
      </w:r>
      <w:proofErr w:type="spellEnd"/>
      <w:r w:rsidRPr="00055CA5">
        <w:rPr>
          <w:rFonts w:ascii="Book Antiqua" w:hAnsi="Book Antiqua"/>
        </w:rPr>
        <w:t xml:space="preserve"> </w:t>
      </w:r>
      <w:proofErr w:type="spellStart"/>
      <w:r w:rsidRPr="00055CA5">
        <w:rPr>
          <w:rFonts w:ascii="Book Antiqua" w:hAnsi="Book Antiqua"/>
        </w:rPr>
        <w:t>ini</w:t>
      </w:r>
      <w:proofErr w:type="spellEnd"/>
      <w:r w:rsidRPr="00055CA5">
        <w:rPr>
          <w:rFonts w:ascii="Book Antiqua" w:hAnsi="Book Antiqua"/>
        </w:rPr>
        <w:t xml:space="preserve"> </w:t>
      </w:r>
      <w:proofErr w:type="spellStart"/>
      <w:r w:rsidRPr="00055CA5">
        <w:rPr>
          <w:rFonts w:ascii="Book Antiqua" w:hAnsi="Book Antiqua"/>
        </w:rPr>
        <w:t>adalah</w:t>
      </w:r>
      <w:proofErr w:type="spellEnd"/>
      <w:r w:rsidRPr="00055CA5">
        <w:rPr>
          <w:rFonts w:ascii="Book Antiqua" w:hAnsi="Book Antiqua"/>
        </w:rPr>
        <w:t xml:space="preserve"> </w:t>
      </w:r>
      <w:proofErr w:type="spellStart"/>
      <w:r w:rsidRPr="00055CA5">
        <w:rPr>
          <w:rFonts w:ascii="Book Antiqua" w:hAnsi="Book Antiqua"/>
        </w:rPr>
        <w:t>pendekatan</w:t>
      </w:r>
      <w:proofErr w:type="spellEnd"/>
      <w:r w:rsidRPr="00055CA5">
        <w:rPr>
          <w:rFonts w:ascii="Book Antiqua" w:hAnsi="Book Antiqua"/>
        </w:rPr>
        <w:t xml:space="preserve"> </w:t>
      </w:r>
      <w:proofErr w:type="spellStart"/>
      <w:r w:rsidRPr="00055CA5">
        <w:rPr>
          <w:rFonts w:ascii="Book Antiqua" w:hAnsi="Book Antiqua"/>
        </w:rPr>
        <w:t>konseptual</w:t>
      </w:r>
      <w:proofErr w:type="spellEnd"/>
      <w:r w:rsidRPr="00055CA5">
        <w:rPr>
          <w:rFonts w:ascii="Book Antiqua" w:hAnsi="Book Antiqua"/>
        </w:rPr>
        <w:t xml:space="preserve"> (</w:t>
      </w:r>
      <w:proofErr w:type="spellStart"/>
      <w:r w:rsidRPr="00055CA5">
        <w:rPr>
          <w:rFonts w:ascii="Book Antiqua" w:hAnsi="Book Antiqua"/>
          <w:i/>
        </w:rPr>
        <w:t>conseptual</w:t>
      </w:r>
      <w:proofErr w:type="spellEnd"/>
      <w:r w:rsidRPr="00055CA5">
        <w:rPr>
          <w:rFonts w:ascii="Book Antiqua" w:hAnsi="Book Antiqua"/>
          <w:i/>
        </w:rPr>
        <w:t xml:space="preserve"> approach</w:t>
      </w:r>
      <w:r w:rsidRPr="00055CA5">
        <w:rPr>
          <w:rFonts w:ascii="Book Antiqua" w:hAnsi="Book Antiqua"/>
        </w:rPr>
        <w:t xml:space="preserve">), </w:t>
      </w:r>
      <w:proofErr w:type="spellStart"/>
      <w:r w:rsidRPr="00055CA5">
        <w:rPr>
          <w:rFonts w:ascii="Book Antiqua" w:hAnsi="Book Antiqua"/>
        </w:rPr>
        <w:t>pendekatan</w:t>
      </w:r>
      <w:proofErr w:type="spellEnd"/>
      <w:r w:rsidRPr="00055CA5">
        <w:rPr>
          <w:rFonts w:ascii="Book Antiqua" w:hAnsi="Book Antiqua"/>
        </w:rPr>
        <w:t xml:space="preserve"> </w:t>
      </w:r>
      <w:proofErr w:type="spellStart"/>
      <w:r w:rsidRPr="00055CA5">
        <w:rPr>
          <w:rFonts w:ascii="Book Antiqua" w:hAnsi="Book Antiqua"/>
        </w:rPr>
        <w:t>perundang-undangan</w:t>
      </w:r>
      <w:proofErr w:type="spellEnd"/>
      <w:r w:rsidRPr="00055CA5">
        <w:rPr>
          <w:rFonts w:ascii="Book Antiqua" w:hAnsi="Book Antiqua"/>
        </w:rPr>
        <w:t xml:space="preserve"> (</w:t>
      </w:r>
      <w:r w:rsidRPr="00055CA5">
        <w:rPr>
          <w:rFonts w:ascii="Book Antiqua" w:hAnsi="Book Antiqua"/>
          <w:i/>
        </w:rPr>
        <w:t>statute approach</w:t>
      </w:r>
      <w:r w:rsidRPr="00055CA5">
        <w:rPr>
          <w:rFonts w:ascii="Book Antiqua" w:hAnsi="Book Antiqua"/>
        </w:rPr>
        <w:t xml:space="preserve">) dan </w:t>
      </w:r>
      <w:proofErr w:type="spellStart"/>
      <w:r w:rsidRPr="00055CA5">
        <w:rPr>
          <w:rFonts w:ascii="Book Antiqua" w:hAnsi="Book Antiqua"/>
        </w:rPr>
        <w:t>pendekatan</w:t>
      </w:r>
      <w:proofErr w:type="spellEnd"/>
      <w:r w:rsidRPr="00055CA5">
        <w:rPr>
          <w:rFonts w:ascii="Book Antiqua" w:hAnsi="Book Antiqua"/>
        </w:rPr>
        <w:t xml:space="preserve"> </w:t>
      </w:r>
      <w:proofErr w:type="spellStart"/>
      <w:r w:rsidRPr="00055CA5">
        <w:rPr>
          <w:rFonts w:ascii="Book Antiqua" w:hAnsi="Book Antiqua"/>
        </w:rPr>
        <w:t>kasus</w:t>
      </w:r>
      <w:proofErr w:type="spellEnd"/>
      <w:r w:rsidRPr="00055CA5">
        <w:rPr>
          <w:rFonts w:ascii="Book Antiqua" w:hAnsi="Book Antiqua"/>
        </w:rPr>
        <w:t xml:space="preserve"> (</w:t>
      </w:r>
      <w:r w:rsidRPr="00055CA5">
        <w:rPr>
          <w:rFonts w:ascii="Book Antiqua" w:hAnsi="Book Antiqua"/>
          <w:i/>
        </w:rPr>
        <w:t>case approach</w:t>
      </w:r>
      <w:r w:rsidRPr="00055CA5">
        <w:rPr>
          <w:rFonts w:ascii="Book Antiqua" w:hAnsi="Book Antiqua"/>
        </w:rPr>
        <w:t xml:space="preserve">).  </w:t>
      </w:r>
      <w:proofErr w:type="spellStart"/>
      <w:r w:rsidRPr="00055CA5">
        <w:rPr>
          <w:rFonts w:ascii="Book Antiqua" w:hAnsi="Book Antiqua"/>
        </w:rPr>
        <w:t>Pendekatan</w:t>
      </w:r>
      <w:proofErr w:type="spellEnd"/>
      <w:r w:rsidRPr="00055CA5">
        <w:rPr>
          <w:rFonts w:ascii="Book Antiqua" w:hAnsi="Book Antiqua"/>
        </w:rPr>
        <w:t xml:space="preserve"> </w:t>
      </w:r>
      <w:proofErr w:type="spellStart"/>
      <w:r w:rsidRPr="00055CA5">
        <w:rPr>
          <w:rFonts w:ascii="Book Antiqua" w:hAnsi="Book Antiqua"/>
        </w:rPr>
        <w:t>perundang-undangan</w:t>
      </w:r>
      <w:proofErr w:type="spellEnd"/>
      <w:r w:rsidRPr="00055CA5">
        <w:rPr>
          <w:rFonts w:ascii="Book Antiqua" w:hAnsi="Book Antiqua"/>
        </w:rPr>
        <w:t xml:space="preserve"> </w:t>
      </w:r>
      <w:proofErr w:type="spellStart"/>
      <w:r w:rsidRPr="00055CA5">
        <w:rPr>
          <w:rFonts w:ascii="Book Antiqua" w:hAnsi="Book Antiqua"/>
        </w:rPr>
        <w:t>atau</w:t>
      </w:r>
      <w:proofErr w:type="spellEnd"/>
      <w:r w:rsidRPr="00055CA5">
        <w:rPr>
          <w:rFonts w:ascii="Book Antiqua" w:hAnsi="Book Antiqua"/>
        </w:rPr>
        <w:t xml:space="preserve"> </w:t>
      </w:r>
      <w:proofErr w:type="spellStart"/>
      <w:r w:rsidRPr="00055CA5">
        <w:rPr>
          <w:rFonts w:ascii="Book Antiqua" w:hAnsi="Book Antiqua"/>
        </w:rPr>
        <w:t>pendekatan</w:t>
      </w:r>
      <w:proofErr w:type="spellEnd"/>
      <w:r w:rsidRPr="00055CA5">
        <w:rPr>
          <w:rFonts w:ascii="Book Antiqua" w:hAnsi="Book Antiqua"/>
        </w:rPr>
        <w:t xml:space="preserve"> </w:t>
      </w:r>
      <w:proofErr w:type="spellStart"/>
      <w:r w:rsidRPr="00055CA5">
        <w:rPr>
          <w:rFonts w:ascii="Book Antiqua" w:hAnsi="Book Antiqua"/>
        </w:rPr>
        <w:t>yuridis</w:t>
      </w:r>
      <w:proofErr w:type="spellEnd"/>
      <w:r w:rsidRPr="00055CA5">
        <w:rPr>
          <w:rFonts w:ascii="Book Antiqua" w:hAnsi="Book Antiqua"/>
        </w:rPr>
        <w:t xml:space="preserve"> </w:t>
      </w:r>
      <w:proofErr w:type="spellStart"/>
      <w:r w:rsidRPr="00055CA5">
        <w:rPr>
          <w:rFonts w:ascii="Book Antiqua" w:hAnsi="Book Antiqua"/>
        </w:rPr>
        <w:t>adalah</w:t>
      </w:r>
      <w:proofErr w:type="spellEnd"/>
      <w:r w:rsidRPr="00055CA5">
        <w:rPr>
          <w:rFonts w:ascii="Book Antiqua" w:hAnsi="Book Antiqua"/>
        </w:rPr>
        <w:t xml:space="preserve"> </w:t>
      </w:r>
      <w:proofErr w:type="spellStart"/>
      <w:r w:rsidRPr="00055CA5">
        <w:rPr>
          <w:rFonts w:ascii="Book Antiqua" w:hAnsi="Book Antiqua"/>
        </w:rPr>
        <w:t>penelitian</w:t>
      </w:r>
      <w:proofErr w:type="spellEnd"/>
      <w:r w:rsidRPr="00055CA5">
        <w:rPr>
          <w:rFonts w:ascii="Book Antiqua" w:hAnsi="Book Antiqua"/>
        </w:rPr>
        <w:t xml:space="preserve"> </w:t>
      </w:r>
      <w:proofErr w:type="spellStart"/>
      <w:r w:rsidRPr="00055CA5">
        <w:rPr>
          <w:rFonts w:ascii="Book Antiqua" w:hAnsi="Book Antiqua"/>
        </w:rPr>
        <w:t>terhadap</w:t>
      </w:r>
      <w:proofErr w:type="spellEnd"/>
      <w:r w:rsidRPr="00055CA5">
        <w:rPr>
          <w:rFonts w:ascii="Book Antiqua" w:hAnsi="Book Antiqua"/>
        </w:rPr>
        <w:t xml:space="preserve"> </w:t>
      </w:r>
      <w:proofErr w:type="spellStart"/>
      <w:r w:rsidRPr="00055CA5">
        <w:rPr>
          <w:rFonts w:ascii="Book Antiqua" w:hAnsi="Book Antiqua"/>
        </w:rPr>
        <w:t>produk-</w:t>
      </w:r>
      <w:r w:rsidRPr="00055CA5">
        <w:rPr>
          <w:rFonts w:ascii="Book Antiqua" w:hAnsi="Book Antiqua"/>
        </w:rPr>
        <w:lastRenderedPageBreak/>
        <w:t>produk</w:t>
      </w:r>
      <w:proofErr w:type="spellEnd"/>
      <w:r w:rsidRPr="00055CA5">
        <w:rPr>
          <w:rFonts w:ascii="Book Antiqua" w:hAnsi="Book Antiqua"/>
        </w:rPr>
        <w:t xml:space="preserve"> </w:t>
      </w:r>
      <w:proofErr w:type="spellStart"/>
      <w:r w:rsidRPr="00055CA5">
        <w:rPr>
          <w:rFonts w:ascii="Book Antiqua" w:hAnsi="Book Antiqua"/>
        </w:rPr>
        <w:t>hukum</w:t>
      </w:r>
      <w:proofErr w:type="spellEnd"/>
      <w:r w:rsidRPr="00055CA5">
        <w:rPr>
          <w:rFonts w:ascii="Book Antiqua" w:hAnsi="Book Antiqua"/>
        </w:rPr>
        <w:t>.</w:t>
      </w:r>
      <w:r w:rsidRPr="00055CA5">
        <w:rPr>
          <w:rStyle w:val="ReferensiCatatanKaki"/>
          <w:rFonts w:ascii="Book Antiqua" w:hAnsi="Book Antiqua"/>
        </w:rPr>
        <w:footnoteReference w:id="4"/>
      </w:r>
      <w:r w:rsidRPr="00055CA5">
        <w:rPr>
          <w:rFonts w:ascii="Book Antiqua" w:hAnsi="Book Antiqua"/>
        </w:rPr>
        <w:t xml:space="preserve"> </w:t>
      </w:r>
      <w:proofErr w:type="spellStart"/>
      <w:r w:rsidRPr="00055CA5">
        <w:rPr>
          <w:rFonts w:ascii="Book Antiqua" w:hAnsi="Book Antiqua"/>
        </w:rPr>
        <w:t>Sedangkan</w:t>
      </w:r>
      <w:proofErr w:type="spellEnd"/>
      <w:r w:rsidRPr="00055CA5">
        <w:rPr>
          <w:rFonts w:ascii="Book Antiqua" w:hAnsi="Book Antiqua"/>
        </w:rPr>
        <w:t xml:space="preserve"> </w:t>
      </w:r>
      <w:proofErr w:type="spellStart"/>
      <w:r w:rsidRPr="00055CA5">
        <w:rPr>
          <w:rFonts w:ascii="Book Antiqua" w:hAnsi="Book Antiqua"/>
        </w:rPr>
        <w:t>pendekatan</w:t>
      </w:r>
      <w:proofErr w:type="spellEnd"/>
      <w:r w:rsidRPr="00055CA5">
        <w:rPr>
          <w:rFonts w:ascii="Book Antiqua" w:hAnsi="Book Antiqua"/>
        </w:rPr>
        <w:t xml:space="preserve"> </w:t>
      </w:r>
      <w:proofErr w:type="spellStart"/>
      <w:r w:rsidRPr="00055CA5">
        <w:rPr>
          <w:rFonts w:ascii="Book Antiqua" w:hAnsi="Book Antiqua"/>
        </w:rPr>
        <w:t>konseptual</w:t>
      </w:r>
      <w:proofErr w:type="spellEnd"/>
      <w:r w:rsidRPr="00055CA5">
        <w:rPr>
          <w:rFonts w:ascii="Book Antiqua" w:hAnsi="Book Antiqua"/>
        </w:rPr>
        <w:t xml:space="preserve"> </w:t>
      </w:r>
      <w:proofErr w:type="spellStart"/>
      <w:r w:rsidRPr="00055CA5">
        <w:rPr>
          <w:rFonts w:ascii="Book Antiqua" w:hAnsi="Book Antiqua"/>
        </w:rPr>
        <w:t>adalah</w:t>
      </w:r>
      <w:proofErr w:type="spellEnd"/>
      <w:r w:rsidRPr="00055CA5">
        <w:rPr>
          <w:rFonts w:ascii="Book Antiqua" w:hAnsi="Book Antiqua"/>
        </w:rPr>
        <w:t xml:space="preserve"> </w:t>
      </w:r>
      <w:proofErr w:type="spellStart"/>
      <w:r w:rsidRPr="00055CA5">
        <w:rPr>
          <w:rFonts w:ascii="Book Antiqua" w:hAnsi="Book Antiqua"/>
        </w:rPr>
        <w:t>pendekatan</w:t>
      </w:r>
      <w:proofErr w:type="spellEnd"/>
      <w:r w:rsidRPr="00055CA5">
        <w:rPr>
          <w:rFonts w:ascii="Book Antiqua" w:hAnsi="Book Antiqua"/>
        </w:rPr>
        <w:t xml:space="preserve"> yang </w:t>
      </w:r>
      <w:proofErr w:type="spellStart"/>
      <w:r w:rsidRPr="00055CA5">
        <w:rPr>
          <w:rFonts w:ascii="Book Antiqua" w:hAnsi="Book Antiqua"/>
        </w:rPr>
        <w:t>dilakukan</w:t>
      </w:r>
      <w:proofErr w:type="spellEnd"/>
      <w:r w:rsidRPr="00055CA5">
        <w:rPr>
          <w:rFonts w:ascii="Book Antiqua" w:hAnsi="Book Antiqua"/>
        </w:rPr>
        <w:t xml:space="preserve"> </w:t>
      </w:r>
      <w:proofErr w:type="spellStart"/>
      <w:r w:rsidRPr="00055CA5">
        <w:rPr>
          <w:rFonts w:ascii="Book Antiqua" w:hAnsi="Book Antiqua"/>
        </w:rPr>
        <w:t>karena</w:t>
      </w:r>
      <w:proofErr w:type="spellEnd"/>
      <w:r w:rsidRPr="00055CA5">
        <w:rPr>
          <w:rFonts w:ascii="Book Antiqua" w:hAnsi="Book Antiqua"/>
        </w:rPr>
        <w:t xml:space="preserve"> </w:t>
      </w:r>
      <w:proofErr w:type="spellStart"/>
      <w:r w:rsidRPr="00055CA5">
        <w:rPr>
          <w:rFonts w:ascii="Book Antiqua" w:hAnsi="Book Antiqua"/>
        </w:rPr>
        <w:t>memang</w:t>
      </w:r>
      <w:proofErr w:type="spellEnd"/>
      <w:r w:rsidRPr="00055CA5">
        <w:rPr>
          <w:rFonts w:ascii="Book Antiqua" w:hAnsi="Book Antiqua"/>
        </w:rPr>
        <w:t xml:space="preserve"> </w:t>
      </w:r>
      <w:proofErr w:type="spellStart"/>
      <w:r w:rsidRPr="00055CA5">
        <w:rPr>
          <w:rFonts w:ascii="Book Antiqua" w:hAnsi="Book Antiqua"/>
        </w:rPr>
        <w:t>belum</w:t>
      </w:r>
      <w:proofErr w:type="spellEnd"/>
      <w:r w:rsidRPr="00055CA5">
        <w:rPr>
          <w:rFonts w:ascii="Book Antiqua" w:hAnsi="Book Antiqua"/>
        </w:rPr>
        <w:t xml:space="preserve"> </w:t>
      </w:r>
      <w:proofErr w:type="spellStart"/>
      <w:r w:rsidRPr="00055CA5">
        <w:rPr>
          <w:rFonts w:ascii="Book Antiqua" w:hAnsi="Book Antiqua"/>
        </w:rPr>
        <w:t>ada</w:t>
      </w:r>
      <w:proofErr w:type="spellEnd"/>
      <w:r w:rsidRPr="00055CA5">
        <w:rPr>
          <w:rFonts w:ascii="Book Antiqua" w:hAnsi="Book Antiqua"/>
        </w:rPr>
        <w:t xml:space="preserve"> </w:t>
      </w:r>
      <w:proofErr w:type="spellStart"/>
      <w:r w:rsidRPr="00055CA5">
        <w:rPr>
          <w:rFonts w:ascii="Book Antiqua" w:hAnsi="Book Antiqua"/>
        </w:rPr>
        <w:t>aturan</w:t>
      </w:r>
      <w:proofErr w:type="spellEnd"/>
      <w:r w:rsidRPr="00055CA5">
        <w:rPr>
          <w:rFonts w:ascii="Book Antiqua" w:hAnsi="Book Antiqua"/>
        </w:rPr>
        <w:t xml:space="preserve"> </w:t>
      </w:r>
      <w:proofErr w:type="spellStart"/>
      <w:r w:rsidRPr="00055CA5">
        <w:rPr>
          <w:rFonts w:ascii="Book Antiqua" w:hAnsi="Book Antiqua"/>
        </w:rPr>
        <w:t>hukum</w:t>
      </w:r>
      <w:proofErr w:type="spellEnd"/>
      <w:r w:rsidRPr="00055CA5">
        <w:rPr>
          <w:rFonts w:ascii="Book Antiqua" w:hAnsi="Book Antiqua"/>
        </w:rPr>
        <w:t xml:space="preserve"> </w:t>
      </w:r>
      <w:proofErr w:type="spellStart"/>
      <w:r w:rsidRPr="00055CA5">
        <w:rPr>
          <w:rFonts w:ascii="Book Antiqua" w:hAnsi="Book Antiqua"/>
        </w:rPr>
        <w:t>untuk</w:t>
      </w:r>
      <w:proofErr w:type="spellEnd"/>
      <w:r w:rsidRPr="00055CA5">
        <w:rPr>
          <w:rFonts w:ascii="Book Antiqua" w:hAnsi="Book Antiqua"/>
        </w:rPr>
        <w:t xml:space="preserve"> </w:t>
      </w:r>
      <w:proofErr w:type="spellStart"/>
      <w:r w:rsidRPr="00055CA5">
        <w:rPr>
          <w:rFonts w:ascii="Book Antiqua" w:hAnsi="Book Antiqua"/>
        </w:rPr>
        <w:t>masalah</w:t>
      </w:r>
      <w:proofErr w:type="spellEnd"/>
      <w:r w:rsidRPr="00055CA5">
        <w:rPr>
          <w:rFonts w:ascii="Book Antiqua" w:hAnsi="Book Antiqua"/>
        </w:rPr>
        <w:t xml:space="preserve"> yang </w:t>
      </w:r>
      <w:proofErr w:type="spellStart"/>
      <w:r w:rsidRPr="00055CA5">
        <w:rPr>
          <w:rFonts w:ascii="Book Antiqua" w:hAnsi="Book Antiqua"/>
        </w:rPr>
        <w:t>dihadapi</w:t>
      </w:r>
      <w:proofErr w:type="spellEnd"/>
      <w:r w:rsidRPr="00055CA5">
        <w:rPr>
          <w:rFonts w:ascii="Book Antiqua" w:hAnsi="Book Antiqua"/>
        </w:rPr>
        <w:t xml:space="preserve">, </w:t>
      </w:r>
      <w:proofErr w:type="spellStart"/>
      <w:r w:rsidRPr="00055CA5">
        <w:rPr>
          <w:rFonts w:ascii="Book Antiqua" w:hAnsi="Book Antiqua"/>
        </w:rPr>
        <w:t>sehingga</w:t>
      </w:r>
      <w:proofErr w:type="spellEnd"/>
      <w:r w:rsidRPr="00055CA5">
        <w:rPr>
          <w:rFonts w:ascii="Book Antiqua" w:hAnsi="Book Antiqua"/>
        </w:rPr>
        <w:t xml:space="preserve"> </w:t>
      </w:r>
      <w:proofErr w:type="spellStart"/>
      <w:r w:rsidRPr="00055CA5">
        <w:rPr>
          <w:rFonts w:ascii="Book Antiqua" w:hAnsi="Book Antiqua"/>
        </w:rPr>
        <w:t>melahirkan</w:t>
      </w:r>
      <w:proofErr w:type="spellEnd"/>
      <w:r w:rsidRPr="00055CA5">
        <w:rPr>
          <w:rFonts w:ascii="Book Antiqua" w:hAnsi="Book Antiqua"/>
        </w:rPr>
        <w:t xml:space="preserve"> </w:t>
      </w:r>
      <w:proofErr w:type="spellStart"/>
      <w:r w:rsidRPr="00055CA5">
        <w:rPr>
          <w:rFonts w:ascii="Book Antiqua" w:hAnsi="Book Antiqua"/>
        </w:rPr>
        <w:t>pengertian</w:t>
      </w:r>
      <w:proofErr w:type="spellEnd"/>
      <w:r w:rsidRPr="00055CA5">
        <w:rPr>
          <w:rFonts w:ascii="Book Antiqua" w:hAnsi="Book Antiqua"/>
        </w:rPr>
        <w:t xml:space="preserve"> </w:t>
      </w:r>
      <w:proofErr w:type="spellStart"/>
      <w:r w:rsidRPr="00055CA5">
        <w:rPr>
          <w:rFonts w:ascii="Book Antiqua" w:hAnsi="Book Antiqua"/>
        </w:rPr>
        <w:t>hukum</w:t>
      </w:r>
      <w:proofErr w:type="spellEnd"/>
      <w:r w:rsidRPr="00055CA5">
        <w:rPr>
          <w:rFonts w:ascii="Book Antiqua" w:hAnsi="Book Antiqua"/>
        </w:rPr>
        <w:t xml:space="preserve"> dan </w:t>
      </w:r>
      <w:proofErr w:type="spellStart"/>
      <w:r w:rsidRPr="00055CA5">
        <w:rPr>
          <w:rFonts w:ascii="Book Antiqua" w:hAnsi="Book Antiqua"/>
        </w:rPr>
        <w:t>asas-asas</w:t>
      </w:r>
      <w:proofErr w:type="spellEnd"/>
      <w:r w:rsidRPr="00055CA5">
        <w:rPr>
          <w:rFonts w:ascii="Book Antiqua" w:hAnsi="Book Antiqua"/>
        </w:rPr>
        <w:t xml:space="preserve"> </w:t>
      </w:r>
      <w:proofErr w:type="spellStart"/>
      <w:r w:rsidRPr="00055CA5">
        <w:rPr>
          <w:rFonts w:ascii="Book Antiqua" w:hAnsi="Book Antiqua"/>
        </w:rPr>
        <w:t>hukum</w:t>
      </w:r>
      <w:proofErr w:type="spellEnd"/>
      <w:r w:rsidRPr="00055CA5">
        <w:rPr>
          <w:rFonts w:ascii="Book Antiqua" w:hAnsi="Book Antiqua"/>
        </w:rPr>
        <w:t xml:space="preserve"> yang </w:t>
      </w:r>
      <w:proofErr w:type="spellStart"/>
      <w:r w:rsidRPr="00055CA5">
        <w:rPr>
          <w:rFonts w:ascii="Book Antiqua" w:hAnsi="Book Antiqua"/>
        </w:rPr>
        <w:t>relevan</w:t>
      </w:r>
      <w:proofErr w:type="spellEnd"/>
      <w:r w:rsidRPr="00055CA5">
        <w:rPr>
          <w:rFonts w:ascii="Book Antiqua" w:hAnsi="Book Antiqua"/>
        </w:rPr>
        <w:t xml:space="preserve"> </w:t>
      </w:r>
      <w:proofErr w:type="spellStart"/>
      <w:r w:rsidRPr="00055CA5">
        <w:rPr>
          <w:rFonts w:ascii="Book Antiqua" w:hAnsi="Book Antiqua"/>
        </w:rPr>
        <w:t>dengan</w:t>
      </w:r>
      <w:proofErr w:type="spellEnd"/>
      <w:r w:rsidRPr="00055CA5">
        <w:rPr>
          <w:rFonts w:ascii="Book Antiqua" w:hAnsi="Book Antiqua"/>
        </w:rPr>
        <w:t xml:space="preserve"> </w:t>
      </w:r>
      <w:proofErr w:type="spellStart"/>
      <w:r w:rsidRPr="00055CA5">
        <w:rPr>
          <w:rFonts w:ascii="Book Antiqua" w:hAnsi="Book Antiqua"/>
        </w:rPr>
        <w:t>permasalahan</w:t>
      </w:r>
      <w:proofErr w:type="spellEnd"/>
      <w:r w:rsidRPr="00055CA5">
        <w:rPr>
          <w:rFonts w:ascii="Book Antiqua" w:hAnsi="Book Antiqua"/>
        </w:rPr>
        <w:t xml:space="preserve"> yang </w:t>
      </w:r>
      <w:proofErr w:type="spellStart"/>
      <w:r w:rsidRPr="00055CA5">
        <w:rPr>
          <w:rFonts w:ascii="Book Antiqua" w:hAnsi="Book Antiqua"/>
        </w:rPr>
        <w:t>dihadapi</w:t>
      </w:r>
      <w:proofErr w:type="spellEnd"/>
      <w:r w:rsidRPr="00055CA5">
        <w:rPr>
          <w:rStyle w:val="ReferensiCatatanKaki"/>
          <w:rFonts w:ascii="Book Antiqua" w:hAnsi="Book Antiqua"/>
        </w:rPr>
        <w:footnoteReference w:id="5"/>
      </w:r>
      <w:r w:rsidRPr="00055CA5">
        <w:rPr>
          <w:rFonts w:ascii="Book Antiqua" w:hAnsi="Book Antiqua"/>
        </w:rPr>
        <w:t xml:space="preserve">. </w:t>
      </w:r>
      <w:proofErr w:type="spellStart"/>
      <w:r w:rsidRPr="00055CA5">
        <w:rPr>
          <w:rFonts w:ascii="Book Antiqua" w:hAnsi="Book Antiqua"/>
        </w:rPr>
        <w:t>Selanjutnya</w:t>
      </w:r>
      <w:proofErr w:type="spellEnd"/>
      <w:r w:rsidRPr="00055CA5">
        <w:rPr>
          <w:rFonts w:ascii="Book Antiqua" w:hAnsi="Book Antiqua"/>
        </w:rPr>
        <w:t xml:space="preserve"> </w:t>
      </w:r>
      <w:proofErr w:type="spellStart"/>
      <w:r w:rsidRPr="00055CA5">
        <w:rPr>
          <w:rFonts w:ascii="Book Antiqua" w:hAnsi="Book Antiqua"/>
        </w:rPr>
        <w:t>pendekatan</w:t>
      </w:r>
      <w:proofErr w:type="spellEnd"/>
      <w:r w:rsidRPr="00055CA5">
        <w:rPr>
          <w:rFonts w:ascii="Book Antiqua" w:hAnsi="Book Antiqua"/>
        </w:rPr>
        <w:t xml:space="preserve"> </w:t>
      </w:r>
      <w:proofErr w:type="spellStart"/>
      <w:r w:rsidRPr="00055CA5">
        <w:rPr>
          <w:rFonts w:ascii="Book Antiqua" w:hAnsi="Book Antiqua"/>
        </w:rPr>
        <w:t>kasus</w:t>
      </w:r>
      <w:proofErr w:type="spellEnd"/>
      <w:r w:rsidRPr="00055CA5">
        <w:rPr>
          <w:rFonts w:ascii="Book Antiqua" w:hAnsi="Book Antiqua"/>
        </w:rPr>
        <w:t xml:space="preserve"> (</w:t>
      </w:r>
      <w:r w:rsidRPr="00055CA5">
        <w:rPr>
          <w:rFonts w:ascii="Book Antiqua" w:hAnsi="Book Antiqua"/>
          <w:i/>
        </w:rPr>
        <w:t>case approach</w:t>
      </w:r>
      <w:r w:rsidRPr="00055CA5">
        <w:rPr>
          <w:rFonts w:ascii="Book Antiqua" w:hAnsi="Book Antiqua"/>
        </w:rPr>
        <w:t xml:space="preserve">) </w:t>
      </w:r>
      <w:proofErr w:type="spellStart"/>
      <w:r w:rsidRPr="00055CA5">
        <w:rPr>
          <w:rFonts w:ascii="Book Antiqua" w:hAnsi="Book Antiqua"/>
        </w:rPr>
        <w:t>yakni</w:t>
      </w:r>
      <w:proofErr w:type="spellEnd"/>
      <w:r w:rsidRPr="00055CA5">
        <w:rPr>
          <w:rFonts w:ascii="Book Antiqua" w:hAnsi="Book Antiqua"/>
        </w:rPr>
        <w:t xml:space="preserve"> </w:t>
      </w:r>
      <w:proofErr w:type="spellStart"/>
      <w:r w:rsidRPr="00055CA5">
        <w:rPr>
          <w:rFonts w:ascii="Book Antiqua" w:hAnsi="Book Antiqua"/>
        </w:rPr>
        <w:t>pendekatan</w:t>
      </w:r>
      <w:proofErr w:type="spellEnd"/>
      <w:r w:rsidRPr="00055CA5">
        <w:rPr>
          <w:rFonts w:ascii="Book Antiqua" w:hAnsi="Book Antiqua"/>
        </w:rPr>
        <w:t xml:space="preserve"> yang </w:t>
      </w:r>
      <w:proofErr w:type="spellStart"/>
      <w:r w:rsidRPr="00055CA5">
        <w:rPr>
          <w:rFonts w:ascii="Book Antiqua" w:hAnsi="Book Antiqua"/>
        </w:rPr>
        <w:t>dilakukan</w:t>
      </w:r>
      <w:proofErr w:type="spellEnd"/>
      <w:r w:rsidRPr="00055CA5">
        <w:rPr>
          <w:rFonts w:ascii="Book Antiqua" w:hAnsi="Book Antiqua"/>
        </w:rPr>
        <w:t xml:space="preserve"> </w:t>
      </w:r>
      <w:proofErr w:type="spellStart"/>
      <w:r w:rsidRPr="00055CA5">
        <w:rPr>
          <w:rFonts w:ascii="Book Antiqua" w:hAnsi="Book Antiqua"/>
        </w:rPr>
        <w:t>dengan</w:t>
      </w:r>
      <w:proofErr w:type="spellEnd"/>
      <w:r w:rsidRPr="00055CA5">
        <w:rPr>
          <w:rFonts w:ascii="Book Antiqua" w:hAnsi="Book Antiqua"/>
        </w:rPr>
        <w:t xml:space="preserve"> </w:t>
      </w:r>
      <w:proofErr w:type="spellStart"/>
      <w:r w:rsidRPr="00055CA5">
        <w:rPr>
          <w:rFonts w:ascii="Book Antiqua" w:hAnsi="Book Antiqua"/>
        </w:rPr>
        <w:t>cara</w:t>
      </w:r>
      <w:proofErr w:type="spellEnd"/>
      <w:r w:rsidRPr="00055CA5">
        <w:rPr>
          <w:rFonts w:ascii="Book Antiqua" w:hAnsi="Book Antiqua"/>
        </w:rPr>
        <w:t xml:space="preserve"> </w:t>
      </w:r>
      <w:proofErr w:type="spellStart"/>
      <w:r w:rsidRPr="00055CA5">
        <w:rPr>
          <w:rFonts w:ascii="Book Antiqua" w:hAnsi="Book Antiqua"/>
        </w:rPr>
        <w:t>melakukan</w:t>
      </w:r>
      <w:proofErr w:type="spellEnd"/>
      <w:r w:rsidRPr="00055CA5">
        <w:rPr>
          <w:rFonts w:ascii="Book Antiqua" w:hAnsi="Book Antiqua"/>
        </w:rPr>
        <w:t xml:space="preserve"> </w:t>
      </w:r>
      <w:proofErr w:type="spellStart"/>
      <w:r w:rsidRPr="00055CA5">
        <w:rPr>
          <w:rFonts w:ascii="Book Antiqua" w:hAnsi="Book Antiqua"/>
        </w:rPr>
        <w:t>telaah</w:t>
      </w:r>
      <w:proofErr w:type="spellEnd"/>
      <w:r w:rsidRPr="00055CA5">
        <w:rPr>
          <w:rFonts w:ascii="Book Antiqua" w:hAnsi="Book Antiqua"/>
        </w:rPr>
        <w:t xml:space="preserve"> </w:t>
      </w:r>
      <w:proofErr w:type="spellStart"/>
      <w:r w:rsidRPr="00055CA5">
        <w:rPr>
          <w:rFonts w:ascii="Book Antiqua" w:hAnsi="Book Antiqua"/>
        </w:rPr>
        <w:t>terhadap</w:t>
      </w:r>
      <w:proofErr w:type="spellEnd"/>
      <w:r w:rsidRPr="00055CA5">
        <w:rPr>
          <w:rFonts w:ascii="Book Antiqua" w:hAnsi="Book Antiqua"/>
        </w:rPr>
        <w:t xml:space="preserve"> </w:t>
      </w:r>
      <w:proofErr w:type="spellStart"/>
      <w:r w:rsidRPr="00055CA5">
        <w:rPr>
          <w:rFonts w:ascii="Book Antiqua" w:hAnsi="Book Antiqua"/>
        </w:rPr>
        <w:t>kasus-kasus</w:t>
      </w:r>
      <w:proofErr w:type="spellEnd"/>
      <w:r w:rsidRPr="00055CA5">
        <w:rPr>
          <w:rFonts w:ascii="Book Antiqua" w:hAnsi="Book Antiqua"/>
        </w:rPr>
        <w:t xml:space="preserve"> yang </w:t>
      </w:r>
      <w:proofErr w:type="spellStart"/>
      <w:r w:rsidRPr="00055CA5">
        <w:rPr>
          <w:rFonts w:ascii="Book Antiqua" w:hAnsi="Book Antiqua"/>
        </w:rPr>
        <w:t>berkaitan</w:t>
      </w:r>
      <w:proofErr w:type="spellEnd"/>
      <w:r w:rsidRPr="00055CA5">
        <w:rPr>
          <w:rFonts w:ascii="Book Antiqua" w:hAnsi="Book Antiqua"/>
        </w:rPr>
        <w:t xml:space="preserve"> </w:t>
      </w:r>
      <w:proofErr w:type="spellStart"/>
      <w:r w:rsidRPr="00055CA5">
        <w:rPr>
          <w:rFonts w:ascii="Book Antiqua" w:hAnsi="Book Antiqua"/>
        </w:rPr>
        <w:t>dengan</w:t>
      </w:r>
      <w:proofErr w:type="spellEnd"/>
      <w:r w:rsidRPr="00055CA5">
        <w:rPr>
          <w:rFonts w:ascii="Book Antiqua" w:hAnsi="Book Antiqua"/>
        </w:rPr>
        <w:t xml:space="preserve"> </w:t>
      </w:r>
      <w:proofErr w:type="spellStart"/>
      <w:r w:rsidRPr="00055CA5">
        <w:rPr>
          <w:rFonts w:ascii="Book Antiqua" w:hAnsi="Book Antiqua"/>
        </w:rPr>
        <w:t>permasalahan</w:t>
      </w:r>
      <w:proofErr w:type="spellEnd"/>
      <w:r w:rsidRPr="00055CA5">
        <w:rPr>
          <w:rFonts w:ascii="Book Antiqua" w:hAnsi="Book Antiqua"/>
        </w:rPr>
        <w:t>.</w:t>
      </w:r>
    </w:p>
    <w:p w14:paraId="5B937058" w14:textId="77777777" w:rsidR="00D2668D" w:rsidRDefault="00D2668D" w:rsidP="00D2668D">
      <w:pPr>
        <w:pStyle w:val="DaftarParagraf"/>
        <w:tabs>
          <w:tab w:val="left" w:pos="709"/>
        </w:tabs>
        <w:spacing w:after="0" w:line="240" w:lineRule="auto"/>
        <w:ind w:left="0"/>
        <w:jc w:val="both"/>
        <w:rPr>
          <w:rFonts w:ascii="Book Antiqua" w:hAnsi="Book Antiqua"/>
        </w:rPr>
      </w:pPr>
    </w:p>
    <w:p w14:paraId="73F64BF2" w14:textId="4249B670" w:rsidR="00D2668D" w:rsidRPr="00055CA5" w:rsidRDefault="00D2668D" w:rsidP="00D2668D">
      <w:pPr>
        <w:pStyle w:val="DaftarParagraf"/>
        <w:tabs>
          <w:tab w:val="left" w:pos="709"/>
        </w:tabs>
        <w:spacing w:after="0" w:line="240" w:lineRule="auto"/>
        <w:ind w:left="0"/>
        <w:jc w:val="both"/>
        <w:rPr>
          <w:rFonts w:ascii="Book Antiqua" w:hAnsi="Book Antiqua"/>
        </w:rPr>
      </w:pPr>
      <w:r>
        <w:rPr>
          <w:rFonts w:ascii="Book Antiqua" w:hAnsi="Book Antiqua"/>
        </w:rPr>
        <w:tab/>
      </w:r>
      <w:proofErr w:type="spellStart"/>
      <w:r w:rsidRPr="00055CA5">
        <w:rPr>
          <w:rFonts w:ascii="Book Antiqua" w:hAnsi="Book Antiqua"/>
        </w:rPr>
        <w:t>Sumber</w:t>
      </w:r>
      <w:proofErr w:type="spellEnd"/>
      <w:r w:rsidRPr="00055CA5">
        <w:rPr>
          <w:rFonts w:ascii="Book Antiqua" w:hAnsi="Book Antiqua"/>
        </w:rPr>
        <w:t xml:space="preserve"> </w:t>
      </w:r>
      <w:proofErr w:type="spellStart"/>
      <w:r w:rsidRPr="00055CA5">
        <w:rPr>
          <w:rFonts w:ascii="Book Antiqua" w:hAnsi="Book Antiqua"/>
        </w:rPr>
        <w:t>bahan</w:t>
      </w:r>
      <w:proofErr w:type="spellEnd"/>
      <w:r w:rsidRPr="00055CA5">
        <w:rPr>
          <w:rFonts w:ascii="Book Antiqua" w:hAnsi="Book Antiqua"/>
        </w:rPr>
        <w:t xml:space="preserve"> </w:t>
      </w:r>
      <w:proofErr w:type="spellStart"/>
      <w:r w:rsidRPr="00055CA5">
        <w:rPr>
          <w:rFonts w:ascii="Book Antiqua" w:hAnsi="Book Antiqua"/>
        </w:rPr>
        <w:t>hukum</w:t>
      </w:r>
      <w:proofErr w:type="spellEnd"/>
      <w:r w:rsidRPr="00055CA5">
        <w:rPr>
          <w:rFonts w:ascii="Book Antiqua" w:hAnsi="Book Antiqua"/>
        </w:rPr>
        <w:t xml:space="preserve"> yang </w:t>
      </w:r>
      <w:proofErr w:type="spellStart"/>
      <w:r w:rsidRPr="00055CA5">
        <w:rPr>
          <w:rFonts w:ascii="Book Antiqua" w:hAnsi="Book Antiqua"/>
        </w:rPr>
        <w:t>digunakan</w:t>
      </w:r>
      <w:proofErr w:type="spellEnd"/>
      <w:r w:rsidRPr="00055CA5">
        <w:rPr>
          <w:rFonts w:ascii="Book Antiqua" w:hAnsi="Book Antiqua"/>
        </w:rPr>
        <w:t xml:space="preserve"> </w:t>
      </w:r>
      <w:proofErr w:type="spellStart"/>
      <w:r w:rsidRPr="00055CA5">
        <w:rPr>
          <w:rFonts w:ascii="Book Antiqua" w:hAnsi="Book Antiqua"/>
        </w:rPr>
        <w:t>dalam</w:t>
      </w:r>
      <w:proofErr w:type="spellEnd"/>
      <w:r w:rsidRPr="00055CA5">
        <w:rPr>
          <w:rFonts w:ascii="Book Antiqua" w:hAnsi="Book Antiqua"/>
        </w:rPr>
        <w:t xml:space="preserve"> </w:t>
      </w:r>
      <w:proofErr w:type="spellStart"/>
      <w:r w:rsidRPr="00055CA5">
        <w:rPr>
          <w:rFonts w:ascii="Book Antiqua" w:hAnsi="Book Antiqua"/>
        </w:rPr>
        <w:t>penelitian</w:t>
      </w:r>
      <w:proofErr w:type="spellEnd"/>
      <w:r w:rsidRPr="00055CA5">
        <w:rPr>
          <w:rFonts w:ascii="Book Antiqua" w:hAnsi="Book Antiqua"/>
        </w:rPr>
        <w:t xml:space="preserve"> </w:t>
      </w:r>
      <w:proofErr w:type="spellStart"/>
      <w:r w:rsidRPr="00055CA5">
        <w:rPr>
          <w:rFonts w:ascii="Book Antiqua" w:hAnsi="Book Antiqua"/>
        </w:rPr>
        <w:t>ini</w:t>
      </w:r>
      <w:proofErr w:type="spellEnd"/>
      <w:r w:rsidRPr="00055CA5">
        <w:rPr>
          <w:rFonts w:ascii="Book Antiqua" w:hAnsi="Book Antiqua"/>
        </w:rPr>
        <w:t xml:space="preserve"> </w:t>
      </w:r>
      <w:proofErr w:type="spellStart"/>
      <w:r w:rsidRPr="00055CA5">
        <w:rPr>
          <w:rFonts w:ascii="Book Antiqua" w:hAnsi="Book Antiqua"/>
        </w:rPr>
        <w:t>adalah</w:t>
      </w:r>
      <w:proofErr w:type="spellEnd"/>
      <w:r w:rsidRPr="00055CA5">
        <w:rPr>
          <w:rFonts w:ascii="Book Antiqua" w:hAnsi="Book Antiqua"/>
        </w:rPr>
        <w:t xml:space="preserve"> </w:t>
      </w:r>
      <w:proofErr w:type="spellStart"/>
      <w:r w:rsidRPr="00055CA5">
        <w:rPr>
          <w:rFonts w:ascii="Book Antiqua" w:hAnsi="Book Antiqua"/>
        </w:rPr>
        <w:t>bahan</w:t>
      </w:r>
      <w:proofErr w:type="spellEnd"/>
      <w:r w:rsidRPr="00055CA5">
        <w:rPr>
          <w:rFonts w:ascii="Book Antiqua" w:hAnsi="Book Antiqua"/>
        </w:rPr>
        <w:t xml:space="preserve"> </w:t>
      </w:r>
      <w:proofErr w:type="spellStart"/>
      <w:r w:rsidRPr="00055CA5">
        <w:rPr>
          <w:rFonts w:ascii="Book Antiqua" w:hAnsi="Book Antiqua"/>
        </w:rPr>
        <w:t>hukum</w:t>
      </w:r>
      <w:proofErr w:type="spellEnd"/>
      <w:r w:rsidRPr="00055CA5">
        <w:rPr>
          <w:rFonts w:ascii="Book Antiqua" w:hAnsi="Book Antiqua"/>
        </w:rPr>
        <w:t xml:space="preserve"> primer, </w:t>
      </w:r>
      <w:proofErr w:type="spellStart"/>
      <w:r w:rsidRPr="00055CA5">
        <w:rPr>
          <w:rFonts w:ascii="Book Antiqua" w:hAnsi="Book Antiqua"/>
        </w:rPr>
        <w:t>bahan</w:t>
      </w:r>
      <w:proofErr w:type="spellEnd"/>
      <w:r w:rsidRPr="00055CA5">
        <w:rPr>
          <w:rFonts w:ascii="Book Antiqua" w:hAnsi="Book Antiqua"/>
        </w:rPr>
        <w:t xml:space="preserve"> </w:t>
      </w:r>
      <w:proofErr w:type="spellStart"/>
      <w:r w:rsidRPr="00055CA5">
        <w:rPr>
          <w:rFonts w:ascii="Book Antiqua" w:hAnsi="Book Antiqua"/>
        </w:rPr>
        <w:t>hukum</w:t>
      </w:r>
      <w:proofErr w:type="spellEnd"/>
      <w:r w:rsidRPr="00055CA5">
        <w:rPr>
          <w:rFonts w:ascii="Book Antiqua" w:hAnsi="Book Antiqua"/>
        </w:rPr>
        <w:t xml:space="preserve"> </w:t>
      </w:r>
      <w:proofErr w:type="spellStart"/>
      <w:r w:rsidRPr="00055CA5">
        <w:rPr>
          <w:rFonts w:ascii="Book Antiqua" w:hAnsi="Book Antiqua"/>
        </w:rPr>
        <w:t>sekunder</w:t>
      </w:r>
      <w:proofErr w:type="spellEnd"/>
      <w:r w:rsidRPr="00055CA5">
        <w:rPr>
          <w:rFonts w:ascii="Book Antiqua" w:hAnsi="Book Antiqua"/>
        </w:rPr>
        <w:t xml:space="preserve"> dan </w:t>
      </w:r>
      <w:proofErr w:type="spellStart"/>
      <w:r w:rsidRPr="00055CA5">
        <w:rPr>
          <w:rFonts w:ascii="Book Antiqua" w:hAnsi="Book Antiqua"/>
        </w:rPr>
        <w:t>bahan</w:t>
      </w:r>
      <w:proofErr w:type="spellEnd"/>
      <w:r w:rsidRPr="00055CA5">
        <w:rPr>
          <w:rFonts w:ascii="Book Antiqua" w:hAnsi="Book Antiqua"/>
        </w:rPr>
        <w:t xml:space="preserve"> </w:t>
      </w:r>
      <w:proofErr w:type="spellStart"/>
      <w:r w:rsidRPr="00055CA5">
        <w:rPr>
          <w:rFonts w:ascii="Book Antiqua" w:hAnsi="Book Antiqua"/>
        </w:rPr>
        <w:t>hukum</w:t>
      </w:r>
      <w:proofErr w:type="spellEnd"/>
      <w:r w:rsidRPr="00055CA5">
        <w:rPr>
          <w:rFonts w:ascii="Book Antiqua" w:hAnsi="Book Antiqua"/>
        </w:rPr>
        <w:t xml:space="preserve"> </w:t>
      </w:r>
      <w:proofErr w:type="spellStart"/>
      <w:r w:rsidRPr="00055CA5">
        <w:rPr>
          <w:rFonts w:ascii="Book Antiqua" w:hAnsi="Book Antiqua"/>
        </w:rPr>
        <w:t>tersier</w:t>
      </w:r>
      <w:proofErr w:type="spellEnd"/>
      <w:r w:rsidRPr="00055CA5">
        <w:rPr>
          <w:rFonts w:ascii="Book Antiqua" w:hAnsi="Book Antiqua"/>
        </w:rPr>
        <w:t xml:space="preserve">. Teknik </w:t>
      </w:r>
      <w:proofErr w:type="spellStart"/>
      <w:r w:rsidRPr="00055CA5">
        <w:rPr>
          <w:rFonts w:ascii="Book Antiqua" w:hAnsi="Book Antiqua"/>
        </w:rPr>
        <w:t>pengumpulan</w:t>
      </w:r>
      <w:proofErr w:type="spellEnd"/>
      <w:r w:rsidRPr="00055CA5">
        <w:rPr>
          <w:rFonts w:ascii="Book Antiqua" w:hAnsi="Book Antiqua"/>
        </w:rPr>
        <w:t xml:space="preserve"> </w:t>
      </w:r>
      <w:proofErr w:type="spellStart"/>
      <w:r w:rsidRPr="00055CA5">
        <w:rPr>
          <w:rFonts w:ascii="Book Antiqua" w:hAnsi="Book Antiqua"/>
        </w:rPr>
        <w:t>bahan</w:t>
      </w:r>
      <w:proofErr w:type="spellEnd"/>
      <w:r w:rsidRPr="00055CA5">
        <w:rPr>
          <w:rFonts w:ascii="Book Antiqua" w:hAnsi="Book Antiqua"/>
        </w:rPr>
        <w:t xml:space="preserve"> </w:t>
      </w:r>
      <w:proofErr w:type="spellStart"/>
      <w:r w:rsidRPr="00055CA5">
        <w:rPr>
          <w:rFonts w:ascii="Book Antiqua" w:hAnsi="Book Antiqua"/>
        </w:rPr>
        <w:t>hukum</w:t>
      </w:r>
      <w:proofErr w:type="spellEnd"/>
      <w:r w:rsidRPr="00055CA5">
        <w:rPr>
          <w:rFonts w:ascii="Book Antiqua" w:hAnsi="Book Antiqua"/>
        </w:rPr>
        <w:t xml:space="preserve"> yang </w:t>
      </w:r>
      <w:proofErr w:type="spellStart"/>
      <w:r w:rsidRPr="00055CA5">
        <w:rPr>
          <w:rFonts w:ascii="Book Antiqua" w:hAnsi="Book Antiqua"/>
        </w:rPr>
        <w:t>digunakan</w:t>
      </w:r>
      <w:proofErr w:type="spellEnd"/>
      <w:r w:rsidRPr="00055CA5">
        <w:rPr>
          <w:rFonts w:ascii="Book Antiqua" w:hAnsi="Book Antiqua"/>
        </w:rPr>
        <w:t xml:space="preserve"> </w:t>
      </w:r>
      <w:proofErr w:type="spellStart"/>
      <w:r w:rsidRPr="00055CA5">
        <w:rPr>
          <w:rFonts w:ascii="Book Antiqua" w:hAnsi="Book Antiqua"/>
        </w:rPr>
        <w:t>dalam</w:t>
      </w:r>
      <w:proofErr w:type="spellEnd"/>
      <w:r w:rsidRPr="00055CA5">
        <w:rPr>
          <w:rFonts w:ascii="Book Antiqua" w:hAnsi="Book Antiqua"/>
        </w:rPr>
        <w:t xml:space="preserve"> </w:t>
      </w:r>
      <w:proofErr w:type="spellStart"/>
      <w:r w:rsidRPr="00055CA5">
        <w:rPr>
          <w:rFonts w:ascii="Book Antiqua" w:hAnsi="Book Antiqua"/>
        </w:rPr>
        <w:t>penelitian</w:t>
      </w:r>
      <w:proofErr w:type="spellEnd"/>
      <w:r w:rsidRPr="00055CA5">
        <w:rPr>
          <w:rFonts w:ascii="Book Antiqua" w:hAnsi="Book Antiqua"/>
        </w:rPr>
        <w:t xml:space="preserve"> </w:t>
      </w:r>
      <w:proofErr w:type="spellStart"/>
      <w:r w:rsidRPr="00055CA5">
        <w:rPr>
          <w:rFonts w:ascii="Book Antiqua" w:hAnsi="Book Antiqua"/>
        </w:rPr>
        <w:t>ini</w:t>
      </w:r>
      <w:proofErr w:type="spellEnd"/>
      <w:r w:rsidRPr="00055CA5">
        <w:rPr>
          <w:rFonts w:ascii="Book Antiqua" w:hAnsi="Book Antiqua"/>
        </w:rPr>
        <w:t xml:space="preserve"> </w:t>
      </w:r>
      <w:proofErr w:type="spellStart"/>
      <w:r w:rsidRPr="00055CA5">
        <w:rPr>
          <w:rFonts w:ascii="Book Antiqua" w:hAnsi="Book Antiqua"/>
        </w:rPr>
        <w:t>adalah</w:t>
      </w:r>
      <w:proofErr w:type="spellEnd"/>
      <w:r w:rsidRPr="00055CA5">
        <w:rPr>
          <w:rFonts w:ascii="Book Antiqua" w:hAnsi="Book Antiqua"/>
        </w:rPr>
        <w:t xml:space="preserve"> </w:t>
      </w:r>
      <w:proofErr w:type="spellStart"/>
      <w:r w:rsidRPr="00055CA5">
        <w:rPr>
          <w:rFonts w:ascii="Book Antiqua" w:hAnsi="Book Antiqua"/>
        </w:rPr>
        <w:t>studi</w:t>
      </w:r>
      <w:proofErr w:type="spellEnd"/>
      <w:r w:rsidRPr="00055CA5">
        <w:rPr>
          <w:rFonts w:ascii="Book Antiqua" w:hAnsi="Book Antiqua"/>
        </w:rPr>
        <w:t xml:space="preserve"> </w:t>
      </w:r>
      <w:proofErr w:type="spellStart"/>
      <w:r w:rsidRPr="00055CA5">
        <w:rPr>
          <w:rFonts w:ascii="Book Antiqua" w:hAnsi="Book Antiqua"/>
        </w:rPr>
        <w:t>kepustakaan</w:t>
      </w:r>
      <w:proofErr w:type="spellEnd"/>
      <w:r w:rsidRPr="00055CA5">
        <w:rPr>
          <w:rFonts w:ascii="Book Antiqua" w:hAnsi="Book Antiqua"/>
        </w:rPr>
        <w:t xml:space="preserve"> dan </w:t>
      </w:r>
      <w:proofErr w:type="spellStart"/>
      <w:r w:rsidRPr="00055CA5">
        <w:rPr>
          <w:rFonts w:ascii="Book Antiqua" w:hAnsi="Book Antiqua"/>
        </w:rPr>
        <w:t>selanjutnya</w:t>
      </w:r>
      <w:proofErr w:type="spellEnd"/>
      <w:r w:rsidRPr="00055CA5">
        <w:rPr>
          <w:rFonts w:ascii="Book Antiqua" w:hAnsi="Book Antiqua"/>
        </w:rPr>
        <w:t xml:space="preserve"> </w:t>
      </w:r>
      <w:proofErr w:type="spellStart"/>
      <w:r w:rsidRPr="00055CA5">
        <w:rPr>
          <w:rFonts w:ascii="Book Antiqua" w:hAnsi="Book Antiqua"/>
        </w:rPr>
        <w:t>dianalisis</w:t>
      </w:r>
      <w:proofErr w:type="spellEnd"/>
      <w:r w:rsidRPr="00055CA5">
        <w:rPr>
          <w:rFonts w:ascii="Book Antiqua" w:hAnsi="Book Antiqua"/>
        </w:rPr>
        <w:t xml:space="preserve"> </w:t>
      </w:r>
      <w:proofErr w:type="spellStart"/>
      <w:r w:rsidRPr="00055CA5">
        <w:rPr>
          <w:rFonts w:ascii="Book Antiqua" w:hAnsi="Book Antiqua"/>
        </w:rPr>
        <w:t>secara</w:t>
      </w:r>
      <w:proofErr w:type="spellEnd"/>
      <w:r w:rsidRPr="00055CA5">
        <w:rPr>
          <w:rFonts w:ascii="Book Antiqua" w:hAnsi="Book Antiqua"/>
        </w:rPr>
        <w:t xml:space="preserve"> </w:t>
      </w:r>
      <w:proofErr w:type="spellStart"/>
      <w:r w:rsidRPr="00055CA5">
        <w:rPr>
          <w:rFonts w:ascii="Book Antiqua" w:hAnsi="Book Antiqua"/>
        </w:rPr>
        <w:t>kualitatif</w:t>
      </w:r>
      <w:proofErr w:type="spellEnd"/>
      <w:r w:rsidRPr="00055CA5">
        <w:rPr>
          <w:rFonts w:ascii="Book Antiqua" w:hAnsi="Book Antiqua"/>
        </w:rPr>
        <w:t>.</w:t>
      </w:r>
    </w:p>
    <w:p w14:paraId="65D3DA4F" w14:textId="77777777" w:rsidR="00D2668D" w:rsidRPr="0048480E" w:rsidRDefault="00D2668D" w:rsidP="00D2668D">
      <w:pPr>
        <w:spacing w:after="120"/>
        <w:ind w:left="284"/>
        <w:rPr>
          <w:rFonts w:ascii="Book Antiqua" w:hAnsi="Book Antiqua"/>
          <w:b/>
          <w:bCs/>
          <w:color w:val="FF0000"/>
          <w:sz w:val="28"/>
          <w:szCs w:val="22"/>
          <w:lang w:val="id-ID"/>
        </w:rPr>
      </w:pPr>
    </w:p>
    <w:p w14:paraId="6CDFAAD6" w14:textId="20E8B1B1" w:rsidR="00093C09" w:rsidRPr="00D2668D" w:rsidRDefault="00882EA9" w:rsidP="00876A8C">
      <w:pPr>
        <w:numPr>
          <w:ilvl w:val="0"/>
          <w:numId w:val="4"/>
        </w:numPr>
        <w:spacing w:after="120"/>
        <w:ind w:left="284" w:hanging="284"/>
        <w:rPr>
          <w:rFonts w:ascii="Book Antiqua" w:hAnsi="Book Antiqua"/>
          <w:b/>
          <w:bCs/>
          <w:color w:val="FF0000"/>
          <w:sz w:val="24"/>
          <w:szCs w:val="22"/>
          <w:lang w:val="id-ID"/>
        </w:rPr>
      </w:pPr>
      <w:r w:rsidRPr="0048480E">
        <w:rPr>
          <w:rFonts w:ascii="Book Antiqua" w:hAnsi="Book Antiqua"/>
          <w:b/>
          <w:bCs/>
          <w:color w:val="FF0000"/>
          <w:sz w:val="24"/>
          <w:szCs w:val="22"/>
        </w:rPr>
        <w:t xml:space="preserve">Hasil Dan </w:t>
      </w:r>
      <w:proofErr w:type="spellStart"/>
      <w:r w:rsidRPr="0048480E">
        <w:rPr>
          <w:rFonts w:ascii="Book Antiqua" w:hAnsi="Book Antiqua"/>
          <w:b/>
          <w:bCs/>
          <w:color w:val="FF0000"/>
          <w:sz w:val="24"/>
          <w:szCs w:val="22"/>
        </w:rPr>
        <w:t>Pembahasan</w:t>
      </w:r>
      <w:proofErr w:type="spellEnd"/>
    </w:p>
    <w:p w14:paraId="5E45CD41" w14:textId="6227319A" w:rsidR="00D2668D" w:rsidRPr="00D2668D" w:rsidRDefault="00D2668D" w:rsidP="00876A8C">
      <w:pPr>
        <w:pStyle w:val="DaftarParagraf"/>
        <w:numPr>
          <w:ilvl w:val="0"/>
          <w:numId w:val="5"/>
        </w:numPr>
        <w:spacing w:line="480" w:lineRule="auto"/>
        <w:ind w:left="567" w:hanging="283"/>
        <w:jc w:val="both"/>
        <w:rPr>
          <w:rFonts w:ascii="Book Antiqua" w:hAnsi="Book Antiqua"/>
          <w:b/>
        </w:rPr>
      </w:pPr>
      <w:proofErr w:type="spellStart"/>
      <w:r w:rsidRPr="00D2668D">
        <w:rPr>
          <w:rFonts w:ascii="Book Antiqua" w:hAnsi="Book Antiqua"/>
          <w:b/>
        </w:rPr>
        <w:t>Landasan</w:t>
      </w:r>
      <w:proofErr w:type="spellEnd"/>
      <w:r w:rsidRPr="00D2668D">
        <w:rPr>
          <w:rFonts w:ascii="Book Antiqua" w:hAnsi="Book Antiqua"/>
          <w:b/>
        </w:rPr>
        <w:t xml:space="preserve"> Hukum </w:t>
      </w:r>
      <w:proofErr w:type="spellStart"/>
      <w:r w:rsidRPr="00D2668D">
        <w:rPr>
          <w:rFonts w:ascii="Book Antiqua" w:hAnsi="Book Antiqua"/>
          <w:b/>
        </w:rPr>
        <w:t>Pemberian</w:t>
      </w:r>
      <w:proofErr w:type="spellEnd"/>
      <w:r w:rsidRPr="00D2668D">
        <w:rPr>
          <w:rFonts w:ascii="Book Antiqua" w:hAnsi="Book Antiqua"/>
          <w:b/>
        </w:rPr>
        <w:t xml:space="preserve"> </w:t>
      </w:r>
      <w:proofErr w:type="spellStart"/>
      <w:r w:rsidRPr="00D2668D">
        <w:rPr>
          <w:rFonts w:ascii="Book Antiqua" w:hAnsi="Book Antiqua"/>
          <w:b/>
        </w:rPr>
        <w:t>Asimilasi</w:t>
      </w:r>
      <w:proofErr w:type="spellEnd"/>
      <w:r w:rsidRPr="00D2668D">
        <w:rPr>
          <w:rFonts w:ascii="Book Antiqua" w:hAnsi="Book Antiqua"/>
          <w:b/>
        </w:rPr>
        <w:t xml:space="preserve"> </w:t>
      </w:r>
      <w:proofErr w:type="spellStart"/>
      <w:r w:rsidRPr="00D2668D">
        <w:rPr>
          <w:rFonts w:ascii="Book Antiqua" w:hAnsi="Book Antiqua"/>
          <w:b/>
        </w:rPr>
        <w:t>Rumah</w:t>
      </w:r>
      <w:proofErr w:type="spellEnd"/>
      <w:r w:rsidRPr="00D2668D">
        <w:rPr>
          <w:rFonts w:ascii="Book Antiqua" w:hAnsi="Book Antiqua"/>
          <w:b/>
        </w:rPr>
        <w:t xml:space="preserve"> Pada Masa </w:t>
      </w:r>
      <w:proofErr w:type="spellStart"/>
      <w:r w:rsidRPr="00D2668D">
        <w:rPr>
          <w:rFonts w:ascii="Book Antiqua" w:hAnsi="Book Antiqua"/>
          <w:b/>
        </w:rPr>
        <w:t>Pandemi</w:t>
      </w:r>
      <w:proofErr w:type="spellEnd"/>
      <w:r w:rsidRPr="00D2668D">
        <w:rPr>
          <w:rFonts w:ascii="Book Antiqua" w:hAnsi="Book Antiqua"/>
          <w:b/>
        </w:rPr>
        <w:t xml:space="preserve"> Covid-19</w:t>
      </w:r>
    </w:p>
    <w:p w14:paraId="3B7ADA31" w14:textId="3014591C" w:rsidR="00D2668D" w:rsidRDefault="00D92615" w:rsidP="00D92615">
      <w:pPr>
        <w:pStyle w:val="DaftarParagraf"/>
        <w:tabs>
          <w:tab w:val="left" w:pos="1276"/>
        </w:tabs>
        <w:spacing w:after="0" w:line="240" w:lineRule="auto"/>
        <w:ind w:left="567"/>
        <w:jc w:val="both"/>
        <w:rPr>
          <w:rFonts w:ascii="Book Antiqua" w:hAnsi="Book Antiqua"/>
        </w:rPr>
      </w:pPr>
      <w:r>
        <w:rPr>
          <w:rFonts w:ascii="Book Antiqua" w:hAnsi="Book Antiqua"/>
        </w:rPr>
        <w:tab/>
      </w:r>
      <w:proofErr w:type="spellStart"/>
      <w:r w:rsidR="00D2668D" w:rsidRPr="00055CA5">
        <w:rPr>
          <w:rFonts w:ascii="Book Antiqua" w:hAnsi="Book Antiqua"/>
        </w:rPr>
        <w:t>Laju</w:t>
      </w:r>
      <w:proofErr w:type="spellEnd"/>
      <w:r w:rsidR="00D2668D" w:rsidRPr="00055CA5">
        <w:rPr>
          <w:rFonts w:ascii="Book Antiqua" w:hAnsi="Book Antiqua"/>
        </w:rPr>
        <w:t xml:space="preserve"> </w:t>
      </w:r>
      <w:proofErr w:type="spellStart"/>
      <w:r w:rsidR="00D2668D" w:rsidRPr="00055CA5">
        <w:rPr>
          <w:rFonts w:ascii="Book Antiqua" w:hAnsi="Book Antiqua"/>
        </w:rPr>
        <w:t>penyebaran</w:t>
      </w:r>
      <w:proofErr w:type="spellEnd"/>
      <w:r w:rsidR="00D2668D" w:rsidRPr="00055CA5">
        <w:rPr>
          <w:rFonts w:ascii="Book Antiqua" w:hAnsi="Book Antiqua"/>
        </w:rPr>
        <w:t xml:space="preserve"> Covid-19 </w:t>
      </w:r>
      <w:proofErr w:type="spellStart"/>
      <w:r w:rsidR="00D2668D" w:rsidRPr="00055CA5">
        <w:rPr>
          <w:rFonts w:ascii="Book Antiqua" w:hAnsi="Book Antiqua"/>
        </w:rPr>
        <w:t>begitu</w:t>
      </w:r>
      <w:proofErr w:type="spellEnd"/>
      <w:r w:rsidR="00D2668D" w:rsidRPr="00055CA5">
        <w:rPr>
          <w:rFonts w:ascii="Book Antiqua" w:hAnsi="Book Antiqua"/>
        </w:rPr>
        <w:t xml:space="preserve"> </w:t>
      </w:r>
      <w:proofErr w:type="spellStart"/>
      <w:r w:rsidR="00D2668D" w:rsidRPr="00055CA5">
        <w:rPr>
          <w:rFonts w:ascii="Book Antiqua" w:hAnsi="Book Antiqua"/>
        </w:rPr>
        <w:t>pesat</w:t>
      </w:r>
      <w:proofErr w:type="spellEnd"/>
      <w:r w:rsidR="00D2668D" w:rsidRPr="00055CA5">
        <w:rPr>
          <w:rFonts w:ascii="Book Antiqua" w:hAnsi="Book Antiqua"/>
        </w:rPr>
        <w:t xml:space="preserve"> </w:t>
      </w:r>
      <w:proofErr w:type="spellStart"/>
      <w:r w:rsidR="00D2668D" w:rsidRPr="00055CA5">
        <w:rPr>
          <w:rFonts w:ascii="Book Antiqua" w:hAnsi="Book Antiqua"/>
        </w:rPr>
        <w:t>sehingga</w:t>
      </w:r>
      <w:proofErr w:type="spellEnd"/>
      <w:r w:rsidR="00D2668D" w:rsidRPr="00055CA5">
        <w:rPr>
          <w:rFonts w:ascii="Book Antiqua" w:hAnsi="Book Antiqua"/>
        </w:rPr>
        <w:t xml:space="preserve"> pada </w:t>
      </w:r>
      <w:proofErr w:type="spellStart"/>
      <w:r w:rsidR="00D2668D" w:rsidRPr="00055CA5">
        <w:rPr>
          <w:rFonts w:ascii="Book Antiqua" w:hAnsi="Book Antiqua"/>
        </w:rPr>
        <w:t>tanggal</w:t>
      </w:r>
      <w:proofErr w:type="spellEnd"/>
      <w:r w:rsidR="00D2668D" w:rsidRPr="00055CA5">
        <w:rPr>
          <w:rFonts w:ascii="Book Antiqua" w:hAnsi="Book Antiqua"/>
        </w:rPr>
        <w:t xml:space="preserve"> 30 </w:t>
      </w:r>
      <w:proofErr w:type="spellStart"/>
      <w:r w:rsidR="00D2668D" w:rsidRPr="00055CA5">
        <w:rPr>
          <w:rFonts w:ascii="Book Antiqua" w:hAnsi="Book Antiqua"/>
        </w:rPr>
        <w:t>Januari</w:t>
      </w:r>
      <w:proofErr w:type="spellEnd"/>
      <w:r w:rsidR="00D2668D" w:rsidRPr="00055CA5">
        <w:rPr>
          <w:rFonts w:ascii="Book Antiqua" w:hAnsi="Book Antiqua"/>
        </w:rPr>
        <w:t xml:space="preserve"> 2020 pula WHO </w:t>
      </w:r>
      <w:proofErr w:type="spellStart"/>
      <w:r w:rsidR="00D2668D" w:rsidRPr="00055CA5">
        <w:rPr>
          <w:rFonts w:ascii="Book Antiqua" w:hAnsi="Book Antiqua"/>
        </w:rPr>
        <w:t>membunyikan</w:t>
      </w:r>
      <w:proofErr w:type="spellEnd"/>
      <w:r w:rsidR="00D2668D" w:rsidRPr="00055CA5">
        <w:rPr>
          <w:rFonts w:ascii="Book Antiqua" w:hAnsi="Book Antiqua"/>
        </w:rPr>
        <w:t xml:space="preserve"> alarm </w:t>
      </w:r>
      <w:proofErr w:type="spellStart"/>
      <w:r w:rsidR="00D2668D" w:rsidRPr="00055CA5">
        <w:rPr>
          <w:rFonts w:ascii="Book Antiqua" w:hAnsi="Book Antiqua"/>
        </w:rPr>
        <w:t>darurat</w:t>
      </w:r>
      <w:proofErr w:type="spellEnd"/>
      <w:r w:rsidR="00D2668D" w:rsidRPr="00055CA5">
        <w:rPr>
          <w:rFonts w:ascii="Book Antiqua" w:hAnsi="Book Antiqua"/>
        </w:rPr>
        <w:t xml:space="preserve"> </w:t>
      </w:r>
      <w:proofErr w:type="spellStart"/>
      <w:r w:rsidR="00D2668D" w:rsidRPr="00055CA5">
        <w:rPr>
          <w:rFonts w:ascii="Book Antiqua" w:hAnsi="Book Antiqua"/>
        </w:rPr>
        <w:t>kesehatan</w:t>
      </w:r>
      <w:proofErr w:type="spellEnd"/>
      <w:r w:rsidR="00D2668D" w:rsidRPr="00055CA5">
        <w:rPr>
          <w:rFonts w:ascii="Book Antiqua" w:hAnsi="Book Antiqua"/>
        </w:rPr>
        <w:t xml:space="preserve"> </w:t>
      </w:r>
      <w:proofErr w:type="spellStart"/>
      <w:r w:rsidR="00D2668D" w:rsidRPr="00055CA5">
        <w:rPr>
          <w:rFonts w:ascii="Book Antiqua" w:hAnsi="Book Antiqua"/>
        </w:rPr>
        <w:t>masyarakat</w:t>
      </w:r>
      <w:proofErr w:type="spellEnd"/>
      <w:r w:rsidR="00D2668D" w:rsidRPr="00055CA5">
        <w:rPr>
          <w:rFonts w:ascii="Book Antiqua" w:hAnsi="Book Antiqua"/>
        </w:rPr>
        <w:t xml:space="preserve"> yang </w:t>
      </w:r>
      <w:proofErr w:type="spellStart"/>
      <w:r w:rsidR="00D2668D" w:rsidRPr="00055CA5">
        <w:rPr>
          <w:rFonts w:ascii="Book Antiqua" w:hAnsi="Book Antiqua"/>
        </w:rPr>
        <w:t>menjadi</w:t>
      </w:r>
      <w:proofErr w:type="spellEnd"/>
      <w:r w:rsidR="00D2668D" w:rsidRPr="00055CA5">
        <w:rPr>
          <w:rFonts w:ascii="Book Antiqua" w:hAnsi="Book Antiqua"/>
        </w:rPr>
        <w:t xml:space="preserve"> </w:t>
      </w:r>
      <w:proofErr w:type="spellStart"/>
      <w:r w:rsidR="00D2668D" w:rsidRPr="00055CA5">
        <w:rPr>
          <w:rFonts w:ascii="Book Antiqua" w:hAnsi="Book Antiqua"/>
        </w:rPr>
        <w:t>perhatian</w:t>
      </w:r>
      <w:proofErr w:type="spellEnd"/>
      <w:r w:rsidR="00D2668D" w:rsidRPr="00055CA5">
        <w:rPr>
          <w:rFonts w:ascii="Book Antiqua" w:hAnsi="Book Antiqua"/>
        </w:rPr>
        <w:t xml:space="preserve"> oleh </w:t>
      </w:r>
      <w:proofErr w:type="spellStart"/>
      <w:r w:rsidR="00D2668D" w:rsidRPr="00055CA5">
        <w:rPr>
          <w:rFonts w:ascii="Book Antiqua" w:hAnsi="Book Antiqua"/>
        </w:rPr>
        <w:t>seluruh</w:t>
      </w:r>
      <w:proofErr w:type="spellEnd"/>
      <w:r w:rsidR="00D2668D" w:rsidRPr="00055CA5">
        <w:rPr>
          <w:rFonts w:ascii="Book Antiqua" w:hAnsi="Book Antiqua"/>
        </w:rPr>
        <w:t xml:space="preserve"> dunia </w:t>
      </w:r>
      <w:proofErr w:type="spellStart"/>
      <w:r w:rsidR="00D2668D" w:rsidRPr="00055CA5">
        <w:rPr>
          <w:rFonts w:ascii="Book Antiqua" w:hAnsi="Book Antiqua"/>
        </w:rPr>
        <w:t>yaitu</w:t>
      </w:r>
      <w:proofErr w:type="spellEnd"/>
      <w:r w:rsidR="00D2668D" w:rsidRPr="00055CA5">
        <w:rPr>
          <w:rFonts w:ascii="Book Antiqua" w:hAnsi="Book Antiqua"/>
        </w:rPr>
        <w:t xml:space="preserve"> </w:t>
      </w:r>
      <w:r w:rsidR="00D2668D" w:rsidRPr="00055CA5">
        <w:rPr>
          <w:rFonts w:ascii="Book Antiqua" w:hAnsi="Book Antiqua"/>
          <w:i/>
        </w:rPr>
        <w:t>Public Health Emergency of International Concern</w:t>
      </w:r>
      <w:r w:rsidR="00D2668D" w:rsidRPr="00055CA5">
        <w:rPr>
          <w:rFonts w:ascii="Book Antiqua" w:hAnsi="Book Antiqua"/>
        </w:rPr>
        <w:t xml:space="preserve"> (PHEIC)</w:t>
      </w:r>
      <w:r w:rsidR="00D2668D" w:rsidRPr="00055CA5">
        <w:rPr>
          <w:rStyle w:val="ReferensiCatatanKaki"/>
          <w:rFonts w:ascii="Book Antiqua" w:hAnsi="Book Antiqua"/>
        </w:rPr>
        <w:footnoteReference w:id="6"/>
      </w:r>
      <w:r w:rsidR="00D2668D" w:rsidRPr="00055CA5">
        <w:rPr>
          <w:rFonts w:ascii="Book Antiqua" w:hAnsi="Book Antiqua"/>
        </w:rPr>
        <w:t xml:space="preserve">. </w:t>
      </w:r>
      <w:proofErr w:type="spellStart"/>
      <w:r w:rsidR="00D2668D" w:rsidRPr="00055CA5">
        <w:rPr>
          <w:rFonts w:ascii="Book Antiqua" w:hAnsi="Book Antiqua"/>
        </w:rPr>
        <w:t>Pandemi</w:t>
      </w:r>
      <w:proofErr w:type="spellEnd"/>
      <w:r w:rsidR="00D2668D" w:rsidRPr="00055CA5">
        <w:rPr>
          <w:rFonts w:ascii="Book Antiqua" w:hAnsi="Book Antiqua"/>
        </w:rPr>
        <w:t xml:space="preserve"> Covid-19 </w:t>
      </w:r>
      <w:proofErr w:type="spellStart"/>
      <w:r w:rsidR="00D2668D" w:rsidRPr="00055CA5">
        <w:rPr>
          <w:rFonts w:ascii="Book Antiqua" w:hAnsi="Book Antiqua"/>
        </w:rPr>
        <w:t>mempengaruhi</w:t>
      </w:r>
      <w:proofErr w:type="spellEnd"/>
      <w:r w:rsidR="00D2668D" w:rsidRPr="00055CA5">
        <w:rPr>
          <w:rFonts w:ascii="Book Antiqua" w:hAnsi="Book Antiqua"/>
        </w:rPr>
        <w:t xml:space="preserve"> </w:t>
      </w:r>
      <w:proofErr w:type="spellStart"/>
      <w:r w:rsidR="00D2668D" w:rsidRPr="00055CA5">
        <w:rPr>
          <w:rFonts w:ascii="Book Antiqua" w:hAnsi="Book Antiqua"/>
        </w:rPr>
        <w:t>seluruh</w:t>
      </w:r>
      <w:proofErr w:type="spellEnd"/>
      <w:r w:rsidR="00D2668D" w:rsidRPr="00055CA5">
        <w:rPr>
          <w:rFonts w:ascii="Book Antiqua" w:hAnsi="Book Antiqua"/>
        </w:rPr>
        <w:t xml:space="preserve"> </w:t>
      </w:r>
      <w:proofErr w:type="spellStart"/>
      <w:r w:rsidR="00D2668D" w:rsidRPr="00055CA5">
        <w:rPr>
          <w:rFonts w:ascii="Book Antiqua" w:hAnsi="Book Antiqua"/>
        </w:rPr>
        <w:t>aspek</w:t>
      </w:r>
      <w:proofErr w:type="spellEnd"/>
      <w:r w:rsidR="00D2668D" w:rsidRPr="00055CA5">
        <w:rPr>
          <w:rFonts w:ascii="Book Antiqua" w:hAnsi="Book Antiqua"/>
        </w:rPr>
        <w:t xml:space="preserve"> </w:t>
      </w:r>
      <w:proofErr w:type="spellStart"/>
      <w:r w:rsidR="00D2668D" w:rsidRPr="00055CA5">
        <w:rPr>
          <w:rFonts w:ascii="Book Antiqua" w:hAnsi="Book Antiqua"/>
        </w:rPr>
        <w:t>kehidupan</w:t>
      </w:r>
      <w:proofErr w:type="spellEnd"/>
      <w:r w:rsidR="00D2668D" w:rsidRPr="00055CA5">
        <w:rPr>
          <w:rFonts w:ascii="Book Antiqua" w:hAnsi="Book Antiqua"/>
        </w:rPr>
        <w:t xml:space="preserve"> </w:t>
      </w:r>
      <w:proofErr w:type="spellStart"/>
      <w:r w:rsidR="00D2668D" w:rsidRPr="00055CA5">
        <w:rPr>
          <w:rFonts w:ascii="Book Antiqua" w:hAnsi="Book Antiqua"/>
        </w:rPr>
        <w:t>manusia</w:t>
      </w:r>
      <w:proofErr w:type="spellEnd"/>
      <w:r w:rsidR="00D2668D" w:rsidRPr="00055CA5">
        <w:rPr>
          <w:rFonts w:ascii="Book Antiqua" w:hAnsi="Book Antiqua"/>
        </w:rPr>
        <w:t xml:space="preserve">. </w:t>
      </w:r>
      <w:proofErr w:type="spellStart"/>
      <w:r w:rsidR="00D2668D" w:rsidRPr="00055CA5">
        <w:rPr>
          <w:rFonts w:ascii="Book Antiqua" w:hAnsi="Book Antiqua"/>
        </w:rPr>
        <w:t>Pandemi</w:t>
      </w:r>
      <w:proofErr w:type="spellEnd"/>
      <w:r w:rsidR="00D2668D" w:rsidRPr="00055CA5">
        <w:rPr>
          <w:rFonts w:ascii="Book Antiqua" w:hAnsi="Book Antiqua"/>
        </w:rPr>
        <w:t xml:space="preserve"> covid-19 pun </w:t>
      </w:r>
      <w:proofErr w:type="spellStart"/>
      <w:r w:rsidR="00D2668D" w:rsidRPr="00055CA5">
        <w:rPr>
          <w:rFonts w:ascii="Book Antiqua" w:hAnsi="Book Antiqua"/>
        </w:rPr>
        <w:t>memberi</w:t>
      </w:r>
      <w:proofErr w:type="spellEnd"/>
      <w:r w:rsidR="00D2668D" w:rsidRPr="00055CA5">
        <w:rPr>
          <w:rFonts w:ascii="Book Antiqua" w:hAnsi="Book Antiqua"/>
        </w:rPr>
        <w:t xml:space="preserve"> </w:t>
      </w:r>
      <w:proofErr w:type="spellStart"/>
      <w:r w:rsidR="00D2668D" w:rsidRPr="00055CA5">
        <w:rPr>
          <w:rFonts w:ascii="Book Antiqua" w:hAnsi="Book Antiqua"/>
        </w:rPr>
        <w:t>dampak</w:t>
      </w:r>
      <w:proofErr w:type="spellEnd"/>
      <w:r w:rsidR="00D2668D" w:rsidRPr="00055CA5">
        <w:rPr>
          <w:rFonts w:ascii="Book Antiqua" w:hAnsi="Book Antiqua"/>
        </w:rPr>
        <w:t xml:space="preserve"> </w:t>
      </w:r>
      <w:proofErr w:type="spellStart"/>
      <w:r w:rsidR="00D2668D" w:rsidRPr="00055CA5">
        <w:rPr>
          <w:rFonts w:ascii="Book Antiqua" w:hAnsi="Book Antiqua"/>
        </w:rPr>
        <w:t>terhadap</w:t>
      </w:r>
      <w:proofErr w:type="spellEnd"/>
      <w:r w:rsidR="00D2668D" w:rsidRPr="00055CA5">
        <w:rPr>
          <w:rFonts w:ascii="Book Antiqua" w:hAnsi="Book Antiqua"/>
        </w:rPr>
        <w:t xml:space="preserve"> </w:t>
      </w:r>
      <w:proofErr w:type="spellStart"/>
      <w:r w:rsidR="00D2668D" w:rsidRPr="00055CA5">
        <w:rPr>
          <w:rFonts w:ascii="Book Antiqua" w:hAnsi="Book Antiqua"/>
        </w:rPr>
        <w:t>keberadaan</w:t>
      </w:r>
      <w:proofErr w:type="spellEnd"/>
      <w:r w:rsidR="00D2668D" w:rsidRPr="00055CA5">
        <w:rPr>
          <w:rFonts w:ascii="Book Antiqua" w:hAnsi="Book Antiqua"/>
        </w:rPr>
        <w:t xml:space="preserve"> para </w:t>
      </w:r>
      <w:proofErr w:type="spellStart"/>
      <w:r w:rsidR="00D2668D" w:rsidRPr="00055CA5">
        <w:rPr>
          <w:rFonts w:ascii="Book Antiqua" w:hAnsi="Book Antiqua"/>
        </w:rPr>
        <w:t>narapidana</w:t>
      </w:r>
      <w:proofErr w:type="spellEnd"/>
      <w:r w:rsidR="00D2668D" w:rsidRPr="00055CA5">
        <w:rPr>
          <w:rFonts w:ascii="Book Antiqua" w:hAnsi="Book Antiqua"/>
        </w:rPr>
        <w:t xml:space="preserve"> di </w:t>
      </w:r>
      <w:proofErr w:type="spellStart"/>
      <w:r w:rsidR="00D2668D" w:rsidRPr="00055CA5">
        <w:rPr>
          <w:rFonts w:ascii="Book Antiqua" w:hAnsi="Book Antiqua"/>
        </w:rPr>
        <w:t>lembaga</w:t>
      </w:r>
      <w:proofErr w:type="spellEnd"/>
      <w:r w:rsidR="00D2668D" w:rsidRPr="00055CA5">
        <w:rPr>
          <w:rFonts w:ascii="Book Antiqua" w:hAnsi="Book Antiqua"/>
        </w:rPr>
        <w:t xml:space="preserve"> </w:t>
      </w:r>
      <w:proofErr w:type="spellStart"/>
      <w:r w:rsidR="00D2668D" w:rsidRPr="00055CA5">
        <w:rPr>
          <w:rFonts w:ascii="Book Antiqua" w:hAnsi="Book Antiqua"/>
        </w:rPr>
        <w:t>pemasyarakatan</w:t>
      </w:r>
      <w:proofErr w:type="spellEnd"/>
      <w:r w:rsidR="00D2668D" w:rsidRPr="00055CA5">
        <w:rPr>
          <w:rFonts w:ascii="Book Antiqua" w:hAnsi="Book Antiqua"/>
        </w:rPr>
        <w:t xml:space="preserve">. </w:t>
      </w:r>
    </w:p>
    <w:p w14:paraId="17AB5EB1" w14:textId="77777777" w:rsidR="00D92615" w:rsidRPr="00055CA5" w:rsidRDefault="00D92615" w:rsidP="00D92615">
      <w:pPr>
        <w:pStyle w:val="DaftarParagraf"/>
        <w:tabs>
          <w:tab w:val="left" w:pos="1276"/>
        </w:tabs>
        <w:spacing w:after="0" w:line="240" w:lineRule="auto"/>
        <w:ind w:left="567"/>
        <w:jc w:val="both"/>
        <w:rPr>
          <w:rFonts w:ascii="Book Antiqua" w:hAnsi="Book Antiqua"/>
        </w:rPr>
      </w:pPr>
    </w:p>
    <w:p w14:paraId="73114CEF" w14:textId="07B91C9F" w:rsidR="00D2668D" w:rsidRDefault="00D92615" w:rsidP="00D92615">
      <w:pPr>
        <w:pStyle w:val="DaftarParagraf"/>
        <w:tabs>
          <w:tab w:val="left" w:pos="1276"/>
        </w:tabs>
        <w:spacing w:after="0" w:line="240" w:lineRule="auto"/>
        <w:ind w:left="567"/>
        <w:jc w:val="both"/>
        <w:rPr>
          <w:rFonts w:ascii="Book Antiqua" w:hAnsi="Book Antiqua"/>
        </w:rPr>
      </w:pPr>
      <w:r>
        <w:rPr>
          <w:rFonts w:ascii="Book Antiqua" w:hAnsi="Book Antiqua"/>
        </w:rPr>
        <w:tab/>
      </w:r>
      <w:proofErr w:type="spellStart"/>
      <w:r w:rsidR="00D2668D" w:rsidRPr="00055CA5">
        <w:rPr>
          <w:rFonts w:ascii="Book Antiqua" w:hAnsi="Book Antiqua"/>
        </w:rPr>
        <w:t>Guna</w:t>
      </w:r>
      <w:proofErr w:type="spellEnd"/>
      <w:r w:rsidR="00D2668D" w:rsidRPr="00055CA5">
        <w:rPr>
          <w:rFonts w:ascii="Book Antiqua" w:hAnsi="Book Antiqua"/>
        </w:rPr>
        <w:t xml:space="preserve"> </w:t>
      </w:r>
      <w:proofErr w:type="spellStart"/>
      <w:r w:rsidR="00D2668D" w:rsidRPr="00055CA5">
        <w:rPr>
          <w:rFonts w:ascii="Book Antiqua" w:hAnsi="Book Antiqua"/>
        </w:rPr>
        <w:t>menekan</w:t>
      </w:r>
      <w:proofErr w:type="spellEnd"/>
      <w:r w:rsidR="00D2668D" w:rsidRPr="00055CA5">
        <w:rPr>
          <w:rFonts w:ascii="Book Antiqua" w:hAnsi="Book Antiqua"/>
        </w:rPr>
        <w:t xml:space="preserve"> dan </w:t>
      </w:r>
      <w:proofErr w:type="spellStart"/>
      <w:r w:rsidR="00D2668D" w:rsidRPr="00055CA5">
        <w:rPr>
          <w:rFonts w:ascii="Book Antiqua" w:hAnsi="Book Antiqua"/>
        </w:rPr>
        <w:t>mengurangi</w:t>
      </w:r>
      <w:proofErr w:type="spellEnd"/>
      <w:r w:rsidR="00D2668D" w:rsidRPr="00055CA5">
        <w:rPr>
          <w:rFonts w:ascii="Book Antiqua" w:hAnsi="Book Antiqua"/>
        </w:rPr>
        <w:t xml:space="preserve"> </w:t>
      </w:r>
      <w:proofErr w:type="spellStart"/>
      <w:r w:rsidR="00D2668D" w:rsidRPr="00055CA5">
        <w:rPr>
          <w:rFonts w:ascii="Book Antiqua" w:hAnsi="Book Antiqua"/>
        </w:rPr>
        <w:t>bahaya</w:t>
      </w:r>
      <w:proofErr w:type="spellEnd"/>
      <w:r w:rsidR="00D2668D" w:rsidRPr="00055CA5">
        <w:rPr>
          <w:rFonts w:ascii="Book Antiqua" w:hAnsi="Book Antiqua"/>
        </w:rPr>
        <w:t xml:space="preserve"> </w:t>
      </w:r>
      <w:proofErr w:type="spellStart"/>
      <w:r w:rsidR="00D2668D" w:rsidRPr="00055CA5">
        <w:rPr>
          <w:rFonts w:ascii="Book Antiqua" w:hAnsi="Book Antiqua"/>
        </w:rPr>
        <w:t>penyebaran</w:t>
      </w:r>
      <w:proofErr w:type="spellEnd"/>
      <w:r w:rsidR="00D2668D" w:rsidRPr="00055CA5">
        <w:rPr>
          <w:rFonts w:ascii="Book Antiqua" w:hAnsi="Book Antiqua"/>
        </w:rPr>
        <w:t xml:space="preserve"> covid-19 di </w:t>
      </w:r>
      <w:proofErr w:type="spellStart"/>
      <w:r w:rsidR="00D2668D" w:rsidRPr="00055CA5">
        <w:rPr>
          <w:rFonts w:ascii="Book Antiqua" w:hAnsi="Book Antiqua"/>
        </w:rPr>
        <w:t>lingkungan</w:t>
      </w:r>
      <w:proofErr w:type="spellEnd"/>
      <w:r w:rsidR="00D2668D" w:rsidRPr="00055CA5">
        <w:rPr>
          <w:rFonts w:ascii="Book Antiqua" w:hAnsi="Book Antiqua"/>
        </w:rPr>
        <w:t xml:space="preserve"> </w:t>
      </w:r>
      <w:proofErr w:type="spellStart"/>
      <w:r w:rsidR="00D2668D" w:rsidRPr="00055CA5">
        <w:rPr>
          <w:rFonts w:ascii="Book Antiqua" w:hAnsi="Book Antiqua"/>
        </w:rPr>
        <w:t>lembaga</w:t>
      </w:r>
      <w:proofErr w:type="spellEnd"/>
      <w:r w:rsidR="00D2668D" w:rsidRPr="00055CA5">
        <w:rPr>
          <w:rFonts w:ascii="Book Antiqua" w:hAnsi="Book Antiqua"/>
        </w:rPr>
        <w:t xml:space="preserve"> </w:t>
      </w:r>
      <w:proofErr w:type="spellStart"/>
      <w:r w:rsidR="00D2668D" w:rsidRPr="00055CA5">
        <w:rPr>
          <w:rFonts w:ascii="Book Antiqua" w:hAnsi="Book Antiqua"/>
        </w:rPr>
        <w:t>pemasyarakat</w:t>
      </w:r>
      <w:proofErr w:type="spellEnd"/>
      <w:r w:rsidR="00D2668D" w:rsidRPr="00055CA5">
        <w:rPr>
          <w:rFonts w:ascii="Book Antiqua" w:hAnsi="Book Antiqua"/>
        </w:rPr>
        <w:t xml:space="preserve">, </w:t>
      </w:r>
      <w:proofErr w:type="spellStart"/>
      <w:r w:rsidR="00D2668D" w:rsidRPr="00055CA5">
        <w:rPr>
          <w:rFonts w:ascii="Book Antiqua" w:hAnsi="Book Antiqua"/>
        </w:rPr>
        <w:t>maka</w:t>
      </w:r>
      <w:proofErr w:type="spellEnd"/>
      <w:r w:rsidR="00D2668D" w:rsidRPr="00055CA5">
        <w:rPr>
          <w:rFonts w:ascii="Book Antiqua" w:hAnsi="Book Antiqua"/>
        </w:rPr>
        <w:t xml:space="preserve"> </w:t>
      </w:r>
      <w:proofErr w:type="spellStart"/>
      <w:r w:rsidR="00D2668D" w:rsidRPr="00055CA5">
        <w:rPr>
          <w:rFonts w:ascii="Book Antiqua" w:hAnsi="Book Antiqua"/>
        </w:rPr>
        <w:t>pemerintah</w:t>
      </w:r>
      <w:proofErr w:type="spellEnd"/>
      <w:r w:rsidR="00D2668D" w:rsidRPr="00055CA5">
        <w:rPr>
          <w:rFonts w:ascii="Book Antiqua" w:hAnsi="Book Antiqua"/>
        </w:rPr>
        <w:t xml:space="preserve"> </w:t>
      </w:r>
      <w:proofErr w:type="spellStart"/>
      <w:r w:rsidR="00D2668D" w:rsidRPr="00055CA5">
        <w:rPr>
          <w:rFonts w:ascii="Book Antiqua" w:hAnsi="Book Antiqua"/>
        </w:rPr>
        <w:t>melalui</w:t>
      </w:r>
      <w:proofErr w:type="spellEnd"/>
      <w:r w:rsidR="00D2668D" w:rsidRPr="00055CA5">
        <w:rPr>
          <w:rFonts w:ascii="Book Antiqua" w:hAnsi="Book Antiqua"/>
        </w:rPr>
        <w:t xml:space="preserve"> Kementerian Hukum dan </w:t>
      </w:r>
      <w:proofErr w:type="spellStart"/>
      <w:r w:rsidR="00D2668D" w:rsidRPr="00055CA5">
        <w:rPr>
          <w:rFonts w:ascii="Book Antiqua" w:hAnsi="Book Antiqua"/>
        </w:rPr>
        <w:t>Hak</w:t>
      </w:r>
      <w:proofErr w:type="spellEnd"/>
      <w:r w:rsidR="00D2668D" w:rsidRPr="00055CA5">
        <w:rPr>
          <w:rFonts w:ascii="Book Antiqua" w:hAnsi="Book Antiqua"/>
        </w:rPr>
        <w:t xml:space="preserve"> </w:t>
      </w:r>
      <w:proofErr w:type="spellStart"/>
      <w:r w:rsidR="00D2668D" w:rsidRPr="00055CA5">
        <w:rPr>
          <w:rFonts w:ascii="Book Antiqua" w:hAnsi="Book Antiqua"/>
        </w:rPr>
        <w:t>Asasi</w:t>
      </w:r>
      <w:proofErr w:type="spellEnd"/>
      <w:r w:rsidR="00D2668D" w:rsidRPr="00055CA5">
        <w:rPr>
          <w:rFonts w:ascii="Book Antiqua" w:hAnsi="Book Antiqua"/>
        </w:rPr>
        <w:t xml:space="preserve"> </w:t>
      </w:r>
      <w:proofErr w:type="spellStart"/>
      <w:r w:rsidR="00D2668D" w:rsidRPr="00055CA5">
        <w:rPr>
          <w:rFonts w:ascii="Book Antiqua" w:hAnsi="Book Antiqua"/>
        </w:rPr>
        <w:t>Manusia</w:t>
      </w:r>
      <w:proofErr w:type="spellEnd"/>
      <w:r w:rsidR="00D2668D" w:rsidRPr="00055CA5">
        <w:rPr>
          <w:rFonts w:ascii="Book Antiqua" w:hAnsi="Book Antiqua"/>
        </w:rPr>
        <w:t xml:space="preserve"> (HAM), </w:t>
      </w:r>
      <w:proofErr w:type="spellStart"/>
      <w:r w:rsidR="00D2668D" w:rsidRPr="00055CA5">
        <w:rPr>
          <w:rFonts w:ascii="Book Antiqua" w:hAnsi="Book Antiqua"/>
        </w:rPr>
        <w:t>Republik</w:t>
      </w:r>
      <w:proofErr w:type="spellEnd"/>
      <w:r w:rsidR="00D2668D" w:rsidRPr="00055CA5">
        <w:rPr>
          <w:rFonts w:ascii="Book Antiqua" w:hAnsi="Book Antiqua"/>
        </w:rPr>
        <w:t xml:space="preserve"> Indonesia </w:t>
      </w:r>
      <w:proofErr w:type="spellStart"/>
      <w:r w:rsidR="00D2668D" w:rsidRPr="00055CA5">
        <w:rPr>
          <w:rFonts w:ascii="Book Antiqua" w:hAnsi="Book Antiqua"/>
        </w:rPr>
        <w:t>mengeluarkan</w:t>
      </w:r>
      <w:proofErr w:type="spellEnd"/>
      <w:r w:rsidR="00D2668D" w:rsidRPr="00055CA5">
        <w:rPr>
          <w:rFonts w:ascii="Book Antiqua" w:hAnsi="Book Antiqua"/>
        </w:rPr>
        <w:t xml:space="preserve"> </w:t>
      </w:r>
      <w:proofErr w:type="spellStart"/>
      <w:r w:rsidR="00D2668D" w:rsidRPr="00055CA5">
        <w:rPr>
          <w:rFonts w:ascii="Book Antiqua" w:hAnsi="Book Antiqua"/>
        </w:rPr>
        <w:t>berbagai</w:t>
      </w:r>
      <w:proofErr w:type="spellEnd"/>
      <w:r w:rsidR="00D2668D" w:rsidRPr="00055CA5">
        <w:rPr>
          <w:rFonts w:ascii="Book Antiqua" w:hAnsi="Book Antiqua"/>
        </w:rPr>
        <w:t xml:space="preserve"> </w:t>
      </w:r>
      <w:proofErr w:type="spellStart"/>
      <w:r w:rsidR="00D2668D" w:rsidRPr="00055CA5">
        <w:rPr>
          <w:rFonts w:ascii="Book Antiqua" w:hAnsi="Book Antiqua"/>
        </w:rPr>
        <w:t>kebijakan</w:t>
      </w:r>
      <w:proofErr w:type="spellEnd"/>
      <w:r w:rsidR="00D2668D" w:rsidRPr="00055CA5">
        <w:rPr>
          <w:rFonts w:ascii="Book Antiqua" w:hAnsi="Book Antiqua"/>
        </w:rPr>
        <w:t xml:space="preserve">, </w:t>
      </w:r>
      <w:proofErr w:type="spellStart"/>
      <w:r w:rsidR="00D2668D" w:rsidRPr="00055CA5">
        <w:rPr>
          <w:rFonts w:ascii="Book Antiqua" w:hAnsi="Book Antiqua"/>
        </w:rPr>
        <w:t>apalagi</w:t>
      </w:r>
      <w:proofErr w:type="spellEnd"/>
      <w:r w:rsidR="00D2668D" w:rsidRPr="00055CA5">
        <w:rPr>
          <w:rFonts w:ascii="Book Antiqua" w:hAnsi="Book Antiqua"/>
        </w:rPr>
        <w:t xml:space="preserve"> </w:t>
      </w:r>
      <w:proofErr w:type="spellStart"/>
      <w:r w:rsidR="00D2668D" w:rsidRPr="00055CA5">
        <w:rPr>
          <w:rFonts w:ascii="Book Antiqua" w:hAnsi="Book Antiqua"/>
        </w:rPr>
        <w:t>Lapas</w:t>
      </w:r>
      <w:proofErr w:type="spellEnd"/>
      <w:r w:rsidR="00D2668D" w:rsidRPr="00055CA5">
        <w:rPr>
          <w:rFonts w:ascii="Book Antiqua" w:hAnsi="Book Antiqua"/>
        </w:rPr>
        <w:t xml:space="preserve">/Rutan </w:t>
      </w:r>
      <w:proofErr w:type="spellStart"/>
      <w:r w:rsidR="00D2668D" w:rsidRPr="00055CA5">
        <w:rPr>
          <w:rFonts w:ascii="Book Antiqua" w:hAnsi="Book Antiqua"/>
        </w:rPr>
        <w:t>merupakan</w:t>
      </w:r>
      <w:proofErr w:type="spellEnd"/>
      <w:r w:rsidR="00D2668D" w:rsidRPr="00055CA5">
        <w:rPr>
          <w:rFonts w:ascii="Book Antiqua" w:hAnsi="Book Antiqua"/>
        </w:rPr>
        <w:t xml:space="preserve"> </w:t>
      </w:r>
      <w:proofErr w:type="spellStart"/>
      <w:r w:rsidR="00D2668D" w:rsidRPr="00055CA5">
        <w:rPr>
          <w:rFonts w:ascii="Book Antiqua" w:hAnsi="Book Antiqua"/>
        </w:rPr>
        <w:t>sebuah</w:t>
      </w:r>
      <w:proofErr w:type="spellEnd"/>
      <w:r w:rsidR="00D2668D" w:rsidRPr="00055CA5">
        <w:rPr>
          <w:rFonts w:ascii="Book Antiqua" w:hAnsi="Book Antiqua"/>
        </w:rPr>
        <w:t xml:space="preserve"> </w:t>
      </w:r>
      <w:proofErr w:type="spellStart"/>
      <w:r w:rsidR="00D2668D" w:rsidRPr="00055CA5">
        <w:rPr>
          <w:rFonts w:ascii="Book Antiqua" w:hAnsi="Book Antiqua"/>
        </w:rPr>
        <w:t>institusi</w:t>
      </w:r>
      <w:proofErr w:type="spellEnd"/>
      <w:r w:rsidR="00D2668D" w:rsidRPr="00055CA5">
        <w:rPr>
          <w:rFonts w:ascii="Book Antiqua" w:hAnsi="Book Antiqua"/>
        </w:rPr>
        <w:t xml:space="preserve"> </w:t>
      </w:r>
      <w:proofErr w:type="spellStart"/>
      <w:r w:rsidR="00D2668D" w:rsidRPr="00055CA5">
        <w:rPr>
          <w:rFonts w:ascii="Book Antiqua" w:hAnsi="Book Antiqua"/>
        </w:rPr>
        <w:t>tertutup</w:t>
      </w:r>
      <w:proofErr w:type="spellEnd"/>
      <w:r w:rsidR="00D2668D" w:rsidRPr="00055CA5">
        <w:rPr>
          <w:rFonts w:ascii="Book Antiqua" w:hAnsi="Book Antiqua"/>
        </w:rPr>
        <w:t xml:space="preserve"> yang </w:t>
      </w:r>
      <w:proofErr w:type="spellStart"/>
      <w:r w:rsidR="00D2668D" w:rsidRPr="00055CA5">
        <w:rPr>
          <w:rFonts w:ascii="Book Antiqua" w:hAnsi="Book Antiqua"/>
        </w:rPr>
        <w:t>memiliki</w:t>
      </w:r>
      <w:proofErr w:type="spellEnd"/>
      <w:r w:rsidR="00D2668D" w:rsidRPr="00055CA5">
        <w:rPr>
          <w:rFonts w:ascii="Book Antiqua" w:hAnsi="Book Antiqua"/>
        </w:rPr>
        <w:t xml:space="preserve"> </w:t>
      </w:r>
      <w:proofErr w:type="spellStart"/>
      <w:r w:rsidR="00D2668D" w:rsidRPr="00055CA5">
        <w:rPr>
          <w:rFonts w:ascii="Book Antiqua" w:hAnsi="Book Antiqua"/>
        </w:rPr>
        <w:t>tingkat</w:t>
      </w:r>
      <w:proofErr w:type="spellEnd"/>
      <w:r w:rsidR="00D2668D" w:rsidRPr="00055CA5">
        <w:rPr>
          <w:rFonts w:ascii="Book Antiqua" w:hAnsi="Book Antiqua"/>
        </w:rPr>
        <w:t xml:space="preserve"> </w:t>
      </w:r>
      <w:proofErr w:type="spellStart"/>
      <w:r w:rsidR="00D2668D" w:rsidRPr="00055CA5">
        <w:rPr>
          <w:rFonts w:ascii="Book Antiqua" w:hAnsi="Book Antiqua"/>
        </w:rPr>
        <w:t>hunian</w:t>
      </w:r>
      <w:proofErr w:type="spellEnd"/>
      <w:r w:rsidR="00D2668D" w:rsidRPr="00055CA5">
        <w:rPr>
          <w:rFonts w:ascii="Book Antiqua" w:hAnsi="Book Antiqua"/>
        </w:rPr>
        <w:t xml:space="preserve"> </w:t>
      </w:r>
      <w:proofErr w:type="spellStart"/>
      <w:r w:rsidR="00D2668D" w:rsidRPr="00055CA5">
        <w:rPr>
          <w:rFonts w:ascii="Book Antiqua" w:hAnsi="Book Antiqua"/>
        </w:rPr>
        <w:t>tinggi</w:t>
      </w:r>
      <w:proofErr w:type="spellEnd"/>
      <w:r w:rsidR="00D2668D" w:rsidRPr="00055CA5">
        <w:rPr>
          <w:rFonts w:ascii="Book Antiqua" w:hAnsi="Book Antiqua"/>
        </w:rPr>
        <w:t xml:space="preserve">, </w:t>
      </w:r>
      <w:proofErr w:type="spellStart"/>
      <w:r w:rsidR="00D2668D" w:rsidRPr="00055CA5">
        <w:rPr>
          <w:rFonts w:ascii="Book Antiqua" w:hAnsi="Book Antiqua"/>
        </w:rPr>
        <w:t>sehingga</w:t>
      </w:r>
      <w:proofErr w:type="spellEnd"/>
      <w:r w:rsidR="00D2668D" w:rsidRPr="00055CA5">
        <w:rPr>
          <w:rFonts w:ascii="Book Antiqua" w:hAnsi="Book Antiqua"/>
        </w:rPr>
        <w:t xml:space="preserve"> </w:t>
      </w:r>
      <w:proofErr w:type="spellStart"/>
      <w:r w:rsidR="00D2668D" w:rsidRPr="00055CA5">
        <w:rPr>
          <w:rFonts w:ascii="Book Antiqua" w:hAnsi="Book Antiqua"/>
        </w:rPr>
        <w:t>sangat</w:t>
      </w:r>
      <w:proofErr w:type="spellEnd"/>
      <w:r w:rsidR="00D2668D" w:rsidRPr="00055CA5">
        <w:rPr>
          <w:rFonts w:ascii="Book Antiqua" w:hAnsi="Book Antiqua"/>
        </w:rPr>
        <w:t xml:space="preserve"> </w:t>
      </w:r>
      <w:proofErr w:type="spellStart"/>
      <w:r w:rsidR="00D2668D" w:rsidRPr="00055CA5">
        <w:rPr>
          <w:rFonts w:ascii="Book Antiqua" w:hAnsi="Book Antiqua"/>
        </w:rPr>
        <w:t>rentan</w:t>
      </w:r>
      <w:proofErr w:type="spellEnd"/>
      <w:r w:rsidR="00D2668D" w:rsidRPr="00055CA5">
        <w:rPr>
          <w:rFonts w:ascii="Book Antiqua" w:hAnsi="Book Antiqua"/>
        </w:rPr>
        <w:t xml:space="preserve"> </w:t>
      </w:r>
      <w:proofErr w:type="spellStart"/>
      <w:r w:rsidR="00D2668D" w:rsidRPr="00055CA5">
        <w:rPr>
          <w:rFonts w:ascii="Book Antiqua" w:hAnsi="Book Antiqua"/>
        </w:rPr>
        <w:t>terhadap</w:t>
      </w:r>
      <w:proofErr w:type="spellEnd"/>
      <w:r w:rsidR="00D2668D" w:rsidRPr="00055CA5">
        <w:rPr>
          <w:rFonts w:ascii="Book Antiqua" w:hAnsi="Book Antiqua"/>
        </w:rPr>
        <w:t xml:space="preserve"> </w:t>
      </w:r>
      <w:proofErr w:type="spellStart"/>
      <w:r w:rsidR="00D2668D" w:rsidRPr="00055CA5">
        <w:rPr>
          <w:rFonts w:ascii="Book Antiqua" w:hAnsi="Book Antiqua"/>
        </w:rPr>
        <w:t>penyebaran</w:t>
      </w:r>
      <w:proofErr w:type="spellEnd"/>
      <w:r w:rsidR="00D2668D" w:rsidRPr="00055CA5">
        <w:rPr>
          <w:rFonts w:ascii="Book Antiqua" w:hAnsi="Book Antiqua"/>
        </w:rPr>
        <w:t xml:space="preserve"> dan </w:t>
      </w:r>
      <w:proofErr w:type="spellStart"/>
      <w:r w:rsidR="00D2668D" w:rsidRPr="00055CA5">
        <w:rPr>
          <w:rFonts w:ascii="Book Antiqua" w:hAnsi="Book Antiqua"/>
        </w:rPr>
        <w:t>penularan</w:t>
      </w:r>
      <w:proofErr w:type="spellEnd"/>
      <w:r w:rsidR="00D2668D" w:rsidRPr="00055CA5">
        <w:rPr>
          <w:rFonts w:ascii="Book Antiqua" w:hAnsi="Book Antiqua"/>
        </w:rPr>
        <w:t xml:space="preserve"> </w:t>
      </w:r>
      <w:r w:rsidR="00D2668D" w:rsidRPr="00055CA5">
        <w:rPr>
          <w:rFonts w:ascii="Book Antiqua" w:hAnsi="Book Antiqua"/>
          <w:i/>
        </w:rPr>
        <w:t>Corona Virus Disease</w:t>
      </w:r>
      <w:r w:rsidR="00D2668D" w:rsidRPr="00055CA5">
        <w:rPr>
          <w:rFonts w:ascii="Book Antiqua" w:hAnsi="Book Antiqua"/>
        </w:rPr>
        <w:t xml:space="preserve"> 2019 (Covid-19). Isi </w:t>
      </w:r>
      <w:proofErr w:type="spellStart"/>
      <w:r w:rsidR="00D2668D" w:rsidRPr="00055CA5">
        <w:rPr>
          <w:rFonts w:ascii="Book Antiqua" w:hAnsi="Book Antiqua"/>
        </w:rPr>
        <w:t>Lapas</w:t>
      </w:r>
      <w:proofErr w:type="spellEnd"/>
      <w:r w:rsidR="00D2668D" w:rsidRPr="00055CA5">
        <w:rPr>
          <w:rFonts w:ascii="Book Antiqua" w:hAnsi="Book Antiqua"/>
        </w:rPr>
        <w:t xml:space="preserve">/Rutan per 31 </w:t>
      </w:r>
      <w:proofErr w:type="spellStart"/>
      <w:r w:rsidR="00D2668D" w:rsidRPr="00055CA5">
        <w:rPr>
          <w:rFonts w:ascii="Book Antiqua" w:hAnsi="Book Antiqua"/>
        </w:rPr>
        <w:t>Maret</w:t>
      </w:r>
      <w:proofErr w:type="spellEnd"/>
      <w:r w:rsidR="00D2668D" w:rsidRPr="00055CA5">
        <w:rPr>
          <w:rFonts w:ascii="Book Antiqua" w:hAnsi="Book Antiqua"/>
        </w:rPr>
        <w:t xml:space="preserve"> 2020 di </w:t>
      </w:r>
      <w:proofErr w:type="spellStart"/>
      <w:r w:rsidR="00D2668D" w:rsidRPr="00055CA5">
        <w:rPr>
          <w:rFonts w:ascii="Book Antiqua" w:hAnsi="Book Antiqua"/>
        </w:rPr>
        <w:t>seluruh</w:t>
      </w:r>
      <w:proofErr w:type="spellEnd"/>
      <w:r w:rsidR="00D2668D" w:rsidRPr="00055CA5">
        <w:rPr>
          <w:rFonts w:ascii="Book Antiqua" w:hAnsi="Book Antiqua"/>
        </w:rPr>
        <w:t xml:space="preserve"> Indonesia </w:t>
      </w:r>
      <w:proofErr w:type="spellStart"/>
      <w:r w:rsidR="00D2668D" w:rsidRPr="00055CA5">
        <w:rPr>
          <w:rFonts w:ascii="Book Antiqua" w:hAnsi="Book Antiqua"/>
        </w:rPr>
        <w:t>sekitar</w:t>
      </w:r>
      <w:proofErr w:type="spellEnd"/>
      <w:r w:rsidR="00D2668D" w:rsidRPr="00055CA5">
        <w:rPr>
          <w:rFonts w:ascii="Book Antiqua" w:hAnsi="Book Antiqua"/>
        </w:rPr>
        <w:t xml:space="preserve"> 270.231 orang, </w:t>
      </w:r>
      <w:proofErr w:type="spellStart"/>
      <w:r w:rsidR="00D2668D" w:rsidRPr="00055CA5">
        <w:rPr>
          <w:rFonts w:ascii="Book Antiqua" w:hAnsi="Book Antiqua"/>
        </w:rPr>
        <w:t>sedangkan</w:t>
      </w:r>
      <w:proofErr w:type="spellEnd"/>
      <w:r w:rsidR="00D2668D" w:rsidRPr="00055CA5">
        <w:rPr>
          <w:rFonts w:ascii="Book Antiqua" w:hAnsi="Book Antiqua"/>
        </w:rPr>
        <w:t xml:space="preserve"> </w:t>
      </w:r>
      <w:proofErr w:type="spellStart"/>
      <w:r w:rsidR="00D2668D" w:rsidRPr="00055CA5">
        <w:rPr>
          <w:rFonts w:ascii="Book Antiqua" w:hAnsi="Book Antiqua"/>
        </w:rPr>
        <w:t>kapasitas</w:t>
      </w:r>
      <w:proofErr w:type="spellEnd"/>
      <w:r w:rsidR="00D2668D" w:rsidRPr="00055CA5">
        <w:rPr>
          <w:rFonts w:ascii="Book Antiqua" w:hAnsi="Book Antiqua"/>
        </w:rPr>
        <w:t xml:space="preserve"> </w:t>
      </w:r>
      <w:proofErr w:type="spellStart"/>
      <w:r w:rsidR="00D2668D" w:rsidRPr="00055CA5">
        <w:rPr>
          <w:rFonts w:ascii="Book Antiqua" w:hAnsi="Book Antiqua"/>
        </w:rPr>
        <w:t>hunian</w:t>
      </w:r>
      <w:proofErr w:type="spellEnd"/>
      <w:r w:rsidR="00D2668D" w:rsidRPr="00055CA5">
        <w:rPr>
          <w:rFonts w:ascii="Book Antiqua" w:hAnsi="Book Antiqua"/>
        </w:rPr>
        <w:t xml:space="preserve"> </w:t>
      </w:r>
      <w:proofErr w:type="spellStart"/>
      <w:r w:rsidR="00D2668D" w:rsidRPr="00055CA5">
        <w:rPr>
          <w:rFonts w:ascii="Book Antiqua" w:hAnsi="Book Antiqua"/>
        </w:rPr>
        <w:t>hanya</w:t>
      </w:r>
      <w:proofErr w:type="spellEnd"/>
      <w:r w:rsidR="00D2668D" w:rsidRPr="00055CA5">
        <w:rPr>
          <w:rFonts w:ascii="Book Antiqua" w:hAnsi="Book Antiqua"/>
        </w:rPr>
        <w:t xml:space="preserve"> </w:t>
      </w:r>
      <w:proofErr w:type="spellStart"/>
      <w:r w:rsidR="00D2668D" w:rsidRPr="00055CA5">
        <w:rPr>
          <w:rFonts w:ascii="Book Antiqua" w:hAnsi="Book Antiqua"/>
        </w:rPr>
        <w:t>bisa</w:t>
      </w:r>
      <w:proofErr w:type="spellEnd"/>
      <w:r w:rsidR="00D2668D" w:rsidRPr="00055CA5">
        <w:rPr>
          <w:rFonts w:ascii="Book Antiqua" w:hAnsi="Book Antiqua"/>
        </w:rPr>
        <w:t xml:space="preserve"> </w:t>
      </w:r>
      <w:proofErr w:type="spellStart"/>
      <w:r w:rsidR="00D2668D" w:rsidRPr="00055CA5">
        <w:rPr>
          <w:rFonts w:ascii="Book Antiqua" w:hAnsi="Book Antiqua"/>
        </w:rPr>
        <w:t>menampung</w:t>
      </w:r>
      <w:proofErr w:type="spellEnd"/>
      <w:r w:rsidR="00D2668D" w:rsidRPr="00055CA5">
        <w:rPr>
          <w:rFonts w:ascii="Book Antiqua" w:hAnsi="Book Antiqua"/>
        </w:rPr>
        <w:t xml:space="preserve"> </w:t>
      </w:r>
      <w:proofErr w:type="spellStart"/>
      <w:r w:rsidR="00D2668D" w:rsidRPr="00055CA5">
        <w:rPr>
          <w:rFonts w:ascii="Book Antiqua" w:hAnsi="Book Antiqua"/>
        </w:rPr>
        <w:t>sebanyak</w:t>
      </w:r>
      <w:proofErr w:type="spellEnd"/>
      <w:r w:rsidR="00D2668D" w:rsidRPr="00055CA5">
        <w:rPr>
          <w:rFonts w:ascii="Book Antiqua" w:hAnsi="Book Antiqua"/>
        </w:rPr>
        <w:t xml:space="preserve"> 130.000 orang. </w:t>
      </w:r>
      <w:proofErr w:type="spellStart"/>
      <w:r w:rsidR="00D2668D" w:rsidRPr="00055CA5">
        <w:rPr>
          <w:rFonts w:ascii="Book Antiqua" w:hAnsi="Book Antiqua"/>
        </w:rPr>
        <w:t>Artinya</w:t>
      </w:r>
      <w:proofErr w:type="spellEnd"/>
      <w:r w:rsidR="00D2668D" w:rsidRPr="00055CA5">
        <w:rPr>
          <w:rFonts w:ascii="Book Antiqua" w:hAnsi="Book Antiqua"/>
        </w:rPr>
        <w:t xml:space="preserve"> </w:t>
      </w:r>
      <w:proofErr w:type="spellStart"/>
      <w:r w:rsidR="00D2668D" w:rsidRPr="00055CA5">
        <w:rPr>
          <w:rFonts w:ascii="Book Antiqua" w:hAnsi="Book Antiqua"/>
        </w:rPr>
        <w:t>tingkat</w:t>
      </w:r>
      <w:proofErr w:type="spellEnd"/>
      <w:r w:rsidR="00D2668D" w:rsidRPr="00055CA5">
        <w:rPr>
          <w:rFonts w:ascii="Book Antiqua" w:hAnsi="Book Antiqua"/>
        </w:rPr>
        <w:t xml:space="preserve"> “</w:t>
      </w:r>
      <w:proofErr w:type="spellStart"/>
      <w:proofErr w:type="gramStart"/>
      <w:r w:rsidR="00D2668D" w:rsidRPr="00055CA5">
        <w:rPr>
          <w:rFonts w:ascii="Book Antiqua" w:hAnsi="Book Antiqua"/>
          <w:i/>
        </w:rPr>
        <w:t>over crowded</w:t>
      </w:r>
      <w:proofErr w:type="spellEnd"/>
      <w:proofErr w:type="gramEnd"/>
      <w:r w:rsidR="00D2668D" w:rsidRPr="00055CA5">
        <w:rPr>
          <w:rFonts w:ascii="Book Antiqua" w:hAnsi="Book Antiqua"/>
        </w:rPr>
        <w:t xml:space="preserve">” </w:t>
      </w:r>
      <w:proofErr w:type="spellStart"/>
      <w:r w:rsidR="00D2668D" w:rsidRPr="00055CA5">
        <w:rPr>
          <w:rFonts w:ascii="Book Antiqua" w:hAnsi="Book Antiqua"/>
        </w:rPr>
        <w:t>sebesar</w:t>
      </w:r>
      <w:proofErr w:type="spellEnd"/>
      <w:r w:rsidR="00D2668D" w:rsidRPr="00055CA5">
        <w:rPr>
          <w:rFonts w:ascii="Book Antiqua" w:hAnsi="Book Antiqua"/>
        </w:rPr>
        <w:t xml:space="preserve"> 103%. </w:t>
      </w:r>
      <w:proofErr w:type="spellStart"/>
      <w:r w:rsidR="00D2668D" w:rsidRPr="00055CA5">
        <w:rPr>
          <w:rFonts w:ascii="Book Antiqua" w:hAnsi="Book Antiqua"/>
        </w:rPr>
        <w:t>Bahkan</w:t>
      </w:r>
      <w:proofErr w:type="spellEnd"/>
      <w:r w:rsidR="00D2668D" w:rsidRPr="00055CA5">
        <w:rPr>
          <w:rFonts w:ascii="Book Antiqua" w:hAnsi="Book Antiqua"/>
        </w:rPr>
        <w:t xml:space="preserve"> di </w:t>
      </w:r>
      <w:proofErr w:type="spellStart"/>
      <w:r w:rsidR="00D2668D" w:rsidRPr="00055CA5">
        <w:rPr>
          <w:rFonts w:ascii="Book Antiqua" w:hAnsi="Book Antiqua"/>
        </w:rPr>
        <w:t>beberapa</w:t>
      </w:r>
      <w:proofErr w:type="spellEnd"/>
      <w:r w:rsidR="00D2668D" w:rsidRPr="00055CA5">
        <w:rPr>
          <w:rFonts w:ascii="Book Antiqua" w:hAnsi="Book Antiqua"/>
        </w:rPr>
        <w:t xml:space="preserve"> </w:t>
      </w:r>
      <w:proofErr w:type="spellStart"/>
      <w:r w:rsidR="00D2668D" w:rsidRPr="00055CA5">
        <w:rPr>
          <w:rFonts w:ascii="Book Antiqua" w:hAnsi="Book Antiqua"/>
        </w:rPr>
        <w:t>tempat</w:t>
      </w:r>
      <w:proofErr w:type="spellEnd"/>
      <w:r w:rsidR="00D2668D" w:rsidRPr="00055CA5">
        <w:rPr>
          <w:rFonts w:ascii="Book Antiqua" w:hAnsi="Book Antiqua"/>
        </w:rPr>
        <w:t xml:space="preserve"> </w:t>
      </w:r>
      <w:proofErr w:type="spellStart"/>
      <w:r w:rsidR="00D2668D" w:rsidRPr="00055CA5">
        <w:rPr>
          <w:rFonts w:ascii="Book Antiqua" w:hAnsi="Book Antiqua"/>
        </w:rPr>
        <w:t>misalnya</w:t>
      </w:r>
      <w:proofErr w:type="spellEnd"/>
      <w:r w:rsidR="00D2668D" w:rsidRPr="00055CA5">
        <w:rPr>
          <w:rFonts w:ascii="Book Antiqua" w:hAnsi="Book Antiqua"/>
        </w:rPr>
        <w:t xml:space="preserve"> </w:t>
      </w:r>
      <w:proofErr w:type="spellStart"/>
      <w:r w:rsidR="00D2668D" w:rsidRPr="00055CA5">
        <w:rPr>
          <w:rFonts w:ascii="Book Antiqua" w:hAnsi="Book Antiqua"/>
        </w:rPr>
        <w:t>Lapas</w:t>
      </w:r>
      <w:proofErr w:type="spellEnd"/>
      <w:r w:rsidR="00D2668D" w:rsidRPr="00055CA5">
        <w:rPr>
          <w:rFonts w:ascii="Book Antiqua" w:hAnsi="Book Antiqua"/>
        </w:rPr>
        <w:t xml:space="preserve"> Kelas I </w:t>
      </w:r>
      <w:proofErr w:type="spellStart"/>
      <w:r w:rsidR="00D2668D" w:rsidRPr="00055CA5">
        <w:rPr>
          <w:rFonts w:ascii="Book Antiqua" w:hAnsi="Book Antiqua"/>
        </w:rPr>
        <w:t>Cipinang</w:t>
      </w:r>
      <w:proofErr w:type="spellEnd"/>
      <w:r w:rsidR="00D2668D" w:rsidRPr="00055CA5">
        <w:rPr>
          <w:rFonts w:ascii="Book Antiqua" w:hAnsi="Book Antiqua"/>
        </w:rPr>
        <w:t xml:space="preserve">, </w:t>
      </w:r>
      <w:proofErr w:type="spellStart"/>
      <w:r w:rsidR="00D2668D" w:rsidRPr="00055CA5">
        <w:rPr>
          <w:rFonts w:ascii="Book Antiqua" w:hAnsi="Book Antiqua"/>
        </w:rPr>
        <w:t>Lapas</w:t>
      </w:r>
      <w:proofErr w:type="spellEnd"/>
      <w:r w:rsidR="00D2668D" w:rsidRPr="00055CA5">
        <w:rPr>
          <w:rFonts w:ascii="Book Antiqua" w:hAnsi="Book Antiqua"/>
        </w:rPr>
        <w:t xml:space="preserve"> Banjarmasin </w:t>
      </w:r>
      <w:proofErr w:type="spellStart"/>
      <w:r w:rsidR="00D2668D" w:rsidRPr="00055CA5">
        <w:rPr>
          <w:rFonts w:ascii="Book Antiqua" w:hAnsi="Book Antiqua"/>
        </w:rPr>
        <w:t>atau</w:t>
      </w:r>
      <w:proofErr w:type="spellEnd"/>
      <w:r w:rsidR="00D2668D" w:rsidRPr="00055CA5">
        <w:rPr>
          <w:rFonts w:ascii="Book Antiqua" w:hAnsi="Book Antiqua"/>
        </w:rPr>
        <w:t xml:space="preserve"> </w:t>
      </w:r>
      <w:proofErr w:type="spellStart"/>
      <w:r w:rsidR="00D2668D" w:rsidRPr="00055CA5">
        <w:rPr>
          <w:rFonts w:ascii="Book Antiqua" w:hAnsi="Book Antiqua"/>
        </w:rPr>
        <w:t>Lapas</w:t>
      </w:r>
      <w:proofErr w:type="spellEnd"/>
      <w:r w:rsidR="00D2668D" w:rsidRPr="00055CA5">
        <w:rPr>
          <w:rFonts w:ascii="Book Antiqua" w:hAnsi="Book Antiqua"/>
        </w:rPr>
        <w:t xml:space="preserve"> </w:t>
      </w:r>
      <w:proofErr w:type="spellStart"/>
      <w:r w:rsidR="00D2668D" w:rsidRPr="00055CA5">
        <w:rPr>
          <w:rFonts w:ascii="Book Antiqua" w:hAnsi="Book Antiqua"/>
        </w:rPr>
        <w:t>Bagansiapi-api</w:t>
      </w:r>
      <w:proofErr w:type="spellEnd"/>
      <w:r w:rsidR="00D2668D" w:rsidRPr="00055CA5">
        <w:rPr>
          <w:rFonts w:ascii="Book Antiqua" w:hAnsi="Book Antiqua"/>
        </w:rPr>
        <w:t xml:space="preserve"> </w:t>
      </w:r>
      <w:proofErr w:type="spellStart"/>
      <w:r w:rsidR="00D2668D" w:rsidRPr="00055CA5">
        <w:rPr>
          <w:rFonts w:ascii="Book Antiqua" w:hAnsi="Book Antiqua"/>
        </w:rPr>
        <w:t>hampir</w:t>
      </w:r>
      <w:proofErr w:type="spellEnd"/>
      <w:r w:rsidR="00D2668D" w:rsidRPr="00055CA5">
        <w:rPr>
          <w:rFonts w:ascii="Book Antiqua" w:hAnsi="Book Antiqua"/>
        </w:rPr>
        <w:t xml:space="preserve"> </w:t>
      </w:r>
      <w:proofErr w:type="spellStart"/>
      <w:r w:rsidR="00D2668D" w:rsidRPr="00055CA5">
        <w:rPr>
          <w:rFonts w:ascii="Book Antiqua" w:hAnsi="Book Antiqua"/>
        </w:rPr>
        <w:t>mencapai</w:t>
      </w:r>
      <w:proofErr w:type="spellEnd"/>
      <w:r w:rsidR="00D2668D" w:rsidRPr="00055CA5">
        <w:rPr>
          <w:rFonts w:ascii="Book Antiqua" w:hAnsi="Book Antiqua"/>
        </w:rPr>
        <w:t xml:space="preserve"> 400 %</w:t>
      </w:r>
      <w:r w:rsidR="00D2668D" w:rsidRPr="00055CA5">
        <w:rPr>
          <w:rStyle w:val="ReferensiCatatanKaki"/>
          <w:rFonts w:ascii="Book Antiqua" w:hAnsi="Book Antiqua"/>
        </w:rPr>
        <w:footnoteReference w:id="7"/>
      </w:r>
      <w:r>
        <w:rPr>
          <w:rFonts w:ascii="Book Antiqua" w:hAnsi="Book Antiqua"/>
        </w:rPr>
        <w:t>.</w:t>
      </w:r>
    </w:p>
    <w:p w14:paraId="638BC25F" w14:textId="77777777" w:rsidR="00D92615" w:rsidRPr="00055CA5" w:rsidRDefault="00D92615" w:rsidP="00D92615">
      <w:pPr>
        <w:pStyle w:val="DaftarParagraf"/>
        <w:tabs>
          <w:tab w:val="left" w:pos="1276"/>
        </w:tabs>
        <w:spacing w:after="0" w:line="240" w:lineRule="auto"/>
        <w:ind w:left="567"/>
        <w:jc w:val="both"/>
        <w:rPr>
          <w:rFonts w:ascii="Book Antiqua" w:hAnsi="Book Antiqua"/>
        </w:rPr>
      </w:pPr>
    </w:p>
    <w:p w14:paraId="79C1636F" w14:textId="03ACA2B6" w:rsidR="00D2668D" w:rsidRPr="00055CA5" w:rsidRDefault="00D92615" w:rsidP="00D92615">
      <w:pPr>
        <w:pStyle w:val="DaftarParagraf"/>
        <w:tabs>
          <w:tab w:val="left" w:pos="1276"/>
        </w:tabs>
        <w:spacing w:after="0" w:line="240" w:lineRule="auto"/>
        <w:ind w:left="567"/>
        <w:jc w:val="both"/>
        <w:rPr>
          <w:rFonts w:ascii="Book Antiqua" w:hAnsi="Book Antiqua"/>
        </w:rPr>
      </w:pPr>
      <w:r>
        <w:rPr>
          <w:rFonts w:ascii="Book Antiqua" w:hAnsi="Book Antiqua"/>
        </w:rPr>
        <w:tab/>
      </w:r>
      <w:r w:rsidR="00D2668D" w:rsidRPr="00055CA5">
        <w:rPr>
          <w:rFonts w:ascii="Book Antiqua" w:hAnsi="Book Antiqua"/>
        </w:rPr>
        <w:t xml:space="preserve">Adapun </w:t>
      </w:r>
      <w:proofErr w:type="spellStart"/>
      <w:r w:rsidR="00D2668D" w:rsidRPr="00055CA5">
        <w:rPr>
          <w:rFonts w:ascii="Book Antiqua" w:hAnsi="Book Antiqua"/>
        </w:rPr>
        <w:t>beberapa</w:t>
      </w:r>
      <w:proofErr w:type="spellEnd"/>
      <w:r w:rsidR="00D2668D" w:rsidRPr="00055CA5">
        <w:rPr>
          <w:rFonts w:ascii="Book Antiqua" w:hAnsi="Book Antiqua"/>
        </w:rPr>
        <w:t xml:space="preserve"> </w:t>
      </w:r>
      <w:proofErr w:type="spellStart"/>
      <w:r w:rsidR="00D2668D" w:rsidRPr="00055CA5">
        <w:rPr>
          <w:rFonts w:ascii="Book Antiqua" w:hAnsi="Book Antiqua"/>
        </w:rPr>
        <w:t>kebijakan</w:t>
      </w:r>
      <w:proofErr w:type="spellEnd"/>
      <w:r w:rsidR="00D2668D" w:rsidRPr="00055CA5">
        <w:rPr>
          <w:rFonts w:ascii="Book Antiqua" w:hAnsi="Book Antiqua"/>
        </w:rPr>
        <w:t xml:space="preserve"> yang </w:t>
      </w:r>
      <w:proofErr w:type="spellStart"/>
      <w:r w:rsidR="00D2668D" w:rsidRPr="00055CA5">
        <w:rPr>
          <w:rFonts w:ascii="Book Antiqua" w:hAnsi="Book Antiqua"/>
        </w:rPr>
        <w:t>dikeluarkan</w:t>
      </w:r>
      <w:proofErr w:type="spellEnd"/>
      <w:r w:rsidR="00D2668D" w:rsidRPr="00055CA5">
        <w:rPr>
          <w:rFonts w:ascii="Book Antiqua" w:hAnsi="Book Antiqua"/>
        </w:rPr>
        <w:t xml:space="preserve"> </w:t>
      </w:r>
      <w:proofErr w:type="spellStart"/>
      <w:r w:rsidR="00D2668D" w:rsidRPr="00055CA5">
        <w:rPr>
          <w:rFonts w:ascii="Book Antiqua" w:hAnsi="Book Antiqua"/>
        </w:rPr>
        <w:t>untuk</w:t>
      </w:r>
      <w:proofErr w:type="spellEnd"/>
      <w:r w:rsidR="00D2668D" w:rsidRPr="00055CA5">
        <w:rPr>
          <w:rFonts w:ascii="Book Antiqua" w:hAnsi="Book Antiqua"/>
        </w:rPr>
        <w:t xml:space="preserve"> </w:t>
      </w:r>
      <w:proofErr w:type="spellStart"/>
      <w:r w:rsidR="00D2668D" w:rsidRPr="00055CA5">
        <w:rPr>
          <w:rFonts w:ascii="Book Antiqua" w:hAnsi="Book Antiqua"/>
        </w:rPr>
        <w:t>menekan</w:t>
      </w:r>
      <w:proofErr w:type="spellEnd"/>
      <w:r w:rsidR="00D2668D" w:rsidRPr="00055CA5">
        <w:rPr>
          <w:rFonts w:ascii="Book Antiqua" w:hAnsi="Book Antiqua"/>
        </w:rPr>
        <w:t xml:space="preserve"> </w:t>
      </w:r>
      <w:proofErr w:type="spellStart"/>
      <w:r w:rsidR="00D2668D" w:rsidRPr="00055CA5">
        <w:rPr>
          <w:rFonts w:ascii="Book Antiqua" w:hAnsi="Book Antiqua"/>
        </w:rPr>
        <w:t>laju</w:t>
      </w:r>
      <w:proofErr w:type="spellEnd"/>
      <w:r w:rsidR="00D2668D" w:rsidRPr="00055CA5">
        <w:rPr>
          <w:rFonts w:ascii="Book Antiqua" w:hAnsi="Book Antiqua"/>
        </w:rPr>
        <w:t xml:space="preserve"> </w:t>
      </w:r>
      <w:proofErr w:type="spellStart"/>
      <w:r w:rsidR="00D2668D" w:rsidRPr="00055CA5">
        <w:rPr>
          <w:rFonts w:ascii="Book Antiqua" w:hAnsi="Book Antiqua"/>
        </w:rPr>
        <w:t>penyebaran</w:t>
      </w:r>
      <w:proofErr w:type="spellEnd"/>
      <w:r w:rsidR="00D2668D" w:rsidRPr="00055CA5">
        <w:rPr>
          <w:rFonts w:ascii="Book Antiqua" w:hAnsi="Book Antiqua"/>
        </w:rPr>
        <w:t xml:space="preserve"> Covid-19 di </w:t>
      </w:r>
      <w:proofErr w:type="spellStart"/>
      <w:r w:rsidR="00D2668D" w:rsidRPr="00055CA5">
        <w:rPr>
          <w:rFonts w:ascii="Book Antiqua" w:hAnsi="Book Antiqua"/>
        </w:rPr>
        <w:t>lingkungan</w:t>
      </w:r>
      <w:proofErr w:type="spellEnd"/>
      <w:r w:rsidR="00D2668D" w:rsidRPr="00055CA5">
        <w:rPr>
          <w:rFonts w:ascii="Book Antiqua" w:hAnsi="Book Antiqua"/>
        </w:rPr>
        <w:t xml:space="preserve"> </w:t>
      </w:r>
      <w:proofErr w:type="spellStart"/>
      <w:r w:rsidR="00D2668D" w:rsidRPr="00055CA5">
        <w:rPr>
          <w:rFonts w:ascii="Book Antiqua" w:hAnsi="Book Antiqua"/>
        </w:rPr>
        <w:t>lembaga</w:t>
      </w:r>
      <w:proofErr w:type="spellEnd"/>
      <w:r w:rsidR="00D2668D" w:rsidRPr="00055CA5">
        <w:rPr>
          <w:rFonts w:ascii="Book Antiqua" w:hAnsi="Book Antiqua"/>
        </w:rPr>
        <w:t xml:space="preserve"> </w:t>
      </w:r>
      <w:proofErr w:type="spellStart"/>
      <w:r w:rsidR="00D2668D" w:rsidRPr="00055CA5">
        <w:rPr>
          <w:rFonts w:ascii="Book Antiqua" w:hAnsi="Book Antiqua"/>
        </w:rPr>
        <w:t>pemasyarakatan</w:t>
      </w:r>
      <w:proofErr w:type="spellEnd"/>
      <w:r w:rsidR="00D2668D" w:rsidRPr="00055CA5">
        <w:rPr>
          <w:rFonts w:ascii="Book Antiqua" w:hAnsi="Book Antiqua"/>
        </w:rPr>
        <w:t xml:space="preserve"> yang </w:t>
      </w:r>
      <w:proofErr w:type="spellStart"/>
      <w:r w:rsidR="00D2668D" w:rsidRPr="00055CA5">
        <w:rPr>
          <w:rFonts w:ascii="Book Antiqua" w:hAnsi="Book Antiqua"/>
        </w:rPr>
        <w:t>berlaku</w:t>
      </w:r>
      <w:proofErr w:type="spellEnd"/>
      <w:r w:rsidR="00D2668D" w:rsidRPr="00055CA5">
        <w:rPr>
          <w:rFonts w:ascii="Book Antiqua" w:hAnsi="Book Antiqua"/>
        </w:rPr>
        <w:t xml:space="preserve"> juga </w:t>
      </w:r>
      <w:proofErr w:type="spellStart"/>
      <w:r w:rsidR="00D2668D" w:rsidRPr="00055CA5">
        <w:rPr>
          <w:rFonts w:ascii="Book Antiqua" w:hAnsi="Book Antiqua"/>
        </w:rPr>
        <w:t>sebagai</w:t>
      </w:r>
      <w:proofErr w:type="spellEnd"/>
      <w:r w:rsidR="00D2668D" w:rsidRPr="00055CA5">
        <w:rPr>
          <w:rFonts w:ascii="Book Antiqua" w:hAnsi="Book Antiqua"/>
        </w:rPr>
        <w:t xml:space="preserve"> </w:t>
      </w:r>
      <w:proofErr w:type="spellStart"/>
      <w:r w:rsidR="00D2668D" w:rsidRPr="00055CA5">
        <w:rPr>
          <w:rFonts w:ascii="Book Antiqua" w:hAnsi="Book Antiqua"/>
        </w:rPr>
        <w:t>landasan</w:t>
      </w:r>
      <w:proofErr w:type="spellEnd"/>
      <w:r w:rsidR="00D2668D" w:rsidRPr="00055CA5">
        <w:rPr>
          <w:rFonts w:ascii="Book Antiqua" w:hAnsi="Book Antiqua"/>
        </w:rPr>
        <w:t xml:space="preserve"> </w:t>
      </w:r>
      <w:proofErr w:type="spellStart"/>
      <w:r w:rsidR="00D2668D" w:rsidRPr="00055CA5">
        <w:rPr>
          <w:rFonts w:ascii="Book Antiqua" w:hAnsi="Book Antiqua"/>
        </w:rPr>
        <w:t>diberikannya</w:t>
      </w:r>
      <w:proofErr w:type="spellEnd"/>
      <w:r w:rsidR="00D2668D" w:rsidRPr="00055CA5">
        <w:rPr>
          <w:rFonts w:ascii="Book Antiqua" w:hAnsi="Book Antiqua"/>
        </w:rPr>
        <w:t xml:space="preserve"> </w:t>
      </w:r>
      <w:proofErr w:type="spellStart"/>
      <w:r w:rsidR="00D2668D" w:rsidRPr="00055CA5">
        <w:rPr>
          <w:rFonts w:ascii="Book Antiqua" w:hAnsi="Book Antiqua"/>
        </w:rPr>
        <w:t>asimilasi</w:t>
      </w:r>
      <w:proofErr w:type="spellEnd"/>
      <w:r w:rsidR="00D2668D" w:rsidRPr="00055CA5">
        <w:rPr>
          <w:rFonts w:ascii="Book Antiqua" w:hAnsi="Book Antiqua"/>
        </w:rPr>
        <w:t xml:space="preserve"> </w:t>
      </w:r>
      <w:proofErr w:type="spellStart"/>
      <w:r w:rsidR="00D2668D" w:rsidRPr="00055CA5">
        <w:rPr>
          <w:rFonts w:ascii="Book Antiqua" w:hAnsi="Book Antiqua"/>
        </w:rPr>
        <w:t>rumah</w:t>
      </w:r>
      <w:proofErr w:type="spellEnd"/>
      <w:r w:rsidR="00D2668D" w:rsidRPr="00055CA5">
        <w:rPr>
          <w:rFonts w:ascii="Book Antiqua" w:hAnsi="Book Antiqua"/>
        </w:rPr>
        <w:t xml:space="preserve"> di masa </w:t>
      </w:r>
      <w:proofErr w:type="spellStart"/>
      <w:r w:rsidR="00D2668D" w:rsidRPr="00055CA5">
        <w:rPr>
          <w:rFonts w:ascii="Book Antiqua" w:hAnsi="Book Antiqua"/>
        </w:rPr>
        <w:t>pandemi</w:t>
      </w:r>
      <w:proofErr w:type="spellEnd"/>
      <w:r w:rsidR="00D2668D" w:rsidRPr="00055CA5">
        <w:rPr>
          <w:rFonts w:ascii="Book Antiqua" w:hAnsi="Book Antiqua"/>
        </w:rPr>
        <w:t xml:space="preserve"> Covid-19 pada </w:t>
      </w:r>
      <w:proofErr w:type="spellStart"/>
      <w:r w:rsidR="00D2668D" w:rsidRPr="00055CA5">
        <w:rPr>
          <w:rFonts w:ascii="Book Antiqua" w:hAnsi="Book Antiqua"/>
        </w:rPr>
        <w:t>lembaga</w:t>
      </w:r>
      <w:proofErr w:type="spellEnd"/>
      <w:r w:rsidR="00D2668D" w:rsidRPr="00055CA5">
        <w:rPr>
          <w:rFonts w:ascii="Book Antiqua" w:hAnsi="Book Antiqua"/>
        </w:rPr>
        <w:t xml:space="preserve"> </w:t>
      </w:r>
      <w:proofErr w:type="spellStart"/>
      <w:r w:rsidR="00D2668D" w:rsidRPr="00055CA5">
        <w:rPr>
          <w:rFonts w:ascii="Book Antiqua" w:hAnsi="Book Antiqua"/>
        </w:rPr>
        <w:t>pemasyarakatan</w:t>
      </w:r>
      <w:proofErr w:type="spellEnd"/>
      <w:r w:rsidR="00D2668D" w:rsidRPr="00055CA5">
        <w:rPr>
          <w:rFonts w:ascii="Book Antiqua" w:hAnsi="Book Antiqua"/>
        </w:rPr>
        <w:t xml:space="preserve"> Kelas IIA Ambon, </w:t>
      </w:r>
      <w:proofErr w:type="spellStart"/>
      <w:r w:rsidR="00D2668D" w:rsidRPr="00055CA5">
        <w:rPr>
          <w:rFonts w:ascii="Book Antiqua" w:hAnsi="Book Antiqua"/>
        </w:rPr>
        <w:t>yakni</w:t>
      </w:r>
      <w:proofErr w:type="spellEnd"/>
      <w:r w:rsidR="00D2668D" w:rsidRPr="00055CA5">
        <w:rPr>
          <w:rFonts w:ascii="Book Antiqua" w:hAnsi="Book Antiqua"/>
        </w:rPr>
        <w:t xml:space="preserve"> </w:t>
      </w:r>
      <w:proofErr w:type="spellStart"/>
      <w:r w:rsidR="00D2668D" w:rsidRPr="00055CA5">
        <w:rPr>
          <w:rFonts w:ascii="Book Antiqua" w:hAnsi="Book Antiqua"/>
        </w:rPr>
        <w:t>Permenkumham</w:t>
      </w:r>
      <w:proofErr w:type="spellEnd"/>
      <w:r w:rsidR="00D2668D" w:rsidRPr="00055CA5">
        <w:rPr>
          <w:rFonts w:ascii="Book Antiqua" w:hAnsi="Book Antiqua"/>
        </w:rPr>
        <w:t xml:space="preserve"> No 10 </w:t>
      </w:r>
      <w:proofErr w:type="spellStart"/>
      <w:r w:rsidR="00D2668D" w:rsidRPr="00055CA5">
        <w:rPr>
          <w:rFonts w:ascii="Book Antiqua" w:hAnsi="Book Antiqua"/>
        </w:rPr>
        <w:t>Tahun</w:t>
      </w:r>
      <w:proofErr w:type="spellEnd"/>
      <w:r w:rsidR="00D2668D" w:rsidRPr="00055CA5">
        <w:rPr>
          <w:rFonts w:ascii="Book Antiqua" w:hAnsi="Book Antiqua"/>
        </w:rPr>
        <w:t xml:space="preserve"> 2020 </w:t>
      </w:r>
      <w:proofErr w:type="spellStart"/>
      <w:r w:rsidR="00D2668D" w:rsidRPr="00055CA5">
        <w:rPr>
          <w:rFonts w:ascii="Book Antiqua" w:hAnsi="Book Antiqua"/>
        </w:rPr>
        <w:t>dimana</w:t>
      </w:r>
      <w:proofErr w:type="spellEnd"/>
      <w:r w:rsidR="00D2668D" w:rsidRPr="00055CA5">
        <w:rPr>
          <w:rFonts w:ascii="Book Antiqua" w:hAnsi="Book Antiqua"/>
        </w:rPr>
        <w:t xml:space="preserve"> </w:t>
      </w:r>
      <w:proofErr w:type="spellStart"/>
      <w:r w:rsidR="00D2668D" w:rsidRPr="00055CA5">
        <w:rPr>
          <w:rFonts w:ascii="Book Antiqua" w:hAnsi="Book Antiqua"/>
        </w:rPr>
        <w:t>terdapat</w:t>
      </w:r>
      <w:proofErr w:type="spellEnd"/>
      <w:r w:rsidR="00D2668D" w:rsidRPr="00055CA5">
        <w:rPr>
          <w:rFonts w:ascii="Book Antiqua" w:hAnsi="Book Antiqua"/>
        </w:rPr>
        <w:t xml:space="preserve"> 142 orang yang </w:t>
      </w:r>
      <w:proofErr w:type="spellStart"/>
      <w:r w:rsidR="00D2668D" w:rsidRPr="00055CA5">
        <w:rPr>
          <w:rFonts w:ascii="Book Antiqua" w:hAnsi="Book Antiqua"/>
        </w:rPr>
        <w:t>diberikan</w:t>
      </w:r>
      <w:proofErr w:type="spellEnd"/>
      <w:r w:rsidR="00D2668D" w:rsidRPr="00055CA5">
        <w:rPr>
          <w:rFonts w:ascii="Book Antiqua" w:hAnsi="Book Antiqua"/>
        </w:rPr>
        <w:t xml:space="preserve"> </w:t>
      </w:r>
      <w:proofErr w:type="spellStart"/>
      <w:r w:rsidR="00D2668D" w:rsidRPr="00055CA5">
        <w:rPr>
          <w:rFonts w:ascii="Book Antiqua" w:hAnsi="Book Antiqua"/>
        </w:rPr>
        <w:t>asimilasi</w:t>
      </w:r>
      <w:proofErr w:type="spellEnd"/>
      <w:r w:rsidR="00D2668D" w:rsidRPr="00055CA5">
        <w:rPr>
          <w:rFonts w:ascii="Book Antiqua" w:hAnsi="Book Antiqua"/>
        </w:rPr>
        <w:t xml:space="preserve"> </w:t>
      </w:r>
      <w:proofErr w:type="spellStart"/>
      <w:r w:rsidR="00D2668D" w:rsidRPr="00055CA5">
        <w:rPr>
          <w:rFonts w:ascii="Book Antiqua" w:hAnsi="Book Antiqua"/>
        </w:rPr>
        <w:t>rumah</w:t>
      </w:r>
      <w:proofErr w:type="spellEnd"/>
      <w:r w:rsidR="00D2668D" w:rsidRPr="00055CA5">
        <w:rPr>
          <w:rFonts w:ascii="Book Antiqua" w:hAnsi="Book Antiqua"/>
        </w:rPr>
        <w:t xml:space="preserve">, </w:t>
      </w:r>
      <w:proofErr w:type="spellStart"/>
      <w:r w:rsidR="00D2668D" w:rsidRPr="00055CA5">
        <w:rPr>
          <w:rFonts w:ascii="Book Antiqua" w:hAnsi="Book Antiqua"/>
        </w:rPr>
        <w:t>Permenkumham</w:t>
      </w:r>
      <w:proofErr w:type="spellEnd"/>
      <w:r w:rsidR="00D2668D" w:rsidRPr="00055CA5">
        <w:rPr>
          <w:rFonts w:ascii="Book Antiqua" w:hAnsi="Book Antiqua"/>
        </w:rPr>
        <w:t xml:space="preserve"> No 32 </w:t>
      </w:r>
      <w:proofErr w:type="spellStart"/>
      <w:r w:rsidR="00D2668D" w:rsidRPr="00055CA5">
        <w:rPr>
          <w:rFonts w:ascii="Book Antiqua" w:hAnsi="Book Antiqua"/>
        </w:rPr>
        <w:t>Tahun</w:t>
      </w:r>
      <w:proofErr w:type="spellEnd"/>
      <w:r w:rsidR="00D2668D" w:rsidRPr="00055CA5">
        <w:rPr>
          <w:rFonts w:ascii="Book Antiqua" w:hAnsi="Book Antiqua"/>
        </w:rPr>
        <w:t xml:space="preserve"> 2020 </w:t>
      </w:r>
      <w:proofErr w:type="spellStart"/>
      <w:r w:rsidR="00D2668D" w:rsidRPr="00055CA5">
        <w:rPr>
          <w:rFonts w:ascii="Book Antiqua" w:hAnsi="Book Antiqua"/>
        </w:rPr>
        <w:t>dimana</w:t>
      </w:r>
      <w:proofErr w:type="spellEnd"/>
      <w:r w:rsidR="00D2668D" w:rsidRPr="00055CA5">
        <w:rPr>
          <w:rFonts w:ascii="Book Antiqua" w:hAnsi="Book Antiqua"/>
        </w:rPr>
        <w:t xml:space="preserve"> </w:t>
      </w:r>
      <w:proofErr w:type="spellStart"/>
      <w:r w:rsidR="00D2668D" w:rsidRPr="00055CA5">
        <w:rPr>
          <w:rFonts w:ascii="Book Antiqua" w:hAnsi="Book Antiqua"/>
        </w:rPr>
        <w:t>terdapat</w:t>
      </w:r>
      <w:proofErr w:type="spellEnd"/>
      <w:r w:rsidR="00D2668D" w:rsidRPr="00055CA5">
        <w:rPr>
          <w:rFonts w:ascii="Book Antiqua" w:hAnsi="Book Antiqua"/>
        </w:rPr>
        <w:t xml:space="preserve"> 40 orang yang </w:t>
      </w:r>
      <w:proofErr w:type="spellStart"/>
      <w:r w:rsidR="00D2668D" w:rsidRPr="00055CA5">
        <w:rPr>
          <w:rFonts w:ascii="Book Antiqua" w:hAnsi="Book Antiqua"/>
        </w:rPr>
        <w:t>diberikan</w:t>
      </w:r>
      <w:proofErr w:type="spellEnd"/>
      <w:r w:rsidR="00D2668D" w:rsidRPr="00055CA5">
        <w:rPr>
          <w:rFonts w:ascii="Book Antiqua" w:hAnsi="Book Antiqua"/>
        </w:rPr>
        <w:t xml:space="preserve"> </w:t>
      </w:r>
      <w:proofErr w:type="spellStart"/>
      <w:r w:rsidR="00D2668D" w:rsidRPr="00055CA5">
        <w:rPr>
          <w:rFonts w:ascii="Book Antiqua" w:hAnsi="Book Antiqua"/>
        </w:rPr>
        <w:t>asimilasi</w:t>
      </w:r>
      <w:proofErr w:type="spellEnd"/>
      <w:r w:rsidR="00D2668D" w:rsidRPr="00055CA5">
        <w:rPr>
          <w:rFonts w:ascii="Book Antiqua" w:hAnsi="Book Antiqua"/>
        </w:rPr>
        <w:t xml:space="preserve">, </w:t>
      </w:r>
      <w:proofErr w:type="spellStart"/>
      <w:r w:rsidR="00D2668D" w:rsidRPr="00055CA5">
        <w:rPr>
          <w:rFonts w:ascii="Book Antiqua" w:hAnsi="Book Antiqua"/>
        </w:rPr>
        <w:t>Permenkumham</w:t>
      </w:r>
      <w:proofErr w:type="spellEnd"/>
      <w:r w:rsidR="00D2668D" w:rsidRPr="00055CA5">
        <w:rPr>
          <w:rFonts w:ascii="Book Antiqua" w:hAnsi="Book Antiqua"/>
        </w:rPr>
        <w:t xml:space="preserve"> No 24 </w:t>
      </w:r>
      <w:proofErr w:type="spellStart"/>
      <w:r w:rsidR="00D2668D" w:rsidRPr="00055CA5">
        <w:rPr>
          <w:rFonts w:ascii="Book Antiqua" w:hAnsi="Book Antiqua"/>
        </w:rPr>
        <w:t>Tahun</w:t>
      </w:r>
      <w:proofErr w:type="spellEnd"/>
      <w:r w:rsidR="00D2668D" w:rsidRPr="00055CA5">
        <w:rPr>
          <w:rFonts w:ascii="Book Antiqua" w:hAnsi="Book Antiqua"/>
        </w:rPr>
        <w:t xml:space="preserve"> 2021 </w:t>
      </w:r>
      <w:proofErr w:type="spellStart"/>
      <w:r w:rsidR="00D2668D" w:rsidRPr="00055CA5">
        <w:rPr>
          <w:rFonts w:ascii="Book Antiqua" w:hAnsi="Book Antiqua"/>
        </w:rPr>
        <w:t>dimana</w:t>
      </w:r>
      <w:proofErr w:type="spellEnd"/>
      <w:r w:rsidR="00D2668D" w:rsidRPr="00055CA5">
        <w:rPr>
          <w:rFonts w:ascii="Book Antiqua" w:hAnsi="Book Antiqua"/>
        </w:rPr>
        <w:t xml:space="preserve"> </w:t>
      </w:r>
      <w:proofErr w:type="spellStart"/>
      <w:r w:rsidR="00D2668D" w:rsidRPr="00055CA5">
        <w:rPr>
          <w:rFonts w:ascii="Book Antiqua" w:hAnsi="Book Antiqua"/>
        </w:rPr>
        <w:t>terdapat</w:t>
      </w:r>
      <w:proofErr w:type="spellEnd"/>
      <w:r w:rsidR="00D2668D" w:rsidRPr="00055CA5">
        <w:rPr>
          <w:rFonts w:ascii="Book Antiqua" w:hAnsi="Book Antiqua"/>
        </w:rPr>
        <w:t xml:space="preserve"> 55 orang yang </w:t>
      </w:r>
      <w:proofErr w:type="spellStart"/>
      <w:r w:rsidR="00D2668D" w:rsidRPr="00055CA5">
        <w:rPr>
          <w:rFonts w:ascii="Book Antiqua" w:hAnsi="Book Antiqua"/>
        </w:rPr>
        <w:t>memperoleh</w:t>
      </w:r>
      <w:proofErr w:type="spellEnd"/>
      <w:r w:rsidR="00D2668D" w:rsidRPr="00055CA5">
        <w:rPr>
          <w:rFonts w:ascii="Book Antiqua" w:hAnsi="Book Antiqua"/>
        </w:rPr>
        <w:t xml:space="preserve"> </w:t>
      </w:r>
      <w:proofErr w:type="spellStart"/>
      <w:r w:rsidR="00D2668D" w:rsidRPr="00055CA5">
        <w:rPr>
          <w:rFonts w:ascii="Book Antiqua" w:hAnsi="Book Antiqua"/>
        </w:rPr>
        <w:t>asimilasi</w:t>
      </w:r>
      <w:proofErr w:type="spellEnd"/>
      <w:r w:rsidR="00D2668D" w:rsidRPr="00055CA5">
        <w:rPr>
          <w:rFonts w:ascii="Book Antiqua" w:hAnsi="Book Antiqua"/>
        </w:rPr>
        <w:t xml:space="preserve"> </w:t>
      </w:r>
      <w:proofErr w:type="spellStart"/>
      <w:r w:rsidR="00D2668D" w:rsidRPr="00055CA5">
        <w:rPr>
          <w:rFonts w:ascii="Book Antiqua" w:hAnsi="Book Antiqua"/>
        </w:rPr>
        <w:t>rumah</w:t>
      </w:r>
      <w:proofErr w:type="spellEnd"/>
      <w:r w:rsidR="00D2668D" w:rsidRPr="00055CA5">
        <w:rPr>
          <w:rFonts w:ascii="Book Antiqua" w:hAnsi="Book Antiqua"/>
        </w:rPr>
        <w:t xml:space="preserve">, </w:t>
      </w:r>
      <w:proofErr w:type="spellStart"/>
      <w:r w:rsidR="00D2668D" w:rsidRPr="00055CA5">
        <w:rPr>
          <w:rFonts w:ascii="Book Antiqua" w:hAnsi="Book Antiqua"/>
        </w:rPr>
        <w:t>Permenkumham</w:t>
      </w:r>
      <w:proofErr w:type="spellEnd"/>
      <w:r w:rsidR="00D2668D" w:rsidRPr="00055CA5">
        <w:rPr>
          <w:rFonts w:ascii="Book Antiqua" w:hAnsi="Book Antiqua"/>
        </w:rPr>
        <w:t xml:space="preserve"> No 43 </w:t>
      </w:r>
      <w:proofErr w:type="spellStart"/>
      <w:r w:rsidR="00D2668D" w:rsidRPr="00055CA5">
        <w:rPr>
          <w:rFonts w:ascii="Book Antiqua" w:hAnsi="Book Antiqua"/>
        </w:rPr>
        <w:t>Tahun</w:t>
      </w:r>
      <w:proofErr w:type="spellEnd"/>
      <w:r w:rsidR="00D2668D" w:rsidRPr="00055CA5">
        <w:rPr>
          <w:rFonts w:ascii="Book Antiqua" w:hAnsi="Book Antiqua"/>
        </w:rPr>
        <w:t xml:space="preserve"> 2021, </w:t>
      </w:r>
      <w:proofErr w:type="spellStart"/>
      <w:r w:rsidR="00D2668D" w:rsidRPr="00055CA5">
        <w:rPr>
          <w:rFonts w:ascii="Book Antiqua" w:hAnsi="Book Antiqua"/>
        </w:rPr>
        <w:t>dimana</w:t>
      </w:r>
      <w:proofErr w:type="spellEnd"/>
      <w:r w:rsidR="00D2668D" w:rsidRPr="00055CA5">
        <w:rPr>
          <w:rFonts w:ascii="Book Antiqua" w:hAnsi="Book Antiqua"/>
        </w:rPr>
        <w:t xml:space="preserve"> </w:t>
      </w:r>
      <w:proofErr w:type="spellStart"/>
      <w:r w:rsidR="00D2668D" w:rsidRPr="00055CA5">
        <w:rPr>
          <w:rFonts w:ascii="Book Antiqua" w:hAnsi="Book Antiqua"/>
        </w:rPr>
        <w:t>terdapat</w:t>
      </w:r>
      <w:proofErr w:type="spellEnd"/>
      <w:r w:rsidR="00D2668D" w:rsidRPr="00055CA5">
        <w:rPr>
          <w:rFonts w:ascii="Book Antiqua" w:hAnsi="Book Antiqua"/>
        </w:rPr>
        <w:t xml:space="preserve"> 19 orang yang </w:t>
      </w:r>
      <w:proofErr w:type="spellStart"/>
      <w:r w:rsidR="00D2668D" w:rsidRPr="00055CA5">
        <w:rPr>
          <w:rFonts w:ascii="Book Antiqua" w:hAnsi="Book Antiqua"/>
        </w:rPr>
        <w:t>memperoleh</w:t>
      </w:r>
      <w:proofErr w:type="spellEnd"/>
      <w:r w:rsidR="00D2668D" w:rsidRPr="00055CA5">
        <w:rPr>
          <w:rFonts w:ascii="Book Antiqua" w:hAnsi="Book Antiqua"/>
        </w:rPr>
        <w:t xml:space="preserve"> </w:t>
      </w:r>
      <w:proofErr w:type="spellStart"/>
      <w:r w:rsidR="00D2668D" w:rsidRPr="00055CA5">
        <w:rPr>
          <w:rFonts w:ascii="Book Antiqua" w:hAnsi="Book Antiqua"/>
        </w:rPr>
        <w:t>kesempatan</w:t>
      </w:r>
      <w:proofErr w:type="spellEnd"/>
      <w:r w:rsidR="00D2668D" w:rsidRPr="00055CA5">
        <w:rPr>
          <w:rFonts w:ascii="Book Antiqua" w:hAnsi="Book Antiqua"/>
        </w:rPr>
        <w:t xml:space="preserve"> </w:t>
      </w:r>
      <w:proofErr w:type="spellStart"/>
      <w:r w:rsidR="00D2668D" w:rsidRPr="00055CA5">
        <w:rPr>
          <w:rFonts w:ascii="Book Antiqua" w:hAnsi="Book Antiqua"/>
        </w:rPr>
        <w:t>asimilasi</w:t>
      </w:r>
      <w:proofErr w:type="spellEnd"/>
      <w:r w:rsidR="00D2668D" w:rsidRPr="00055CA5">
        <w:rPr>
          <w:rFonts w:ascii="Book Antiqua" w:hAnsi="Book Antiqua"/>
        </w:rPr>
        <w:t xml:space="preserve"> </w:t>
      </w:r>
      <w:proofErr w:type="spellStart"/>
      <w:r w:rsidR="00D2668D" w:rsidRPr="00055CA5">
        <w:rPr>
          <w:rFonts w:ascii="Book Antiqua" w:hAnsi="Book Antiqua"/>
        </w:rPr>
        <w:t>rumah</w:t>
      </w:r>
      <w:proofErr w:type="spellEnd"/>
      <w:r w:rsidR="00D2668D" w:rsidRPr="00055CA5">
        <w:rPr>
          <w:rFonts w:ascii="Book Antiqua" w:hAnsi="Book Antiqua"/>
        </w:rPr>
        <w:t xml:space="preserve">, </w:t>
      </w:r>
      <w:proofErr w:type="spellStart"/>
      <w:r w:rsidR="00D2668D" w:rsidRPr="00055CA5">
        <w:rPr>
          <w:rFonts w:ascii="Book Antiqua" w:hAnsi="Book Antiqua"/>
        </w:rPr>
        <w:t>Kepmenkumham</w:t>
      </w:r>
      <w:proofErr w:type="spellEnd"/>
      <w:r w:rsidR="00D2668D" w:rsidRPr="00055CA5">
        <w:rPr>
          <w:rFonts w:ascii="Book Antiqua" w:hAnsi="Book Antiqua"/>
        </w:rPr>
        <w:t xml:space="preserve"> No 73 </w:t>
      </w:r>
      <w:proofErr w:type="spellStart"/>
      <w:r w:rsidR="00D2668D" w:rsidRPr="00055CA5">
        <w:rPr>
          <w:rFonts w:ascii="Book Antiqua" w:hAnsi="Book Antiqua"/>
        </w:rPr>
        <w:t>Tahun</w:t>
      </w:r>
      <w:proofErr w:type="spellEnd"/>
      <w:r w:rsidR="00D2668D" w:rsidRPr="00055CA5">
        <w:rPr>
          <w:rFonts w:ascii="Book Antiqua" w:hAnsi="Book Antiqua"/>
        </w:rPr>
        <w:t xml:space="preserve"> 2022, </w:t>
      </w:r>
      <w:proofErr w:type="spellStart"/>
      <w:r w:rsidR="00D2668D" w:rsidRPr="00055CA5">
        <w:rPr>
          <w:rFonts w:ascii="Book Antiqua" w:hAnsi="Book Antiqua"/>
        </w:rPr>
        <w:t>dimana</w:t>
      </w:r>
      <w:proofErr w:type="spellEnd"/>
      <w:r w:rsidR="00D2668D" w:rsidRPr="00055CA5">
        <w:rPr>
          <w:rFonts w:ascii="Book Antiqua" w:hAnsi="Book Antiqua"/>
        </w:rPr>
        <w:t xml:space="preserve"> </w:t>
      </w:r>
      <w:proofErr w:type="spellStart"/>
      <w:r w:rsidR="00D2668D" w:rsidRPr="00055CA5">
        <w:rPr>
          <w:rFonts w:ascii="Book Antiqua" w:hAnsi="Book Antiqua"/>
        </w:rPr>
        <w:t>terdapat</w:t>
      </w:r>
      <w:proofErr w:type="spellEnd"/>
      <w:r w:rsidR="00D2668D" w:rsidRPr="00055CA5">
        <w:rPr>
          <w:rFonts w:ascii="Book Antiqua" w:hAnsi="Book Antiqua"/>
        </w:rPr>
        <w:t xml:space="preserve"> 28 orang yang </w:t>
      </w:r>
      <w:proofErr w:type="spellStart"/>
      <w:r w:rsidR="00D2668D" w:rsidRPr="00055CA5">
        <w:rPr>
          <w:rFonts w:ascii="Book Antiqua" w:hAnsi="Book Antiqua"/>
        </w:rPr>
        <w:t>diberikan</w:t>
      </w:r>
      <w:proofErr w:type="spellEnd"/>
      <w:r w:rsidR="00D2668D" w:rsidRPr="00055CA5">
        <w:rPr>
          <w:rFonts w:ascii="Book Antiqua" w:hAnsi="Book Antiqua"/>
        </w:rPr>
        <w:t xml:space="preserve"> </w:t>
      </w:r>
      <w:proofErr w:type="spellStart"/>
      <w:r w:rsidR="00D2668D" w:rsidRPr="00055CA5">
        <w:rPr>
          <w:rFonts w:ascii="Book Antiqua" w:hAnsi="Book Antiqua"/>
        </w:rPr>
        <w:t>asimilasi</w:t>
      </w:r>
      <w:proofErr w:type="spellEnd"/>
      <w:r w:rsidR="00D2668D" w:rsidRPr="00055CA5">
        <w:rPr>
          <w:rFonts w:ascii="Book Antiqua" w:hAnsi="Book Antiqua"/>
        </w:rPr>
        <w:t xml:space="preserve">, dan </w:t>
      </w:r>
      <w:proofErr w:type="spellStart"/>
      <w:r w:rsidR="00D2668D" w:rsidRPr="00055CA5">
        <w:rPr>
          <w:rFonts w:ascii="Book Antiqua" w:hAnsi="Book Antiqua"/>
        </w:rPr>
        <w:t>kepmenkumham</w:t>
      </w:r>
      <w:proofErr w:type="spellEnd"/>
      <w:r w:rsidR="00D2668D" w:rsidRPr="00055CA5">
        <w:rPr>
          <w:rFonts w:ascii="Book Antiqua" w:hAnsi="Book Antiqua"/>
        </w:rPr>
        <w:t xml:space="preserve"> No 186 </w:t>
      </w:r>
      <w:proofErr w:type="spellStart"/>
      <w:r w:rsidR="00D2668D" w:rsidRPr="00055CA5">
        <w:rPr>
          <w:rFonts w:ascii="Book Antiqua" w:hAnsi="Book Antiqua"/>
        </w:rPr>
        <w:t>Tahun</w:t>
      </w:r>
      <w:proofErr w:type="spellEnd"/>
      <w:r w:rsidR="00D2668D" w:rsidRPr="00055CA5">
        <w:rPr>
          <w:rFonts w:ascii="Book Antiqua" w:hAnsi="Book Antiqua"/>
        </w:rPr>
        <w:t xml:space="preserve"> 2022, </w:t>
      </w:r>
      <w:proofErr w:type="spellStart"/>
      <w:r w:rsidR="00D2668D" w:rsidRPr="00055CA5">
        <w:rPr>
          <w:rFonts w:ascii="Book Antiqua" w:hAnsi="Book Antiqua"/>
        </w:rPr>
        <w:t>dimana</w:t>
      </w:r>
      <w:proofErr w:type="spellEnd"/>
      <w:r w:rsidR="00D2668D" w:rsidRPr="00055CA5">
        <w:rPr>
          <w:rFonts w:ascii="Book Antiqua" w:hAnsi="Book Antiqua"/>
        </w:rPr>
        <w:t xml:space="preserve"> </w:t>
      </w:r>
      <w:proofErr w:type="spellStart"/>
      <w:r w:rsidR="00D2668D" w:rsidRPr="00055CA5">
        <w:rPr>
          <w:rFonts w:ascii="Book Antiqua" w:hAnsi="Book Antiqua"/>
        </w:rPr>
        <w:t>terdapat</w:t>
      </w:r>
      <w:proofErr w:type="spellEnd"/>
      <w:r w:rsidR="00D2668D" w:rsidRPr="00055CA5">
        <w:rPr>
          <w:rFonts w:ascii="Book Antiqua" w:hAnsi="Book Antiqua"/>
        </w:rPr>
        <w:t xml:space="preserve"> 16 orang yang </w:t>
      </w:r>
      <w:proofErr w:type="spellStart"/>
      <w:r w:rsidR="00D2668D" w:rsidRPr="00055CA5">
        <w:rPr>
          <w:rFonts w:ascii="Book Antiqua" w:hAnsi="Book Antiqua"/>
        </w:rPr>
        <w:t>diberikan</w:t>
      </w:r>
      <w:proofErr w:type="spellEnd"/>
      <w:r w:rsidR="00D2668D" w:rsidRPr="00055CA5">
        <w:rPr>
          <w:rFonts w:ascii="Book Antiqua" w:hAnsi="Book Antiqua"/>
        </w:rPr>
        <w:t xml:space="preserve"> </w:t>
      </w:r>
      <w:proofErr w:type="spellStart"/>
      <w:r w:rsidR="00D2668D" w:rsidRPr="00055CA5">
        <w:rPr>
          <w:rFonts w:ascii="Book Antiqua" w:hAnsi="Book Antiqua"/>
        </w:rPr>
        <w:t>asimilasi</w:t>
      </w:r>
      <w:proofErr w:type="spellEnd"/>
      <w:r w:rsidR="00D2668D" w:rsidRPr="00055CA5">
        <w:rPr>
          <w:rFonts w:ascii="Book Antiqua" w:hAnsi="Book Antiqua"/>
        </w:rPr>
        <w:t xml:space="preserve"> </w:t>
      </w:r>
      <w:proofErr w:type="spellStart"/>
      <w:r w:rsidR="00D2668D" w:rsidRPr="00055CA5">
        <w:rPr>
          <w:rFonts w:ascii="Book Antiqua" w:hAnsi="Book Antiqua"/>
        </w:rPr>
        <w:t>rumah</w:t>
      </w:r>
      <w:proofErr w:type="spellEnd"/>
      <w:r w:rsidR="00D2668D" w:rsidRPr="00055CA5">
        <w:rPr>
          <w:rFonts w:ascii="Book Antiqua" w:hAnsi="Book Antiqua"/>
        </w:rPr>
        <w:t>.</w:t>
      </w:r>
    </w:p>
    <w:p w14:paraId="0B1087D9" w14:textId="77777777" w:rsidR="00D2668D" w:rsidRPr="00055CA5" w:rsidRDefault="00D2668D" w:rsidP="00D92615">
      <w:pPr>
        <w:pStyle w:val="DaftarParagraf"/>
        <w:tabs>
          <w:tab w:val="left" w:pos="1276"/>
        </w:tabs>
        <w:spacing w:after="0" w:line="240" w:lineRule="auto"/>
        <w:ind w:left="567"/>
        <w:jc w:val="both"/>
        <w:rPr>
          <w:rFonts w:ascii="Book Antiqua" w:hAnsi="Book Antiqua"/>
        </w:rPr>
      </w:pPr>
      <w:proofErr w:type="spellStart"/>
      <w:r w:rsidRPr="00055CA5">
        <w:rPr>
          <w:rFonts w:ascii="Book Antiqua" w:hAnsi="Book Antiqua"/>
        </w:rPr>
        <w:lastRenderedPageBreak/>
        <w:t>Sehingga</w:t>
      </w:r>
      <w:proofErr w:type="spellEnd"/>
      <w:r w:rsidRPr="00055CA5">
        <w:rPr>
          <w:rFonts w:ascii="Book Antiqua" w:hAnsi="Book Antiqua"/>
        </w:rPr>
        <w:t xml:space="preserve"> total </w:t>
      </w:r>
      <w:proofErr w:type="spellStart"/>
      <w:r w:rsidRPr="00055CA5">
        <w:rPr>
          <w:rFonts w:ascii="Book Antiqua" w:hAnsi="Book Antiqua"/>
        </w:rPr>
        <w:t>terdapat</w:t>
      </w:r>
      <w:proofErr w:type="spellEnd"/>
      <w:r w:rsidRPr="00055CA5">
        <w:rPr>
          <w:rFonts w:ascii="Book Antiqua" w:hAnsi="Book Antiqua"/>
        </w:rPr>
        <w:t xml:space="preserve"> 300 orang </w:t>
      </w:r>
      <w:proofErr w:type="spellStart"/>
      <w:r w:rsidRPr="00055CA5">
        <w:rPr>
          <w:rFonts w:ascii="Book Antiqua" w:hAnsi="Book Antiqua"/>
        </w:rPr>
        <w:t>narapidana</w:t>
      </w:r>
      <w:proofErr w:type="spellEnd"/>
      <w:r w:rsidRPr="00055CA5">
        <w:rPr>
          <w:rFonts w:ascii="Book Antiqua" w:hAnsi="Book Antiqua"/>
        </w:rPr>
        <w:t xml:space="preserve"> yang </w:t>
      </w:r>
      <w:proofErr w:type="spellStart"/>
      <w:r w:rsidRPr="00055CA5">
        <w:rPr>
          <w:rFonts w:ascii="Book Antiqua" w:hAnsi="Book Antiqua"/>
        </w:rPr>
        <w:t>diberikan</w:t>
      </w:r>
      <w:proofErr w:type="spellEnd"/>
      <w:r w:rsidRPr="00055CA5">
        <w:rPr>
          <w:rFonts w:ascii="Book Antiqua" w:hAnsi="Book Antiqua"/>
        </w:rPr>
        <w:t xml:space="preserve"> </w:t>
      </w:r>
      <w:proofErr w:type="spellStart"/>
      <w:r w:rsidRPr="00055CA5">
        <w:rPr>
          <w:rFonts w:ascii="Book Antiqua" w:hAnsi="Book Antiqua"/>
        </w:rPr>
        <w:t>kesempatan</w:t>
      </w:r>
      <w:proofErr w:type="spellEnd"/>
      <w:r w:rsidRPr="00055CA5">
        <w:rPr>
          <w:rFonts w:ascii="Book Antiqua" w:hAnsi="Book Antiqua"/>
        </w:rPr>
        <w:t xml:space="preserve"> </w:t>
      </w:r>
      <w:proofErr w:type="spellStart"/>
      <w:r w:rsidRPr="00055CA5">
        <w:rPr>
          <w:rFonts w:ascii="Book Antiqua" w:hAnsi="Book Antiqua"/>
        </w:rPr>
        <w:t>menjalani</w:t>
      </w:r>
      <w:proofErr w:type="spellEnd"/>
      <w:r w:rsidRPr="00055CA5">
        <w:rPr>
          <w:rFonts w:ascii="Book Antiqua" w:hAnsi="Book Antiqua"/>
        </w:rPr>
        <w:t xml:space="preserve"> </w:t>
      </w:r>
      <w:proofErr w:type="spellStart"/>
      <w:r w:rsidRPr="00055CA5">
        <w:rPr>
          <w:rFonts w:ascii="Book Antiqua" w:hAnsi="Book Antiqua"/>
        </w:rPr>
        <w:t>asmilasi</w:t>
      </w:r>
      <w:proofErr w:type="spellEnd"/>
      <w:r w:rsidRPr="00055CA5">
        <w:rPr>
          <w:rFonts w:ascii="Book Antiqua" w:hAnsi="Book Antiqua"/>
        </w:rPr>
        <w:t xml:space="preserve"> </w:t>
      </w:r>
      <w:proofErr w:type="spellStart"/>
      <w:r w:rsidRPr="00055CA5">
        <w:rPr>
          <w:rFonts w:ascii="Book Antiqua" w:hAnsi="Book Antiqua"/>
        </w:rPr>
        <w:t>rumah</w:t>
      </w:r>
      <w:proofErr w:type="spellEnd"/>
      <w:r w:rsidRPr="00055CA5">
        <w:rPr>
          <w:rFonts w:ascii="Book Antiqua" w:hAnsi="Book Antiqua"/>
        </w:rPr>
        <w:t xml:space="preserve"> di masa </w:t>
      </w:r>
      <w:proofErr w:type="spellStart"/>
      <w:r w:rsidRPr="00055CA5">
        <w:rPr>
          <w:rFonts w:ascii="Book Antiqua" w:hAnsi="Book Antiqua"/>
        </w:rPr>
        <w:t>pandemi</w:t>
      </w:r>
      <w:proofErr w:type="spellEnd"/>
      <w:r w:rsidRPr="00055CA5">
        <w:rPr>
          <w:rFonts w:ascii="Book Antiqua" w:hAnsi="Book Antiqua"/>
        </w:rPr>
        <w:t xml:space="preserve"> Covid-19, </w:t>
      </w:r>
      <w:proofErr w:type="spellStart"/>
      <w:r w:rsidRPr="00055CA5">
        <w:rPr>
          <w:rFonts w:ascii="Book Antiqua" w:hAnsi="Book Antiqua"/>
        </w:rPr>
        <w:t>selama</w:t>
      </w:r>
      <w:proofErr w:type="spellEnd"/>
      <w:r w:rsidRPr="00055CA5">
        <w:rPr>
          <w:rFonts w:ascii="Book Antiqua" w:hAnsi="Book Antiqua"/>
        </w:rPr>
        <w:t xml:space="preserve"> </w:t>
      </w:r>
      <w:proofErr w:type="spellStart"/>
      <w:r w:rsidRPr="00055CA5">
        <w:rPr>
          <w:rFonts w:ascii="Book Antiqua" w:hAnsi="Book Antiqua"/>
        </w:rPr>
        <w:t>kurun</w:t>
      </w:r>
      <w:proofErr w:type="spellEnd"/>
      <w:r w:rsidRPr="00055CA5">
        <w:rPr>
          <w:rFonts w:ascii="Book Antiqua" w:hAnsi="Book Antiqua"/>
        </w:rPr>
        <w:t xml:space="preserve"> </w:t>
      </w:r>
      <w:proofErr w:type="spellStart"/>
      <w:r w:rsidRPr="00055CA5">
        <w:rPr>
          <w:rFonts w:ascii="Book Antiqua" w:hAnsi="Book Antiqua"/>
        </w:rPr>
        <w:t>waktu</w:t>
      </w:r>
      <w:proofErr w:type="spellEnd"/>
      <w:r w:rsidRPr="00055CA5">
        <w:rPr>
          <w:rFonts w:ascii="Book Antiqua" w:hAnsi="Book Antiqua"/>
        </w:rPr>
        <w:t xml:space="preserve"> 2020 </w:t>
      </w:r>
      <w:proofErr w:type="spellStart"/>
      <w:r w:rsidRPr="00055CA5">
        <w:rPr>
          <w:rFonts w:ascii="Book Antiqua" w:hAnsi="Book Antiqua"/>
        </w:rPr>
        <w:t>hingga</w:t>
      </w:r>
      <w:proofErr w:type="spellEnd"/>
      <w:r w:rsidRPr="00055CA5">
        <w:rPr>
          <w:rFonts w:ascii="Book Antiqua" w:hAnsi="Book Antiqua"/>
        </w:rPr>
        <w:t xml:space="preserve"> 2022, pada </w:t>
      </w:r>
      <w:proofErr w:type="spellStart"/>
      <w:r w:rsidRPr="00055CA5">
        <w:rPr>
          <w:rFonts w:ascii="Book Antiqua" w:hAnsi="Book Antiqua"/>
        </w:rPr>
        <w:t>lembaga</w:t>
      </w:r>
      <w:proofErr w:type="spellEnd"/>
      <w:r w:rsidRPr="00055CA5">
        <w:rPr>
          <w:rFonts w:ascii="Book Antiqua" w:hAnsi="Book Antiqua"/>
        </w:rPr>
        <w:t xml:space="preserve"> </w:t>
      </w:r>
      <w:proofErr w:type="spellStart"/>
      <w:r w:rsidRPr="00055CA5">
        <w:rPr>
          <w:rFonts w:ascii="Book Antiqua" w:hAnsi="Book Antiqua"/>
        </w:rPr>
        <w:t>pemasyarakatan</w:t>
      </w:r>
      <w:proofErr w:type="spellEnd"/>
      <w:r w:rsidRPr="00055CA5">
        <w:rPr>
          <w:rFonts w:ascii="Book Antiqua" w:hAnsi="Book Antiqua"/>
        </w:rPr>
        <w:t xml:space="preserve"> Kelas II </w:t>
      </w:r>
      <w:proofErr w:type="gramStart"/>
      <w:r w:rsidRPr="00055CA5">
        <w:rPr>
          <w:rFonts w:ascii="Book Antiqua" w:hAnsi="Book Antiqua"/>
        </w:rPr>
        <w:t>A</w:t>
      </w:r>
      <w:proofErr w:type="gramEnd"/>
      <w:r w:rsidRPr="00055CA5">
        <w:rPr>
          <w:rFonts w:ascii="Book Antiqua" w:hAnsi="Book Antiqua"/>
        </w:rPr>
        <w:t xml:space="preserve"> Ambon.</w:t>
      </w:r>
    </w:p>
    <w:p w14:paraId="56E57308" w14:textId="3E9426E1" w:rsidR="00D2668D" w:rsidRDefault="00D2668D" w:rsidP="00D92615">
      <w:pPr>
        <w:spacing w:line="480" w:lineRule="auto"/>
        <w:jc w:val="both"/>
        <w:rPr>
          <w:rFonts w:ascii="Book Antiqua" w:hAnsi="Book Antiqua"/>
          <w:b/>
        </w:rPr>
      </w:pPr>
    </w:p>
    <w:p w14:paraId="7FD506F2" w14:textId="6E2699A3" w:rsidR="00D92615" w:rsidRPr="00D92615" w:rsidRDefault="00D92615" w:rsidP="00876A8C">
      <w:pPr>
        <w:pStyle w:val="DaftarParagraf"/>
        <w:numPr>
          <w:ilvl w:val="0"/>
          <w:numId w:val="5"/>
        </w:numPr>
        <w:spacing w:after="0" w:line="480" w:lineRule="auto"/>
        <w:ind w:left="567" w:hanging="283"/>
        <w:jc w:val="both"/>
        <w:rPr>
          <w:rFonts w:ascii="Book Antiqua" w:hAnsi="Book Antiqua"/>
          <w:b/>
        </w:rPr>
      </w:pPr>
      <w:proofErr w:type="spellStart"/>
      <w:r w:rsidRPr="00D92615">
        <w:rPr>
          <w:rFonts w:ascii="Book Antiqua" w:hAnsi="Book Antiqua"/>
          <w:b/>
        </w:rPr>
        <w:t>Pemberian</w:t>
      </w:r>
      <w:proofErr w:type="spellEnd"/>
      <w:r w:rsidRPr="00D92615">
        <w:rPr>
          <w:rFonts w:ascii="Book Antiqua" w:hAnsi="Book Antiqua"/>
          <w:b/>
        </w:rPr>
        <w:t xml:space="preserve"> </w:t>
      </w:r>
      <w:proofErr w:type="spellStart"/>
      <w:r w:rsidRPr="00D92615">
        <w:rPr>
          <w:rFonts w:ascii="Book Antiqua" w:hAnsi="Book Antiqua"/>
          <w:b/>
        </w:rPr>
        <w:t>Asimilasi</w:t>
      </w:r>
      <w:proofErr w:type="spellEnd"/>
      <w:r w:rsidRPr="00D92615">
        <w:rPr>
          <w:rFonts w:ascii="Book Antiqua" w:hAnsi="Book Antiqua"/>
          <w:b/>
        </w:rPr>
        <w:t xml:space="preserve"> </w:t>
      </w:r>
      <w:proofErr w:type="spellStart"/>
      <w:r w:rsidRPr="00D92615">
        <w:rPr>
          <w:rFonts w:ascii="Book Antiqua" w:hAnsi="Book Antiqua"/>
          <w:b/>
        </w:rPr>
        <w:t>Rumah</w:t>
      </w:r>
      <w:proofErr w:type="spellEnd"/>
      <w:r w:rsidRPr="00D92615">
        <w:rPr>
          <w:rFonts w:ascii="Book Antiqua" w:hAnsi="Book Antiqua"/>
          <w:b/>
        </w:rPr>
        <w:t xml:space="preserve"> </w:t>
      </w:r>
      <w:proofErr w:type="spellStart"/>
      <w:r w:rsidRPr="00D92615">
        <w:rPr>
          <w:rFonts w:ascii="Book Antiqua" w:hAnsi="Book Antiqua"/>
          <w:b/>
        </w:rPr>
        <w:t>Dalam</w:t>
      </w:r>
      <w:proofErr w:type="spellEnd"/>
      <w:r w:rsidRPr="00D92615">
        <w:rPr>
          <w:rFonts w:ascii="Book Antiqua" w:hAnsi="Book Antiqua"/>
          <w:b/>
        </w:rPr>
        <w:t xml:space="preserve"> </w:t>
      </w:r>
      <w:proofErr w:type="spellStart"/>
      <w:r w:rsidRPr="00D92615">
        <w:rPr>
          <w:rFonts w:ascii="Book Antiqua" w:hAnsi="Book Antiqua"/>
          <w:b/>
        </w:rPr>
        <w:t>Kaitannya</w:t>
      </w:r>
      <w:proofErr w:type="spellEnd"/>
      <w:r w:rsidRPr="00D92615">
        <w:rPr>
          <w:rFonts w:ascii="Book Antiqua" w:hAnsi="Book Antiqua"/>
          <w:b/>
        </w:rPr>
        <w:t xml:space="preserve"> </w:t>
      </w:r>
      <w:proofErr w:type="spellStart"/>
      <w:r w:rsidRPr="00D92615">
        <w:rPr>
          <w:rFonts w:ascii="Book Antiqua" w:hAnsi="Book Antiqua"/>
          <w:b/>
        </w:rPr>
        <w:t>Dengan</w:t>
      </w:r>
      <w:proofErr w:type="spellEnd"/>
      <w:r w:rsidRPr="00D92615">
        <w:rPr>
          <w:rFonts w:ascii="Book Antiqua" w:hAnsi="Book Antiqua"/>
          <w:b/>
        </w:rPr>
        <w:t xml:space="preserve"> </w:t>
      </w:r>
      <w:proofErr w:type="spellStart"/>
      <w:r w:rsidRPr="00D92615">
        <w:rPr>
          <w:rFonts w:ascii="Book Antiqua" w:hAnsi="Book Antiqua"/>
          <w:b/>
        </w:rPr>
        <w:t>Tujuan</w:t>
      </w:r>
      <w:proofErr w:type="spellEnd"/>
      <w:r w:rsidRPr="00D92615">
        <w:rPr>
          <w:rFonts w:ascii="Book Antiqua" w:hAnsi="Book Antiqua"/>
          <w:b/>
        </w:rPr>
        <w:t xml:space="preserve"> </w:t>
      </w:r>
      <w:proofErr w:type="spellStart"/>
      <w:r w:rsidRPr="00D92615">
        <w:rPr>
          <w:rFonts w:ascii="Book Antiqua" w:hAnsi="Book Antiqua"/>
          <w:b/>
        </w:rPr>
        <w:t>Pemidanaan</w:t>
      </w:r>
      <w:proofErr w:type="spellEnd"/>
    </w:p>
    <w:p w14:paraId="67C60BA3" w14:textId="27F2D6F3" w:rsidR="00D92615" w:rsidRDefault="00D92615" w:rsidP="00D92615">
      <w:pPr>
        <w:pStyle w:val="DaftarParagraf"/>
        <w:tabs>
          <w:tab w:val="left" w:pos="1276"/>
        </w:tabs>
        <w:spacing w:after="0" w:line="240" w:lineRule="auto"/>
        <w:ind w:left="567"/>
        <w:jc w:val="both"/>
        <w:rPr>
          <w:rFonts w:ascii="Book Antiqua" w:hAnsi="Book Antiqua"/>
          <w:shd w:val="clear" w:color="auto" w:fill="FFFFFF"/>
        </w:rPr>
      </w:pPr>
      <w:r>
        <w:rPr>
          <w:rFonts w:ascii="Book Antiqua" w:hAnsi="Book Antiqua"/>
          <w:shd w:val="clear" w:color="auto" w:fill="FFFFFF"/>
        </w:rPr>
        <w:tab/>
      </w:r>
      <w:proofErr w:type="spellStart"/>
      <w:r w:rsidRPr="00165DA4">
        <w:rPr>
          <w:rFonts w:ascii="Book Antiqua" w:hAnsi="Book Antiqua"/>
          <w:shd w:val="clear" w:color="auto" w:fill="FFFFFF"/>
        </w:rPr>
        <w:t>Pemasyarakatan</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merupakan</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tempat</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membina</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narapidana</w:t>
      </w:r>
      <w:proofErr w:type="spellEnd"/>
      <w:r w:rsidRPr="00165DA4">
        <w:rPr>
          <w:rFonts w:ascii="Book Antiqua" w:hAnsi="Book Antiqua"/>
          <w:shd w:val="clear" w:color="auto" w:fill="FFFFFF"/>
        </w:rPr>
        <w:t xml:space="preserve"> dan </w:t>
      </w:r>
      <w:proofErr w:type="spellStart"/>
      <w:r w:rsidRPr="00165DA4">
        <w:rPr>
          <w:rFonts w:ascii="Book Antiqua" w:hAnsi="Book Antiqua"/>
          <w:shd w:val="clear" w:color="auto" w:fill="FFFFFF"/>
        </w:rPr>
        <w:t>anak</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didik</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pemasyarakatan</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supaya</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nantinya</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dapat</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kembali</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ke</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masyarakata</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dengan</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baik</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Filososfi</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pemasyarakatan</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ini</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menggantikan</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filosofi</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kepenjaraan</w:t>
      </w:r>
      <w:proofErr w:type="spellEnd"/>
      <w:r w:rsidRPr="00165DA4">
        <w:rPr>
          <w:rFonts w:ascii="Book Antiqua" w:hAnsi="Book Antiqua"/>
          <w:shd w:val="clear" w:color="auto" w:fill="FFFFFF"/>
        </w:rPr>
        <w:t xml:space="preserve"> yang </w:t>
      </w:r>
      <w:proofErr w:type="spellStart"/>
      <w:r w:rsidRPr="00165DA4">
        <w:rPr>
          <w:rFonts w:ascii="Book Antiqua" w:hAnsi="Book Antiqua"/>
          <w:shd w:val="clear" w:color="auto" w:fill="FFFFFF"/>
        </w:rPr>
        <w:t>cenderung</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bersifat</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tekanan</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fisik</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atau</w:t>
      </w:r>
      <w:proofErr w:type="spellEnd"/>
      <w:r w:rsidRPr="00165DA4">
        <w:rPr>
          <w:rFonts w:ascii="Book Antiqua" w:hAnsi="Book Antiqua"/>
          <w:shd w:val="clear" w:color="auto" w:fill="FFFFFF"/>
        </w:rPr>
        <w:t xml:space="preserve"> </w:t>
      </w:r>
      <w:r w:rsidRPr="00165DA4">
        <w:rPr>
          <w:rFonts w:ascii="Book Antiqua" w:hAnsi="Book Antiqua"/>
          <w:i/>
          <w:shd w:val="clear" w:color="auto" w:fill="FFFFFF"/>
        </w:rPr>
        <w:t>paints of punishment.</w:t>
      </w:r>
      <w:r w:rsidRPr="00165DA4">
        <w:rPr>
          <w:rStyle w:val="ReferensiCatatanKaki"/>
          <w:rFonts w:ascii="Book Antiqua" w:hAnsi="Book Antiqua"/>
          <w:shd w:val="clear" w:color="auto" w:fill="FFFFFF"/>
        </w:rPr>
        <w:footnoteReference w:id="8"/>
      </w:r>
      <w:r w:rsidRPr="00165DA4">
        <w:rPr>
          <w:rFonts w:ascii="Book Antiqua" w:hAnsi="Book Antiqua"/>
          <w:i/>
          <w:shd w:val="clear" w:color="auto" w:fill="FFFFFF"/>
        </w:rPr>
        <w:t xml:space="preserve"> </w:t>
      </w:r>
      <w:proofErr w:type="spellStart"/>
      <w:r w:rsidRPr="00165DA4">
        <w:rPr>
          <w:rFonts w:ascii="Book Antiqua" w:hAnsi="Book Antiqua"/>
          <w:shd w:val="clear" w:color="auto" w:fill="FFFFFF"/>
        </w:rPr>
        <w:t>Pemasyarakatan</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sebagai</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tempat</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narapidana</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dibina</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secara</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baik</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guna</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meningkatkan</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kualitas</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hidup</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warga</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binaan</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pemasyarakatan</w:t>
      </w:r>
      <w:proofErr w:type="spellEnd"/>
      <w:r w:rsidRPr="00165DA4">
        <w:rPr>
          <w:rFonts w:ascii="Book Antiqua" w:hAnsi="Book Antiqua"/>
          <w:shd w:val="clear" w:color="auto" w:fill="FFFFFF"/>
        </w:rPr>
        <w:t xml:space="preserve">. </w:t>
      </w:r>
    </w:p>
    <w:p w14:paraId="2A2CDFBA" w14:textId="77777777" w:rsidR="00D92615" w:rsidRPr="00165DA4" w:rsidRDefault="00D92615" w:rsidP="00D92615">
      <w:pPr>
        <w:pStyle w:val="DaftarParagraf"/>
        <w:tabs>
          <w:tab w:val="left" w:pos="1276"/>
        </w:tabs>
        <w:spacing w:after="0" w:line="240" w:lineRule="auto"/>
        <w:ind w:left="567"/>
        <w:jc w:val="both"/>
        <w:rPr>
          <w:rFonts w:ascii="Book Antiqua" w:hAnsi="Book Antiqua"/>
          <w:shd w:val="clear" w:color="auto" w:fill="FFFFFF"/>
        </w:rPr>
      </w:pPr>
    </w:p>
    <w:p w14:paraId="33B949CD" w14:textId="168FA5EF" w:rsidR="00D92615" w:rsidRPr="00165DA4" w:rsidRDefault="00D92615" w:rsidP="00D92615">
      <w:pPr>
        <w:pStyle w:val="DaftarParagraf"/>
        <w:tabs>
          <w:tab w:val="left" w:pos="1276"/>
        </w:tabs>
        <w:spacing w:after="0" w:line="240" w:lineRule="auto"/>
        <w:ind w:left="567"/>
        <w:jc w:val="both"/>
        <w:rPr>
          <w:rFonts w:ascii="Book Antiqua" w:hAnsi="Book Antiqua"/>
        </w:rPr>
      </w:pPr>
      <w:r>
        <w:rPr>
          <w:rFonts w:ascii="Book Antiqua" w:hAnsi="Book Antiqua"/>
          <w:shd w:val="clear" w:color="auto" w:fill="FFFFFF"/>
        </w:rPr>
        <w:tab/>
      </w:r>
      <w:proofErr w:type="spellStart"/>
      <w:r w:rsidRPr="00165DA4">
        <w:rPr>
          <w:rFonts w:ascii="Book Antiqua" w:hAnsi="Book Antiqua"/>
          <w:shd w:val="clear" w:color="auto" w:fill="FFFFFF"/>
        </w:rPr>
        <w:t>Warga</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binaan</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dapat</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menyadari</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kesalahana</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memperbaiki</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diri</w:t>
      </w:r>
      <w:proofErr w:type="spellEnd"/>
      <w:r w:rsidRPr="00165DA4">
        <w:rPr>
          <w:rFonts w:ascii="Book Antiqua" w:hAnsi="Book Antiqua"/>
          <w:shd w:val="clear" w:color="auto" w:fill="FFFFFF"/>
        </w:rPr>
        <w:t xml:space="preserve"> dan </w:t>
      </w:r>
      <w:proofErr w:type="spellStart"/>
      <w:r w:rsidRPr="00165DA4">
        <w:rPr>
          <w:rFonts w:ascii="Book Antiqua" w:hAnsi="Book Antiqua"/>
          <w:shd w:val="clear" w:color="auto" w:fill="FFFFFF"/>
        </w:rPr>
        <w:t>tidak</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mengulangi</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tindak</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pidana</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sehingga</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narapidana</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tersebut</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dapat</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diterima</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kembali</w:t>
      </w:r>
      <w:proofErr w:type="spellEnd"/>
      <w:r w:rsidRPr="00165DA4">
        <w:rPr>
          <w:rFonts w:ascii="Book Antiqua" w:hAnsi="Book Antiqua"/>
          <w:shd w:val="clear" w:color="auto" w:fill="FFFFFF"/>
        </w:rPr>
        <w:t xml:space="preserve"> di </w:t>
      </w:r>
      <w:proofErr w:type="spellStart"/>
      <w:r w:rsidRPr="00165DA4">
        <w:rPr>
          <w:rFonts w:ascii="Book Antiqua" w:hAnsi="Book Antiqua"/>
          <w:shd w:val="clear" w:color="auto" w:fill="FFFFFF"/>
        </w:rPr>
        <w:t>lingkungan</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masyarakat</w:t>
      </w:r>
      <w:proofErr w:type="spellEnd"/>
      <w:r w:rsidRPr="00165DA4">
        <w:rPr>
          <w:rFonts w:ascii="Book Antiqua" w:hAnsi="Book Antiqua"/>
          <w:shd w:val="clear" w:color="auto" w:fill="FFFFFF"/>
        </w:rPr>
        <w:t xml:space="preserve">. </w:t>
      </w:r>
      <w:proofErr w:type="spellStart"/>
      <w:r w:rsidRPr="00165DA4">
        <w:rPr>
          <w:rFonts w:ascii="Book Antiqua" w:hAnsi="Book Antiqua"/>
          <w:shd w:val="clear" w:color="auto" w:fill="FFFFFF"/>
        </w:rPr>
        <w:t>S</w:t>
      </w:r>
      <w:r w:rsidRPr="00165DA4">
        <w:rPr>
          <w:rFonts w:ascii="Book Antiqua" w:hAnsi="Book Antiqua"/>
        </w:rPr>
        <w:t>istem</w:t>
      </w:r>
      <w:proofErr w:type="spellEnd"/>
      <w:r w:rsidRPr="00165DA4">
        <w:rPr>
          <w:rFonts w:ascii="Book Antiqua" w:hAnsi="Book Antiqua"/>
        </w:rPr>
        <w:t xml:space="preserve"> </w:t>
      </w:r>
      <w:proofErr w:type="spellStart"/>
      <w:r w:rsidRPr="00165DA4">
        <w:rPr>
          <w:rFonts w:ascii="Book Antiqua" w:hAnsi="Book Antiqua"/>
        </w:rPr>
        <w:t>pemasyarakatan</w:t>
      </w:r>
      <w:proofErr w:type="spellEnd"/>
      <w:r w:rsidRPr="00165DA4">
        <w:rPr>
          <w:rFonts w:ascii="Book Antiqua" w:hAnsi="Book Antiqua"/>
        </w:rPr>
        <w:t xml:space="preserve"> juga </w:t>
      </w:r>
      <w:proofErr w:type="spellStart"/>
      <w:r w:rsidRPr="00165DA4">
        <w:rPr>
          <w:rFonts w:ascii="Book Antiqua" w:hAnsi="Book Antiqua"/>
        </w:rPr>
        <w:t>bertujuan</w:t>
      </w:r>
      <w:proofErr w:type="spellEnd"/>
      <w:r w:rsidRPr="00165DA4">
        <w:rPr>
          <w:rFonts w:ascii="Book Antiqua" w:hAnsi="Book Antiqua"/>
        </w:rPr>
        <w:t xml:space="preserve"> </w:t>
      </w:r>
      <w:proofErr w:type="spellStart"/>
      <w:r w:rsidRPr="00165DA4">
        <w:rPr>
          <w:rFonts w:ascii="Book Antiqua" w:hAnsi="Book Antiqua"/>
        </w:rPr>
        <w:t>untuk</w:t>
      </w:r>
      <w:proofErr w:type="spellEnd"/>
      <w:r w:rsidRPr="00165DA4">
        <w:rPr>
          <w:rFonts w:ascii="Book Antiqua" w:hAnsi="Book Antiqua"/>
        </w:rPr>
        <w:t xml:space="preserve"> </w:t>
      </w:r>
      <w:proofErr w:type="spellStart"/>
      <w:r w:rsidRPr="00165DA4">
        <w:rPr>
          <w:rFonts w:ascii="Book Antiqua" w:hAnsi="Book Antiqua"/>
        </w:rPr>
        <w:t>melindungi</w:t>
      </w:r>
      <w:proofErr w:type="spellEnd"/>
      <w:r w:rsidRPr="00165DA4">
        <w:rPr>
          <w:rFonts w:ascii="Book Antiqua" w:hAnsi="Book Antiqua"/>
        </w:rPr>
        <w:t xml:space="preserve"> </w:t>
      </w:r>
      <w:proofErr w:type="spellStart"/>
      <w:r w:rsidRPr="00165DA4">
        <w:rPr>
          <w:rFonts w:ascii="Book Antiqua" w:hAnsi="Book Antiqua"/>
        </w:rPr>
        <w:t>masyarakat</w:t>
      </w:r>
      <w:proofErr w:type="spellEnd"/>
      <w:r w:rsidRPr="00165DA4">
        <w:rPr>
          <w:rFonts w:ascii="Book Antiqua" w:hAnsi="Book Antiqua"/>
        </w:rPr>
        <w:t xml:space="preserve"> </w:t>
      </w:r>
      <w:proofErr w:type="spellStart"/>
      <w:r w:rsidRPr="00165DA4">
        <w:rPr>
          <w:rFonts w:ascii="Book Antiqua" w:hAnsi="Book Antiqua"/>
        </w:rPr>
        <w:t>terhadap</w:t>
      </w:r>
      <w:proofErr w:type="spellEnd"/>
      <w:r w:rsidRPr="00165DA4">
        <w:rPr>
          <w:rFonts w:ascii="Book Antiqua" w:hAnsi="Book Antiqua"/>
        </w:rPr>
        <w:t xml:space="preserve"> </w:t>
      </w:r>
      <w:proofErr w:type="spellStart"/>
      <w:r w:rsidRPr="00165DA4">
        <w:rPr>
          <w:rFonts w:ascii="Book Antiqua" w:hAnsi="Book Antiqua"/>
        </w:rPr>
        <w:t>kemungkinan</w:t>
      </w:r>
      <w:proofErr w:type="spellEnd"/>
      <w:r w:rsidRPr="00165DA4">
        <w:rPr>
          <w:rFonts w:ascii="Book Antiqua" w:hAnsi="Book Antiqua"/>
        </w:rPr>
        <w:t xml:space="preserve"> </w:t>
      </w:r>
      <w:proofErr w:type="spellStart"/>
      <w:r w:rsidRPr="00165DA4">
        <w:rPr>
          <w:rFonts w:ascii="Book Antiqua" w:hAnsi="Book Antiqua"/>
        </w:rPr>
        <w:t>diulanginya</w:t>
      </w:r>
      <w:proofErr w:type="spellEnd"/>
      <w:r w:rsidRPr="00165DA4">
        <w:rPr>
          <w:rFonts w:ascii="Book Antiqua" w:hAnsi="Book Antiqua"/>
        </w:rPr>
        <w:t xml:space="preserve"> </w:t>
      </w:r>
      <w:proofErr w:type="spellStart"/>
      <w:r w:rsidRPr="00165DA4">
        <w:rPr>
          <w:rFonts w:ascii="Book Antiqua" w:hAnsi="Book Antiqua"/>
        </w:rPr>
        <w:t>tindak</w:t>
      </w:r>
      <w:proofErr w:type="spellEnd"/>
      <w:r w:rsidRPr="00165DA4">
        <w:rPr>
          <w:rFonts w:ascii="Book Antiqua" w:hAnsi="Book Antiqua"/>
        </w:rPr>
        <w:t xml:space="preserve"> </w:t>
      </w:r>
      <w:proofErr w:type="spellStart"/>
      <w:r w:rsidRPr="00165DA4">
        <w:rPr>
          <w:rFonts w:ascii="Book Antiqua" w:hAnsi="Book Antiqua"/>
        </w:rPr>
        <w:t>pidana</w:t>
      </w:r>
      <w:proofErr w:type="spellEnd"/>
      <w:r w:rsidRPr="00165DA4">
        <w:rPr>
          <w:rFonts w:ascii="Book Antiqua" w:hAnsi="Book Antiqua"/>
        </w:rPr>
        <w:t xml:space="preserve"> yang </w:t>
      </w:r>
      <w:proofErr w:type="spellStart"/>
      <w:r w:rsidRPr="00165DA4">
        <w:rPr>
          <w:rFonts w:ascii="Book Antiqua" w:hAnsi="Book Antiqua"/>
        </w:rPr>
        <w:t>dilakukan</w:t>
      </w:r>
      <w:proofErr w:type="spellEnd"/>
      <w:r w:rsidRPr="00165DA4">
        <w:rPr>
          <w:rFonts w:ascii="Book Antiqua" w:hAnsi="Book Antiqua"/>
        </w:rPr>
        <w:t xml:space="preserve"> oleh </w:t>
      </w:r>
      <w:proofErr w:type="spellStart"/>
      <w:r w:rsidRPr="00165DA4">
        <w:rPr>
          <w:rFonts w:ascii="Book Antiqua" w:hAnsi="Book Antiqua"/>
        </w:rPr>
        <w:t>warga</w:t>
      </w:r>
      <w:proofErr w:type="spellEnd"/>
      <w:r w:rsidRPr="00165DA4">
        <w:rPr>
          <w:rFonts w:ascii="Book Antiqua" w:hAnsi="Book Antiqua"/>
        </w:rPr>
        <w:t xml:space="preserve"> </w:t>
      </w:r>
      <w:proofErr w:type="spellStart"/>
      <w:r w:rsidRPr="00165DA4">
        <w:rPr>
          <w:rFonts w:ascii="Book Antiqua" w:hAnsi="Book Antiqua"/>
        </w:rPr>
        <w:t>binaan</w:t>
      </w:r>
      <w:proofErr w:type="spellEnd"/>
      <w:r w:rsidRPr="00165DA4">
        <w:rPr>
          <w:rFonts w:ascii="Book Antiqua" w:hAnsi="Book Antiqua"/>
        </w:rPr>
        <w:t xml:space="preserve"> </w:t>
      </w:r>
      <w:proofErr w:type="spellStart"/>
      <w:r w:rsidRPr="00165DA4">
        <w:rPr>
          <w:rFonts w:ascii="Book Antiqua" w:hAnsi="Book Antiqua"/>
        </w:rPr>
        <w:t>pemasyarakatan</w:t>
      </w:r>
      <w:proofErr w:type="spellEnd"/>
      <w:r w:rsidRPr="00165DA4">
        <w:rPr>
          <w:rFonts w:ascii="Book Antiqua" w:hAnsi="Book Antiqua"/>
        </w:rPr>
        <w:t xml:space="preserve"> </w:t>
      </w:r>
      <w:proofErr w:type="spellStart"/>
      <w:r w:rsidRPr="00165DA4">
        <w:rPr>
          <w:rFonts w:ascii="Book Antiqua" w:hAnsi="Book Antiqua"/>
        </w:rPr>
        <w:t>tersebut</w:t>
      </w:r>
      <w:proofErr w:type="spellEnd"/>
      <w:r w:rsidRPr="00165DA4">
        <w:rPr>
          <w:rFonts w:ascii="Book Antiqua" w:hAnsi="Book Antiqua"/>
        </w:rPr>
        <w:t>.</w:t>
      </w:r>
      <w:r w:rsidRPr="00165DA4">
        <w:rPr>
          <w:rStyle w:val="ReferensiCatatanKaki"/>
          <w:rFonts w:ascii="Book Antiqua" w:hAnsi="Book Antiqua"/>
        </w:rPr>
        <w:footnoteReference w:id="9"/>
      </w:r>
    </w:p>
    <w:p w14:paraId="6651124A" w14:textId="1FDD809E" w:rsidR="00D92615" w:rsidRPr="00165DA4" w:rsidRDefault="00D92615" w:rsidP="00D92615">
      <w:pPr>
        <w:pStyle w:val="DaftarParagraf"/>
        <w:tabs>
          <w:tab w:val="left" w:pos="1276"/>
        </w:tabs>
        <w:spacing w:after="0" w:line="240" w:lineRule="auto"/>
        <w:ind w:left="567"/>
        <w:jc w:val="both"/>
        <w:rPr>
          <w:rFonts w:ascii="Book Antiqua" w:hAnsi="Book Antiqua"/>
        </w:rPr>
      </w:pPr>
      <w:r>
        <w:rPr>
          <w:rFonts w:ascii="Book Antiqua" w:hAnsi="Book Antiqua"/>
        </w:rPr>
        <w:tab/>
      </w:r>
      <w:r w:rsidRPr="00165DA4">
        <w:rPr>
          <w:rFonts w:ascii="Book Antiqua" w:hAnsi="Book Antiqua"/>
        </w:rPr>
        <w:t xml:space="preserve">Surat </w:t>
      </w:r>
      <w:proofErr w:type="spellStart"/>
      <w:r w:rsidRPr="00165DA4">
        <w:rPr>
          <w:rFonts w:ascii="Book Antiqua" w:hAnsi="Book Antiqua"/>
        </w:rPr>
        <w:t>Edaran</w:t>
      </w:r>
      <w:proofErr w:type="spellEnd"/>
      <w:r w:rsidRPr="00165DA4">
        <w:rPr>
          <w:rFonts w:ascii="Book Antiqua" w:hAnsi="Book Antiqua"/>
        </w:rPr>
        <w:t xml:space="preserve"> </w:t>
      </w:r>
      <w:proofErr w:type="spellStart"/>
      <w:proofErr w:type="gramStart"/>
      <w:r w:rsidRPr="00165DA4">
        <w:rPr>
          <w:rFonts w:ascii="Book Antiqua" w:hAnsi="Book Antiqua"/>
        </w:rPr>
        <w:t>Nomor</w:t>
      </w:r>
      <w:proofErr w:type="spellEnd"/>
      <w:r w:rsidRPr="00165DA4">
        <w:rPr>
          <w:rFonts w:ascii="Book Antiqua" w:hAnsi="Book Antiqua"/>
        </w:rPr>
        <w:t xml:space="preserve"> :</w:t>
      </w:r>
      <w:proofErr w:type="gramEnd"/>
      <w:r w:rsidRPr="00165DA4">
        <w:rPr>
          <w:rFonts w:ascii="Book Antiqua" w:hAnsi="Book Antiqua"/>
        </w:rPr>
        <w:t xml:space="preserve"> K.P.10.13/3/1 </w:t>
      </w:r>
      <w:proofErr w:type="spellStart"/>
      <w:r w:rsidRPr="00165DA4">
        <w:rPr>
          <w:rFonts w:ascii="Book Antiqua" w:hAnsi="Book Antiqua"/>
        </w:rPr>
        <w:t>tertanggal</w:t>
      </w:r>
      <w:proofErr w:type="spellEnd"/>
      <w:r w:rsidRPr="00165DA4">
        <w:rPr>
          <w:rFonts w:ascii="Book Antiqua" w:hAnsi="Book Antiqua"/>
        </w:rPr>
        <w:t xml:space="preserve"> 8 </w:t>
      </w:r>
      <w:proofErr w:type="spellStart"/>
      <w:r w:rsidRPr="00165DA4">
        <w:rPr>
          <w:rFonts w:ascii="Book Antiqua" w:hAnsi="Book Antiqua"/>
        </w:rPr>
        <w:t>Februari</w:t>
      </w:r>
      <w:proofErr w:type="spellEnd"/>
      <w:r w:rsidRPr="00165DA4">
        <w:rPr>
          <w:rFonts w:ascii="Book Antiqua" w:hAnsi="Book Antiqua"/>
        </w:rPr>
        <w:t xml:space="preserve"> </w:t>
      </w:r>
      <w:proofErr w:type="spellStart"/>
      <w:r w:rsidRPr="00165DA4">
        <w:rPr>
          <w:rFonts w:ascii="Book Antiqua" w:hAnsi="Book Antiqua"/>
        </w:rPr>
        <w:t>Tahun</w:t>
      </w:r>
      <w:proofErr w:type="spellEnd"/>
      <w:r w:rsidRPr="00165DA4">
        <w:rPr>
          <w:rFonts w:ascii="Book Antiqua" w:hAnsi="Book Antiqua"/>
        </w:rPr>
        <w:t xml:space="preserve"> 1965, </w:t>
      </w:r>
      <w:proofErr w:type="spellStart"/>
      <w:r w:rsidRPr="00165DA4">
        <w:rPr>
          <w:rFonts w:ascii="Book Antiqua" w:hAnsi="Book Antiqua"/>
        </w:rPr>
        <w:t>tentang</w:t>
      </w:r>
      <w:proofErr w:type="spellEnd"/>
      <w:r w:rsidRPr="00165DA4">
        <w:rPr>
          <w:rFonts w:ascii="Book Antiqua" w:hAnsi="Book Antiqua"/>
        </w:rPr>
        <w:t xml:space="preserve"> </w:t>
      </w:r>
      <w:proofErr w:type="spellStart"/>
      <w:r w:rsidRPr="00165DA4">
        <w:rPr>
          <w:rFonts w:ascii="Book Antiqua" w:hAnsi="Book Antiqua"/>
        </w:rPr>
        <w:t>Pemasyarakatan</w:t>
      </w:r>
      <w:proofErr w:type="spellEnd"/>
      <w:r w:rsidRPr="00165DA4">
        <w:rPr>
          <w:rFonts w:ascii="Book Antiqua" w:hAnsi="Book Antiqua"/>
        </w:rPr>
        <w:t xml:space="preserve"> </w:t>
      </w:r>
      <w:proofErr w:type="spellStart"/>
      <w:r w:rsidRPr="00165DA4">
        <w:rPr>
          <w:rFonts w:ascii="Book Antiqua" w:hAnsi="Book Antiqua"/>
        </w:rPr>
        <w:t>mengatur</w:t>
      </w:r>
      <w:proofErr w:type="spellEnd"/>
      <w:r w:rsidRPr="00165DA4">
        <w:rPr>
          <w:rFonts w:ascii="Book Antiqua" w:hAnsi="Book Antiqua"/>
        </w:rPr>
        <w:t xml:space="preserve"> </w:t>
      </w:r>
      <w:proofErr w:type="spellStart"/>
      <w:r w:rsidRPr="00165DA4">
        <w:rPr>
          <w:rFonts w:ascii="Book Antiqua" w:hAnsi="Book Antiqua"/>
        </w:rPr>
        <w:t>bahwa</w:t>
      </w:r>
      <w:proofErr w:type="spellEnd"/>
      <w:r w:rsidRPr="00165DA4">
        <w:rPr>
          <w:rFonts w:ascii="Book Antiqua" w:hAnsi="Book Antiqua"/>
        </w:rPr>
        <w:t xml:space="preserve"> </w:t>
      </w:r>
      <w:proofErr w:type="spellStart"/>
      <w:r w:rsidRPr="00165DA4">
        <w:rPr>
          <w:rFonts w:ascii="Book Antiqua" w:hAnsi="Book Antiqua"/>
        </w:rPr>
        <w:t>terdapat</w:t>
      </w:r>
      <w:proofErr w:type="spellEnd"/>
      <w:r w:rsidRPr="00165DA4">
        <w:rPr>
          <w:rFonts w:ascii="Book Antiqua" w:hAnsi="Book Antiqua"/>
        </w:rPr>
        <w:t xml:space="preserve"> 4 (</w:t>
      </w:r>
      <w:proofErr w:type="spellStart"/>
      <w:r w:rsidRPr="00165DA4">
        <w:rPr>
          <w:rFonts w:ascii="Book Antiqua" w:hAnsi="Book Antiqua"/>
        </w:rPr>
        <w:t>empat</w:t>
      </w:r>
      <w:proofErr w:type="spellEnd"/>
      <w:r w:rsidRPr="00165DA4">
        <w:rPr>
          <w:rFonts w:ascii="Book Antiqua" w:hAnsi="Book Antiqua"/>
        </w:rPr>
        <w:t xml:space="preserve">) </w:t>
      </w:r>
      <w:proofErr w:type="spellStart"/>
      <w:r w:rsidRPr="00165DA4">
        <w:rPr>
          <w:rFonts w:ascii="Book Antiqua" w:hAnsi="Book Antiqua"/>
        </w:rPr>
        <w:t>tahap</w:t>
      </w:r>
      <w:proofErr w:type="spellEnd"/>
      <w:r w:rsidRPr="00165DA4">
        <w:rPr>
          <w:rFonts w:ascii="Book Antiqua" w:hAnsi="Book Antiqua"/>
        </w:rPr>
        <w:t xml:space="preserve"> </w:t>
      </w:r>
      <w:proofErr w:type="spellStart"/>
      <w:r w:rsidRPr="00165DA4">
        <w:rPr>
          <w:rFonts w:ascii="Book Antiqua" w:hAnsi="Book Antiqua"/>
        </w:rPr>
        <w:t>pembinaan</w:t>
      </w:r>
      <w:proofErr w:type="spellEnd"/>
      <w:r w:rsidRPr="00165DA4">
        <w:rPr>
          <w:rFonts w:ascii="Book Antiqua" w:hAnsi="Book Antiqua"/>
        </w:rPr>
        <w:t xml:space="preserve"> </w:t>
      </w:r>
      <w:proofErr w:type="spellStart"/>
      <w:r w:rsidRPr="00165DA4">
        <w:rPr>
          <w:rFonts w:ascii="Book Antiqua" w:hAnsi="Book Antiqua"/>
        </w:rPr>
        <w:t>pemasyarakatan</w:t>
      </w:r>
      <w:proofErr w:type="spellEnd"/>
      <w:r w:rsidRPr="00165DA4">
        <w:rPr>
          <w:rFonts w:ascii="Book Antiqua" w:hAnsi="Book Antiqua"/>
        </w:rPr>
        <w:t xml:space="preserve">, </w:t>
      </w:r>
      <w:proofErr w:type="spellStart"/>
      <w:r w:rsidRPr="00165DA4">
        <w:rPr>
          <w:rFonts w:ascii="Book Antiqua" w:hAnsi="Book Antiqua"/>
        </w:rPr>
        <w:t>yaitu</w:t>
      </w:r>
      <w:proofErr w:type="spellEnd"/>
      <w:r w:rsidRPr="00165DA4">
        <w:rPr>
          <w:rFonts w:ascii="Book Antiqua" w:hAnsi="Book Antiqua"/>
        </w:rPr>
        <w:t xml:space="preserve"> :</w:t>
      </w:r>
    </w:p>
    <w:p w14:paraId="4F379266" w14:textId="77777777" w:rsidR="00D92615" w:rsidRPr="00165DA4" w:rsidRDefault="00D92615" w:rsidP="00876A8C">
      <w:pPr>
        <w:pStyle w:val="DaftarParagraf"/>
        <w:numPr>
          <w:ilvl w:val="6"/>
          <w:numId w:val="6"/>
        </w:numPr>
        <w:spacing w:after="0" w:line="240" w:lineRule="auto"/>
        <w:ind w:left="1560" w:hanging="284"/>
        <w:jc w:val="both"/>
        <w:rPr>
          <w:rFonts w:ascii="Book Antiqua" w:hAnsi="Book Antiqua"/>
        </w:rPr>
      </w:pPr>
      <w:proofErr w:type="spellStart"/>
      <w:r w:rsidRPr="00165DA4">
        <w:rPr>
          <w:rFonts w:ascii="Book Antiqua" w:hAnsi="Book Antiqua"/>
        </w:rPr>
        <w:t>Tahap</w:t>
      </w:r>
      <w:proofErr w:type="spellEnd"/>
      <w:r w:rsidRPr="00165DA4">
        <w:rPr>
          <w:rFonts w:ascii="Book Antiqua" w:hAnsi="Book Antiqua"/>
        </w:rPr>
        <w:t xml:space="preserve"> </w:t>
      </w:r>
      <w:proofErr w:type="spellStart"/>
      <w:r w:rsidRPr="00165DA4">
        <w:rPr>
          <w:rFonts w:ascii="Book Antiqua" w:hAnsi="Book Antiqua"/>
        </w:rPr>
        <w:t>pertama</w:t>
      </w:r>
      <w:proofErr w:type="spellEnd"/>
      <w:r w:rsidRPr="00165DA4">
        <w:rPr>
          <w:rFonts w:ascii="Book Antiqua" w:hAnsi="Book Antiqua"/>
        </w:rPr>
        <w:t xml:space="preserve">, </w:t>
      </w:r>
      <w:proofErr w:type="spellStart"/>
      <w:r w:rsidRPr="00165DA4">
        <w:rPr>
          <w:rFonts w:ascii="Book Antiqua" w:hAnsi="Book Antiqua"/>
        </w:rPr>
        <w:t>menentukan</w:t>
      </w:r>
      <w:proofErr w:type="spellEnd"/>
      <w:r w:rsidRPr="00165DA4">
        <w:rPr>
          <w:rFonts w:ascii="Book Antiqua" w:hAnsi="Book Antiqua"/>
        </w:rPr>
        <w:t xml:space="preserve"> </w:t>
      </w:r>
      <w:proofErr w:type="spellStart"/>
      <w:r w:rsidRPr="00165DA4">
        <w:rPr>
          <w:rFonts w:ascii="Book Antiqua" w:hAnsi="Book Antiqua"/>
        </w:rPr>
        <w:t>perencanaan</w:t>
      </w:r>
      <w:proofErr w:type="spellEnd"/>
      <w:r w:rsidRPr="00165DA4">
        <w:rPr>
          <w:rFonts w:ascii="Book Antiqua" w:hAnsi="Book Antiqua"/>
        </w:rPr>
        <w:t xml:space="preserve"> </w:t>
      </w:r>
      <w:proofErr w:type="spellStart"/>
      <w:r w:rsidRPr="00165DA4">
        <w:rPr>
          <w:rFonts w:ascii="Book Antiqua" w:hAnsi="Book Antiqua"/>
        </w:rPr>
        <w:t>pembinaan</w:t>
      </w:r>
      <w:proofErr w:type="spellEnd"/>
      <w:r w:rsidRPr="00165DA4">
        <w:rPr>
          <w:rFonts w:ascii="Book Antiqua" w:hAnsi="Book Antiqua"/>
        </w:rPr>
        <w:t xml:space="preserve"> </w:t>
      </w:r>
      <w:proofErr w:type="spellStart"/>
      <w:r w:rsidRPr="00165DA4">
        <w:rPr>
          <w:rFonts w:ascii="Book Antiqua" w:hAnsi="Book Antiqua"/>
        </w:rPr>
        <w:t>melalui</w:t>
      </w:r>
      <w:proofErr w:type="spellEnd"/>
      <w:r w:rsidRPr="00165DA4">
        <w:rPr>
          <w:rFonts w:ascii="Book Antiqua" w:hAnsi="Book Antiqua"/>
        </w:rPr>
        <w:t xml:space="preserve"> program </w:t>
      </w:r>
      <w:proofErr w:type="spellStart"/>
      <w:r w:rsidRPr="00165DA4">
        <w:rPr>
          <w:rFonts w:ascii="Book Antiqua" w:hAnsi="Book Antiqua"/>
        </w:rPr>
        <w:t>pembinaan</w:t>
      </w:r>
      <w:proofErr w:type="spellEnd"/>
      <w:r w:rsidRPr="00165DA4">
        <w:rPr>
          <w:rFonts w:ascii="Book Antiqua" w:hAnsi="Book Antiqua"/>
        </w:rPr>
        <w:t xml:space="preserve"> </w:t>
      </w:r>
      <w:proofErr w:type="spellStart"/>
      <w:r w:rsidRPr="00165DA4">
        <w:rPr>
          <w:rFonts w:ascii="Book Antiqua" w:hAnsi="Book Antiqua"/>
        </w:rPr>
        <w:t>kepribadian</w:t>
      </w:r>
      <w:proofErr w:type="spellEnd"/>
      <w:r w:rsidRPr="00165DA4">
        <w:rPr>
          <w:rFonts w:ascii="Book Antiqua" w:hAnsi="Book Antiqua"/>
        </w:rPr>
        <w:t xml:space="preserve"> </w:t>
      </w:r>
      <w:proofErr w:type="spellStart"/>
      <w:r w:rsidRPr="00165DA4">
        <w:rPr>
          <w:rFonts w:ascii="Book Antiqua" w:hAnsi="Book Antiqua"/>
        </w:rPr>
        <w:t>selama</w:t>
      </w:r>
      <w:proofErr w:type="spellEnd"/>
      <w:r w:rsidRPr="00165DA4">
        <w:rPr>
          <w:rFonts w:ascii="Book Antiqua" w:hAnsi="Book Antiqua"/>
        </w:rPr>
        <w:t xml:space="preserve"> </w:t>
      </w:r>
      <w:proofErr w:type="spellStart"/>
      <w:r w:rsidRPr="00165DA4">
        <w:rPr>
          <w:rFonts w:ascii="Book Antiqua" w:hAnsi="Book Antiqua"/>
        </w:rPr>
        <w:t>sepertiga</w:t>
      </w:r>
      <w:proofErr w:type="spellEnd"/>
      <w:r w:rsidRPr="00165DA4">
        <w:rPr>
          <w:rFonts w:ascii="Book Antiqua" w:hAnsi="Book Antiqua"/>
        </w:rPr>
        <w:t xml:space="preserve"> </w:t>
      </w:r>
      <w:proofErr w:type="spellStart"/>
      <w:r w:rsidRPr="00165DA4">
        <w:rPr>
          <w:rFonts w:ascii="Book Antiqua" w:hAnsi="Book Antiqua"/>
        </w:rPr>
        <w:t>dari</w:t>
      </w:r>
      <w:proofErr w:type="spellEnd"/>
      <w:r w:rsidRPr="00165DA4">
        <w:rPr>
          <w:rFonts w:ascii="Book Antiqua" w:hAnsi="Book Antiqua"/>
        </w:rPr>
        <w:t xml:space="preserve"> masa </w:t>
      </w:r>
      <w:proofErr w:type="spellStart"/>
      <w:r w:rsidRPr="00165DA4">
        <w:rPr>
          <w:rFonts w:ascii="Book Antiqua" w:hAnsi="Book Antiqua"/>
        </w:rPr>
        <w:t>pidananya</w:t>
      </w:r>
      <w:proofErr w:type="spellEnd"/>
      <w:r w:rsidRPr="00165DA4">
        <w:rPr>
          <w:rFonts w:ascii="Book Antiqua" w:hAnsi="Book Antiqua"/>
        </w:rPr>
        <w:t xml:space="preserve"> </w:t>
      </w:r>
      <w:proofErr w:type="spellStart"/>
      <w:r w:rsidRPr="00165DA4">
        <w:rPr>
          <w:rFonts w:ascii="Book Antiqua" w:hAnsi="Book Antiqua"/>
        </w:rPr>
        <w:t>dengan</w:t>
      </w:r>
      <w:proofErr w:type="spellEnd"/>
      <w:r w:rsidRPr="00165DA4">
        <w:rPr>
          <w:rFonts w:ascii="Book Antiqua" w:hAnsi="Book Antiqua"/>
        </w:rPr>
        <w:t xml:space="preserve"> </w:t>
      </w:r>
      <w:proofErr w:type="spellStart"/>
      <w:r w:rsidRPr="00165DA4">
        <w:rPr>
          <w:rFonts w:ascii="Book Antiqua" w:hAnsi="Book Antiqua"/>
        </w:rPr>
        <w:t>cara</w:t>
      </w:r>
      <w:proofErr w:type="spellEnd"/>
      <w:r w:rsidRPr="00165DA4">
        <w:rPr>
          <w:rFonts w:ascii="Book Antiqua" w:hAnsi="Book Antiqua"/>
        </w:rPr>
        <w:t xml:space="preserve"> </w:t>
      </w:r>
      <w:proofErr w:type="spellStart"/>
      <w:r w:rsidRPr="00165DA4">
        <w:rPr>
          <w:rFonts w:ascii="Book Antiqua" w:hAnsi="Book Antiqua"/>
        </w:rPr>
        <w:t>melakukan</w:t>
      </w:r>
      <w:proofErr w:type="spellEnd"/>
      <w:r w:rsidRPr="00165DA4">
        <w:rPr>
          <w:rFonts w:ascii="Book Antiqua" w:hAnsi="Book Antiqua"/>
        </w:rPr>
        <w:t xml:space="preserve"> </w:t>
      </w:r>
      <w:proofErr w:type="spellStart"/>
      <w:r w:rsidRPr="00165DA4">
        <w:rPr>
          <w:rFonts w:ascii="Book Antiqua" w:hAnsi="Book Antiqua"/>
        </w:rPr>
        <w:t>identifikasi</w:t>
      </w:r>
      <w:proofErr w:type="spellEnd"/>
      <w:r w:rsidRPr="00165DA4">
        <w:rPr>
          <w:rFonts w:ascii="Book Antiqua" w:hAnsi="Book Antiqua"/>
        </w:rPr>
        <w:t xml:space="preserve"> </w:t>
      </w:r>
      <w:proofErr w:type="spellStart"/>
      <w:r w:rsidRPr="00165DA4">
        <w:rPr>
          <w:rFonts w:ascii="Book Antiqua" w:hAnsi="Book Antiqua"/>
        </w:rPr>
        <w:t>terhadap</w:t>
      </w:r>
      <w:proofErr w:type="spellEnd"/>
      <w:r w:rsidRPr="00165DA4">
        <w:rPr>
          <w:rFonts w:ascii="Book Antiqua" w:hAnsi="Book Antiqua"/>
        </w:rPr>
        <w:t xml:space="preserve"> </w:t>
      </w:r>
      <w:proofErr w:type="spellStart"/>
      <w:r w:rsidRPr="00165DA4">
        <w:rPr>
          <w:rFonts w:ascii="Book Antiqua" w:hAnsi="Book Antiqua"/>
        </w:rPr>
        <w:t>narapidana</w:t>
      </w:r>
      <w:proofErr w:type="spellEnd"/>
      <w:r w:rsidRPr="00165DA4">
        <w:rPr>
          <w:rFonts w:ascii="Book Antiqua" w:hAnsi="Book Antiqua"/>
        </w:rPr>
        <w:t xml:space="preserve"> </w:t>
      </w:r>
      <w:proofErr w:type="spellStart"/>
      <w:r w:rsidRPr="00165DA4">
        <w:rPr>
          <w:rFonts w:ascii="Book Antiqua" w:hAnsi="Book Antiqua"/>
        </w:rPr>
        <w:t>terkait</w:t>
      </w:r>
      <w:proofErr w:type="spellEnd"/>
      <w:r w:rsidRPr="00165DA4">
        <w:rPr>
          <w:rFonts w:ascii="Book Antiqua" w:hAnsi="Book Antiqua"/>
        </w:rPr>
        <w:t xml:space="preserve"> </w:t>
      </w:r>
      <w:proofErr w:type="spellStart"/>
      <w:r w:rsidRPr="00165DA4">
        <w:rPr>
          <w:rFonts w:ascii="Book Antiqua" w:hAnsi="Book Antiqua"/>
        </w:rPr>
        <w:t>latar</w:t>
      </w:r>
      <w:proofErr w:type="spellEnd"/>
      <w:r w:rsidRPr="00165DA4">
        <w:rPr>
          <w:rFonts w:ascii="Book Antiqua" w:hAnsi="Book Antiqua"/>
        </w:rPr>
        <w:t xml:space="preserve"> </w:t>
      </w:r>
      <w:proofErr w:type="spellStart"/>
      <w:r w:rsidRPr="00165DA4">
        <w:rPr>
          <w:rFonts w:ascii="Book Antiqua" w:hAnsi="Book Antiqua"/>
        </w:rPr>
        <w:t>belakangnya</w:t>
      </w:r>
      <w:proofErr w:type="spellEnd"/>
      <w:r w:rsidRPr="00165DA4">
        <w:rPr>
          <w:rFonts w:ascii="Book Antiqua" w:hAnsi="Book Antiqua"/>
        </w:rPr>
        <w:t>.</w:t>
      </w:r>
    </w:p>
    <w:p w14:paraId="21F83404" w14:textId="77777777" w:rsidR="00D92615" w:rsidRPr="00165DA4" w:rsidRDefault="00D92615" w:rsidP="00876A8C">
      <w:pPr>
        <w:pStyle w:val="DaftarParagraf"/>
        <w:numPr>
          <w:ilvl w:val="6"/>
          <w:numId w:val="6"/>
        </w:numPr>
        <w:tabs>
          <w:tab w:val="left" w:pos="1276"/>
        </w:tabs>
        <w:spacing w:after="0" w:line="240" w:lineRule="auto"/>
        <w:ind w:left="1560" w:hanging="284"/>
        <w:jc w:val="both"/>
        <w:rPr>
          <w:rFonts w:ascii="Book Antiqua" w:hAnsi="Book Antiqua"/>
        </w:rPr>
      </w:pPr>
      <w:proofErr w:type="spellStart"/>
      <w:r w:rsidRPr="00165DA4">
        <w:rPr>
          <w:rFonts w:ascii="Book Antiqua" w:hAnsi="Book Antiqua"/>
        </w:rPr>
        <w:t>Tahap</w:t>
      </w:r>
      <w:proofErr w:type="spellEnd"/>
      <w:r w:rsidRPr="00165DA4">
        <w:rPr>
          <w:rFonts w:ascii="Book Antiqua" w:hAnsi="Book Antiqua"/>
        </w:rPr>
        <w:t xml:space="preserve"> </w:t>
      </w:r>
      <w:proofErr w:type="spellStart"/>
      <w:r w:rsidRPr="00165DA4">
        <w:rPr>
          <w:rFonts w:ascii="Book Antiqua" w:hAnsi="Book Antiqua"/>
        </w:rPr>
        <w:t>kedua</w:t>
      </w:r>
      <w:proofErr w:type="spellEnd"/>
      <w:r w:rsidRPr="00165DA4">
        <w:rPr>
          <w:rFonts w:ascii="Book Antiqua" w:hAnsi="Book Antiqua"/>
        </w:rPr>
        <w:t xml:space="preserve">, </w:t>
      </w:r>
      <w:proofErr w:type="spellStart"/>
      <w:r w:rsidRPr="00165DA4">
        <w:rPr>
          <w:rFonts w:ascii="Book Antiqua" w:hAnsi="Book Antiqua"/>
        </w:rPr>
        <w:t>pemidanaan</w:t>
      </w:r>
      <w:proofErr w:type="spellEnd"/>
      <w:r w:rsidRPr="00165DA4">
        <w:rPr>
          <w:rFonts w:ascii="Book Antiqua" w:hAnsi="Book Antiqua"/>
        </w:rPr>
        <w:t xml:space="preserve"> </w:t>
      </w:r>
      <w:proofErr w:type="spellStart"/>
      <w:r w:rsidRPr="00165DA4">
        <w:rPr>
          <w:rFonts w:ascii="Book Antiqua" w:hAnsi="Book Antiqua"/>
        </w:rPr>
        <w:t>diberikan</w:t>
      </w:r>
      <w:proofErr w:type="spellEnd"/>
      <w:r w:rsidRPr="00165DA4">
        <w:rPr>
          <w:rFonts w:ascii="Book Antiqua" w:hAnsi="Book Antiqua"/>
        </w:rPr>
        <w:t xml:space="preserve"> </w:t>
      </w:r>
      <w:proofErr w:type="spellStart"/>
      <w:r w:rsidRPr="00165DA4">
        <w:rPr>
          <w:rFonts w:ascii="Book Antiqua" w:hAnsi="Book Antiqua"/>
        </w:rPr>
        <w:t>melalui</w:t>
      </w:r>
      <w:proofErr w:type="spellEnd"/>
      <w:r w:rsidRPr="00165DA4">
        <w:rPr>
          <w:rFonts w:ascii="Book Antiqua" w:hAnsi="Book Antiqua"/>
        </w:rPr>
        <w:t xml:space="preserve"> </w:t>
      </w:r>
      <w:proofErr w:type="spellStart"/>
      <w:r w:rsidRPr="00165DA4">
        <w:rPr>
          <w:rFonts w:ascii="Book Antiqua" w:hAnsi="Book Antiqua"/>
        </w:rPr>
        <w:t>pengawasan</w:t>
      </w:r>
      <w:proofErr w:type="spellEnd"/>
      <w:r w:rsidRPr="00165DA4">
        <w:rPr>
          <w:rFonts w:ascii="Book Antiqua" w:hAnsi="Book Antiqua"/>
        </w:rPr>
        <w:t xml:space="preserve"> medium security </w:t>
      </w:r>
      <w:proofErr w:type="spellStart"/>
      <w:r w:rsidRPr="00165DA4">
        <w:rPr>
          <w:rFonts w:ascii="Book Antiqua" w:hAnsi="Book Antiqua"/>
        </w:rPr>
        <w:t>apabila</w:t>
      </w:r>
      <w:proofErr w:type="spellEnd"/>
      <w:r w:rsidRPr="00165DA4">
        <w:rPr>
          <w:rFonts w:ascii="Book Antiqua" w:hAnsi="Book Antiqua"/>
        </w:rPr>
        <w:t xml:space="preserve"> </w:t>
      </w:r>
      <w:proofErr w:type="spellStart"/>
      <w:r w:rsidRPr="00165DA4">
        <w:rPr>
          <w:rFonts w:ascii="Book Antiqua" w:hAnsi="Book Antiqua"/>
        </w:rPr>
        <w:t>tim</w:t>
      </w:r>
      <w:proofErr w:type="spellEnd"/>
      <w:r w:rsidRPr="00165DA4">
        <w:rPr>
          <w:rFonts w:ascii="Book Antiqua" w:hAnsi="Book Antiqua"/>
        </w:rPr>
        <w:t xml:space="preserve"> </w:t>
      </w:r>
      <w:proofErr w:type="spellStart"/>
      <w:r w:rsidRPr="00165DA4">
        <w:rPr>
          <w:rFonts w:ascii="Book Antiqua" w:hAnsi="Book Antiqua"/>
        </w:rPr>
        <w:t>pengamat</w:t>
      </w:r>
      <w:proofErr w:type="spellEnd"/>
      <w:r w:rsidRPr="00165DA4">
        <w:rPr>
          <w:rFonts w:ascii="Book Antiqua" w:hAnsi="Book Antiqua"/>
        </w:rPr>
        <w:t xml:space="preserve"> </w:t>
      </w:r>
      <w:proofErr w:type="spellStart"/>
      <w:r w:rsidRPr="00165DA4">
        <w:rPr>
          <w:rFonts w:ascii="Book Antiqua" w:hAnsi="Book Antiqua"/>
        </w:rPr>
        <w:t>pemasyarakatan</w:t>
      </w:r>
      <w:proofErr w:type="spellEnd"/>
      <w:r w:rsidRPr="00165DA4">
        <w:rPr>
          <w:rFonts w:ascii="Book Antiqua" w:hAnsi="Book Antiqua"/>
        </w:rPr>
        <w:t xml:space="preserve"> </w:t>
      </w:r>
      <w:proofErr w:type="spellStart"/>
      <w:r w:rsidRPr="00165DA4">
        <w:rPr>
          <w:rFonts w:ascii="Book Antiqua" w:hAnsi="Book Antiqua"/>
        </w:rPr>
        <w:t>menilai</w:t>
      </w:r>
      <w:proofErr w:type="spellEnd"/>
      <w:r w:rsidRPr="00165DA4">
        <w:rPr>
          <w:rFonts w:ascii="Book Antiqua" w:hAnsi="Book Antiqua"/>
        </w:rPr>
        <w:t xml:space="preserve"> </w:t>
      </w:r>
      <w:proofErr w:type="spellStart"/>
      <w:r w:rsidRPr="00165DA4">
        <w:rPr>
          <w:rFonts w:ascii="Book Antiqua" w:hAnsi="Book Antiqua"/>
        </w:rPr>
        <w:t>bahwa</w:t>
      </w:r>
      <w:proofErr w:type="spellEnd"/>
      <w:r w:rsidRPr="00165DA4">
        <w:rPr>
          <w:rFonts w:ascii="Book Antiqua" w:hAnsi="Book Antiqua"/>
        </w:rPr>
        <w:t xml:space="preserve"> </w:t>
      </w:r>
      <w:proofErr w:type="spellStart"/>
      <w:r w:rsidRPr="00165DA4">
        <w:rPr>
          <w:rFonts w:ascii="Book Antiqua" w:hAnsi="Book Antiqua"/>
        </w:rPr>
        <w:t>narapidana</w:t>
      </w:r>
      <w:proofErr w:type="spellEnd"/>
      <w:r w:rsidRPr="00165DA4">
        <w:rPr>
          <w:rFonts w:ascii="Book Antiqua" w:hAnsi="Book Antiqua"/>
        </w:rPr>
        <w:t xml:space="preserve"> </w:t>
      </w:r>
      <w:proofErr w:type="spellStart"/>
      <w:r w:rsidRPr="00165DA4">
        <w:rPr>
          <w:rFonts w:ascii="Book Antiqua" w:hAnsi="Book Antiqua"/>
        </w:rPr>
        <w:t>tersebut</w:t>
      </w:r>
      <w:proofErr w:type="spellEnd"/>
      <w:r w:rsidRPr="00165DA4">
        <w:rPr>
          <w:rFonts w:ascii="Book Antiqua" w:hAnsi="Book Antiqua"/>
        </w:rPr>
        <w:t xml:space="preserve"> </w:t>
      </w:r>
      <w:proofErr w:type="spellStart"/>
      <w:r w:rsidRPr="00165DA4">
        <w:rPr>
          <w:rFonts w:ascii="Book Antiqua" w:hAnsi="Book Antiqua"/>
        </w:rPr>
        <w:t>telah</w:t>
      </w:r>
      <w:proofErr w:type="spellEnd"/>
      <w:r w:rsidRPr="00165DA4">
        <w:rPr>
          <w:rFonts w:ascii="Book Antiqua" w:hAnsi="Book Antiqua"/>
        </w:rPr>
        <w:t xml:space="preserve"> </w:t>
      </w:r>
      <w:proofErr w:type="spellStart"/>
      <w:r w:rsidRPr="00165DA4">
        <w:rPr>
          <w:rFonts w:ascii="Book Antiqua" w:hAnsi="Book Antiqua"/>
        </w:rPr>
        <w:t>menunjukan</w:t>
      </w:r>
      <w:proofErr w:type="spellEnd"/>
      <w:r w:rsidRPr="00165DA4">
        <w:rPr>
          <w:rFonts w:ascii="Book Antiqua" w:hAnsi="Book Antiqua"/>
        </w:rPr>
        <w:t xml:space="preserve"> </w:t>
      </w:r>
      <w:proofErr w:type="spellStart"/>
      <w:r w:rsidRPr="00165DA4">
        <w:rPr>
          <w:rFonts w:ascii="Book Antiqua" w:hAnsi="Book Antiqua"/>
        </w:rPr>
        <w:t>keinsyafan</w:t>
      </w:r>
      <w:proofErr w:type="spellEnd"/>
      <w:r w:rsidRPr="00165DA4">
        <w:rPr>
          <w:rFonts w:ascii="Book Antiqua" w:hAnsi="Book Antiqua"/>
        </w:rPr>
        <w:t xml:space="preserve"> </w:t>
      </w:r>
      <w:proofErr w:type="spellStart"/>
      <w:r w:rsidRPr="00165DA4">
        <w:rPr>
          <w:rFonts w:ascii="Book Antiqua" w:hAnsi="Book Antiqua"/>
        </w:rPr>
        <w:t>serta</w:t>
      </w:r>
      <w:proofErr w:type="spellEnd"/>
      <w:r w:rsidRPr="00165DA4">
        <w:rPr>
          <w:rFonts w:ascii="Book Antiqua" w:hAnsi="Book Antiqua"/>
        </w:rPr>
        <w:t xml:space="preserve"> </w:t>
      </w:r>
      <w:proofErr w:type="spellStart"/>
      <w:r w:rsidRPr="00165DA4">
        <w:rPr>
          <w:rFonts w:ascii="Book Antiqua" w:hAnsi="Book Antiqua"/>
        </w:rPr>
        <w:t>menunjukan</w:t>
      </w:r>
      <w:proofErr w:type="spellEnd"/>
      <w:r w:rsidRPr="00165DA4">
        <w:rPr>
          <w:rFonts w:ascii="Book Antiqua" w:hAnsi="Book Antiqua"/>
        </w:rPr>
        <w:t xml:space="preserve"> </w:t>
      </w:r>
      <w:proofErr w:type="spellStart"/>
      <w:r w:rsidRPr="00165DA4">
        <w:rPr>
          <w:rFonts w:ascii="Book Antiqua" w:hAnsi="Book Antiqua"/>
        </w:rPr>
        <w:t>hal-hal</w:t>
      </w:r>
      <w:proofErr w:type="spellEnd"/>
      <w:r w:rsidRPr="00165DA4">
        <w:rPr>
          <w:rFonts w:ascii="Book Antiqua" w:hAnsi="Book Antiqua"/>
        </w:rPr>
        <w:t xml:space="preserve"> yang </w:t>
      </w:r>
      <w:proofErr w:type="spellStart"/>
      <w:r w:rsidRPr="00165DA4">
        <w:rPr>
          <w:rFonts w:ascii="Book Antiqua" w:hAnsi="Book Antiqua"/>
        </w:rPr>
        <w:t>baik</w:t>
      </w:r>
      <w:proofErr w:type="spellEnd"/>
      <w:r w:rsidRPr="00165DA4">
        <w:rPr>
          <w:rFonts w:ascii="Book Antiqua" w:hAnsi="Book Antiqua"/>
        </w:rPr>
        <w:t xml:space="preserve"> </w:t>
      </w:r>
      <w:proofErr w:type="spellStart"/>
      <w:r w:rsidRPr="00165DA4">
        <w:rPr>
          <w:rFonts w:ascii="Book Antiqua" w:hAnsi="Book Antiqua"/>
        </w:rPr>
        <w:t>seperti</w:t>
      </w:r>
      <w:proofErr w:type="spellEnd"/>
      <w:r w:rsidRPr="00165DA4">
        <w:rPr>
          <w:rFonts w:ascii="Book Antiqua" w:hAnsi="Book Antiqua"/>
        </w:rPr>
        <w:t xml:space="preserve"> </w:t>
      </w:r>
      <w:proofErr w:type="spellStart"/>
      <w:r w:rsidRPr="00165DA4">
        <w:rPr>
          <w:rFonts w:ascii="Book Antiqua" w:hAnsi="Book Antiqua"/>
        </w:rPr>
        <w:t>peningkatan</w:t>
      </w:r>
      <w:proofErr w:type="spellEnd"/>
      <w:r w:rsidRPr="00165DA4">
        <w:rPr>
          <w:rFonts w:ascii="Book Antiqua" w:hAnsi="Book Antiqua"/>
        </w:rPr>
        <w:t xml:space="preserve"> </w:t>
      </w:r>
      <w:proofErr w:type="spellStart"/>
      <w:r w:rsidRPr="00165DA4">
        <w:rPr>
          <w:rFonts w:ascii="Book Antiqua" w:hAnsi="Book Antiqua"/>
        </w:rPr>
        <w:t>kedisiplinan</w:t>
      </w:r>
      <w:proofErr w:type="spellEnd"/>
      <w:r w:rsidRPr="00165DA4">
        <w:rPr>
          <w:rFonts w:ascii="Book Antiqua" w:hAnsi="Book Antiqua"/>
        </w:rPr>
        <w:t xml:space="preserve">, </w:t>
      </w:r>
      <w:proofErr w:type="spellStart"/>
      <w:r w:rsidRPr="00165DA4">
        <w:rPr>
          <w:rFonts w:ascii="Book Antiqua" w:hAnsi="Book Antiqua"/>
        </w:rPr>
        <w:t>kepatuhan</w:t>
      </w:r>
      <w:proofErr w:type="spellEnd"/>
      <w:r w:rsidRPr="00165DA4">
        <w:rPr>
          <w:rFonts w:ascii="Book Antiqua" w:hAnsi="Book Antiqua"/>
        </w:rPr>
        <w:t xml:space="preserve"> </w:t>
      </w:r>
      <w:proofErr w:type="spellStart"/>
      <w:r w:rsidRPr="00165DA4">
        <w:rPr>
          <w:rFonts w:ascii="Book Antiqua" w:hAnsi="Book Antiqua"/>
        </w:rPr>
        <w:t>terhadap</w:t>
      </w:r>
      <w:proofErr w:type="spellEnd"/>
      <w:r w:rsidRPr="00165DA4">
        <w:rPr>
          <w:rFonts w:ascii="Book Antiqua" w:hAnsi="Book Antiqua"/>
        </w:rPr>
        <w:t xml:space="preserve"> </w:t>
      </w:r>
      <w:proofErr w:type="spellStart"/>
      <w:r w:rsidRPr="00165DA4">
        <w:rPr>
          <w:rFonts w:ascii="Book Antiqua" w:hAnsi="Book Antiqua"/>
        </w:rPr>
        <w:t>peraturan</w:t>
      </w:r>
      <w:proofErr w:type="spellEnd"/>
      <w:r w:rsidRPr="00165DA4">
        <w:rPr>
          <w:rFonts w:ascii="Book Antiqua" w:hAnsi="Book Antiqua"/>
        </w:rPr>
        <w:t>.</w:t>
      </w:r>
    </w:p>
    <w:p w14:paraId="49F03294" w14:textId="77777777" w:rsidR="00D92615" w:rsidRPr="00165DA4" w:rsidRDefault="00D92615" w:rsidP="00876A8C">
      <w:pPr>
        <w:pStyle w:val="DaftarParagraf"/>
        <w:numPr>
          <w:ilvl w:val="6"/>
          <w:numId w:val="6"/>
        </w:numPr>
        <w:tabs>
          <w:tab w:val="left" w:pos="1276"/>
        </w:tabs>
        <w:spacing w:after="0" w:line="240" w:lineRule="auto"/>
        <w:ind w:left="1560" w:hanging="284"/>
        <w:jc w:val="both"/>
        <w:rPr>
          <w:rFonts w:ascii="Book Antiqua" w:hAnsi="Book Antiqua"/>
        </w:rPr>
      </w:pPr>
      <w:proofErr w:type="spellStart"/>
      <w:r w:rsidRPr="00165DA4">
        <w:rPr>
          <w:rFonts w:ascii="Book Antiqua" w:hAnsi="Book Antiqua"/>
        </w:rPr>
        <w:t>Tahap</w:t>
      </w:r>
      <w:proofErr w:type="spellEnd"/>
      <w:r w:rsidRPr="00165DA4">
        <w:rPr>
          <w:rFonts w:ascii="Book Antiqua" w:hAnsi="Book Antiqua"/>
        </w:rPr>
        <w:t xml:space="preserve"> </w:t>
      </w:r>
      <w:proofErr w:type="spellStart"/>
      <w:r w:rsidRPr="00165DA4">
        <w:rPr>
          <w:rFonts w:ascii="Book Antiqua" w:hAnsi="Book Antiqua"/>
        </w:rPr>
        <w:t>ketiga</w:t>
      </w:r>
      <w:proofErr w:type="spellEnd"/>
      <w:r w:rsidRPr="00165DA4">
        <w:rPr>
          <w:rFonts w:ascii="Book Antiqua" w:hAnsi="Book Antiqua"/>
        </w:rPr>
        <w:t xml:space="preserve">, </w:t>
      </w:r>
      <w:proofErr w:type="spellStart"/>
      <w:r w:rsidRPr="00165DA4">
        <w:rPr>
          <w:rFonts w:ascii="Book Antiqua" w:hAnsi="Book Antiqua"/>
        </w:rPr>
        <w:t>narapidana</w:t>
      </w:r>
      <w:proofErr w:type="spellEnd"/>
      <w:r w:rsidRPr="00165DA4">
        <w:rPr>
          <w:rFonts w:ascii="Book Antiqua" w:hAnsi="Book Antiqua"/>
        </w:rPr>
        <w:t xml:space="preserve"> </w:t>
      </w:r>
      <w:proofErr w:type="spellStart"/>
      <w:r w:rsidRPr="00165DA4">
        <w:rPr>
          <w:rFonts w:ascii="Book Antiqua" w:hAnsi="Book Antiqua"/>
        </w:rPr>
        <w:t>berhak</w:t>
      </w:r>
      <w:proofErr w:type="spellEnd"/>
      <w:r w:rsidRPr="00165DA4">
        <w:rPr>
          <w:rFonts w:ascii="Book Antiqua" w:hAnsi="Book Antiqua"/>
        </w:rPr>
        <w:t xml:space="preserve"> </w:t>
      </w:r>
      <w:proofErr w:type="spellStart"/>
      <w:r w:rsidRPr="00165DA4">
        <w:rPr>
          <w:rFonts w:ascii="Book Antiqua" w:hAnsi="Book Antiqua"/>
        </w:rPr>
        <w:t>menerima</w:t>
      </w:r>
      <w:proofErr w:type="spellEnd"/>
      <w:r w:rsidRPr="00165DA4">
        <w:rPr>
          <w:rFonts w:ascii="Book Antiqua" w:hAnsi="Book Antiqua"/>
        </w:rPr>
        <w:t xml:space="preserve"> program </w:t>
      </w:r>
      <w:proofErr w:type="spellStart"/>
      <w:r w:rsidRPr="00165DA4">
        <w:rPr>
          <w:rFonts w:ascii="Book Antiqua" w:hAnsi="Book Antiqua"/>
        </w:rPr>
        <w:t>asimilasi</w:t>
      </w:r>
      <w:proofErr w:type="spellEnd"/>
      <w:r w:rsidRPr="00165DA4">
        <w:rPr>
          <w:rFonts w:ascii="Book Antiqua" w:hAnsi="Book Antiqua"/>
        </w:rPr>
        <w:t xml:space="preserve"> </w:t>
      </w:r>
      <w:proofErr w:type="spellStart"/>
      <w:r w:rsidRPr="00165DA4">
        <w:rPr>
          <w:rFonts w:ascii="Book Antiqua" w:hAnsi="Book Antiqua"/>
        </w:rPr>
        <w:t>dengan</w:t>
      </w:r>
      <w:proofErr w:type="spellEnd"/>
      <w:r w:rsidRPr="00165DA4">
        <w:rPr>
          <w:rFonts w:ascii="Book Antiqua" w:hAnsi="Book Antiqua"/>
        </w:rPr>
        <w:t xml:space="preserve"> </w:t>
      </w:r>
      <w:proofErr w:type="spellStart"/>
      <w:r w:rsidRPr="00165DA4">
        <w:rPr>
          <w:rFonts w:ascii="Book Antiqua" w:hAnsi="Book Antiqua"/>
        </w:rPr>
        <w:t>catatan</w:t>
      </w:r>
      <w:proofErr w:type="spellEnd"/>
      <w:r w:rsidRPr="00165DA4">
        <w:rPr>
          <w:rFonts w:ascii="Book Antiqua" w:hAnsi="Book Antiqua"/>
        </w:rPr>
        <w:t xml:space="preserve"> </w:t>
      </w:r>
      <w:proofErr w:type="spellStart"/>
      <w:r w:rsidRPr="00165DA4">
        <w:rPr>
          <w:rFonts w:ascii="Book Antiqua" w:hAnsi="Book Antiqua"/>
        </w:rPr>
        <w:t>telah</w:t>
      </w:r>
      <w:proofErr w:type="spellEnd"/>
      <w:r w:rsidRPr="00165DA4">
        <w:rPr>
          <w:rFonts w:ascii="Book Antiqua" w:hAnsi="Book Antiqua"/>
        </w:rPr>
        <w:t xml:space="preserve"> </w:t>
      </w:r>
      <w:proofErr w:type="spellStart"/>
      <w:r w:rsidRPr="00165DA4">
        <w:rPr>
          <w:rFonts w:ascii="Book Antiqua" w:hAnsi="Book Antiqua"/>
        </w:rPr>
        <w:t>menunjukan</w:t>
      </w:r>
      <w:proofErr w:type="spellEnd"/>
      <w:r w:rsidRPr="00165DA4">
        <w:rPr>
          <w:rFonts w:ascii="Book Antiqua" w:hAnsi="Book Antiqua"/>
        </w:rPr>
        <w:t xml:space="preserve"> </w:t>
      </w:r>
      <w:proofErr w:type="spellStart"/>
      <w:r w:rsidRPr="00165DA4">
        <w:rPr>
          <w:rFonts w:ascii="Book Antiqua" w:hAnsi="Book Antiqua"/>
        </w:rPr>
        <w:t>perubahan</w:t>
      </w:r>
      <w:proofErr w:type="spellEnd"/>
      <w:r w:rsidRPr="00165DA4">
        <w:rPr>
          <w:rFonts w:ascii="Book Antiqua" w:hAnsi="Book Antiqua"/>
        </w:rPr>
        <w:t xml:space="preserve"> </w:t>
      </w:r>
      <w:proofErr w:type="spellStart"/>
      <w:r w:rsidRPr="00165DA4">
        <w:rPr>
          <w:rFonts w:ascii="Book Antiqua" w:hAnsi="Book Antiqua"/>
        </w:rPr>
        <w:t>sikap</w:t>
      </w:r>
      <w:proofErr w:type="spellEnd"/>
      <w:r w:rsidRPr="00165DA4">
        <w:rPr>
          <w:rFonts w:ascii="Book Antiqua" w:hAnsi="Book Antiqua"/>
        </w:rPr>
        <w:t xml:space="preserve"> </w:t>
      </w:r>
      <w:proofErr w:type="spellStart"/>
      <w:r w:rsidRPr="00165DA4">
        <w:rPr>
          <w:rFonts w:ascii="Book Antiqua" w:hAnsi="Book Antiqua"/>
        </w:rPr>
        <w:t>ke</w:t>
      </w:r>
      <w:proofErr w:type="spellEnd"/>
      <w:r w:rsidRPr="00165DA4">
        <w:rPr>
          <w:rFonts w:ascii="Book Antiqua" w:hAnsi="Book Antiqua"/>
        </w:rPr>
        <w:t xml:space="preserve"> </w:t>
      </w:r>
      <w:proofErr w:type="spellStart"/>
      <w:r w:rsidRPr="00165DA4">
        <w:rPr>
          <w:rFonts w:ascii="Book Antiqua" w:hAnsi="Book Antiqua"/>
        </w:rPr>
        <w:t>arah</w:t>
      </w:r>
      <w:proofErr w:type="spellEnd"/>
      <w:r w:rsidRPr="00165DA4">
        <w:rPr>
          <w:rFonts w:ascii="Book Antiqua" w:hAnsi="Book Antiqua"/>
        </w:rPr>
        <w:t xml:space="preserve"> yang </w:t>
      </w:r>
      <w:proofErr w:type="spellStart"/>
      <w:r w:rsidRPr="00165DA4">
        <w:rPr>
          <w:rFonts w:ascii="Book Antiqua" w:hAnsi="Book Antiqua"/>
        </w:rPr>
        <w:t>lebih</w:t>
      </w:r>
      <w:proofErr w:type="spellEnd"/>
      <w:r w:rsidRPr="00165DA4">
        <w:rPr>
          <w:rFonts w:ascii="Book Antiqua" w:hAnsi="Book Antiqua"/>
        </w:rPr>
        <w:t xml:space="preserve"> </w:t>
      </w:r>
      <w:proofErr w:type="spellStart"/>
      <w:r w:rsidRPr="00165DA4">
        <w:rPr>
          <w:rFonts w:ascii="Book Antiqua" w:hAnsi="Book Antiqua"/>
        </w:rPr>
        <w:t>baik</w:t>
      </w:r>
      <w:proofErr w:type="spellEnd"/>
      <w:r w:rsidRPr="00165DA4">
        <w:rPr>
          <w:rFonts w:ascii="Book Antiqua" w:hAnsi="Book Antiqua"/>
        </w:rPr>
        <w:t xml:space="preserve"> </w:t>
      </w:r>
      <w:proofErr w:type="spellStart"/>
      <w:r w:rsidRPr="00165DA4">
        <w:rPr>
          <w:rFonts w:ascii="Book Antiqua" w:hAnsi="Book Antiqua"/>
        </w:rPr>
        <w:t>serta</w:t>
      </w:r>
      <w:proofErr w:type="spellEnd"/>
      <w:r w:rsidRPr="00165DA4">
        <w:rPr>
          <w:rFonts w:ascii="Book Antiqua" w:hAnsi="Book Antiqua"/>
        </w:rPr>
        <w:t xml:space="preserve"> </w:t>
      </w:r>
      <w:proofErr w:type="spellStart"/>
      <w:r w:rsidRPr="00165DA4">
        <w:rPr>
          <w:rFonts w:ascii="Book Antiqua" w:hAnsi="Book Antiqua"/>
        </w:rPr>
        <w:t>telah</w:t>
      </w:r>
      <w:proofErr w:type="spellEnd"/>
      <w:r w:rsidRPr="00165DA4">
        <w:rPr>
          <w:rFonts w:ascii="Book Antiqua" w:hAnsi="Book Antiqua"/>
        </w:rPr>
        <w:t xml:space="preserve"> </w:t>
      </w:r>
      <w:proofErr w:type="spellStart"/>
      <w:r w:rsidRPr="00165DA4">
        <w:rPr>
          <w:rFonts w:ascii="Book Antiqua" w:hAnsi="Book Antiqua"/>
        </w:rPr>
        <w:t>menjalani</w:t>
      </w:r>
      <w:proofErr w:type="spellEnd"/>
      <w:r w:rsidRPr="00165DA4">
        <w:rPr>
          <w:rFonts w:ascii="Book Antiqua" w:hAnsi="Book Antiqua"/>
        </w:rPr>
        <w:t xml:space="preserve"> </w:t>
      </w:r>
      <w:proofErr w:type="spellStart"/>
      <w:r w:rsidRPr="00165DA4">
        <w:rPr>
          <w:rFonts w:ascii="Book Antiqua" w:hAnsi="Book Antiqua"/>
        </w:rPr>
        <w:t>seperdua</w:t>
      </w:r>
      <w:proofErr w:type="spellEnd"/>
      <w:r w:rsidRPr="00165DA4">
        <w:rPr>
          <w:rFonts w:ascii="Book Antiqua" w:hAnsi="Book Antiqua"/>
        </w:rPr>
        <w:t xml:space="preserve"> </w:t>
      </w:r>
      <w:proofErr w:type="spellStart"/>
      <w:r w:rsidRPr="00165DA4">
        <w:rPr>
          <w:rFonts w:ascii="Book Antiqua" w:hAnsi="Book Antiqua"/>
        </w:rPr>
        <w:t>dari</w:t>
      </w:r>
      <w:proofErr w:type="spellEnd"/>
      <w:r w:rsidRPr="00165DA4">
        <w:rPr>
          <w:rFonts w:ascii="Book Antiqua" w:hAnsi="Book Antiqua"/>
        </w:rPr>
        <w:t xml:space="preserve"> masa </w:t>
      </w:r>
      <w:proofErr w:type="spellStart"/>
      <w:r w:rsidRPr="00165DA4">
        <w:rPr>
          <w:rFonts w:ascii="Book Antiqua" w:hAnsi="Book Antiqua"/>
        </w:rPr>
        <w:t>pidana</w:t>
      </w:r>
      <w:proofErr w:type="spellEnd"/>
      <w:r w:rsidRPr="00165DA4">
        <w:rPr>
          <w:rFonts w:ascii="Book Antiqua" w:hAnsi="Book Antiqua"/>
        </w:rPr>
        <w:t xml:space="preserve"> yang </w:t>
      </w:r>
      <w:proofErr w:type="spellStart"/>
      <w:r w:rsidRPr="00165DA4">
        <w:rPr>
          <w:rFonts w:ascii="Book Antiqua" w:hAnsi="Book Antiqua"/>
        </w:rPr>
        <w:t>dujatuhkan</w:t>
      </w:r>
      <w:proofErr w:type="spellEnd"/>
      <w:r w:rsidRPr="00165DA4">
        <w:rPr>
          <w:rFonts w:ascii="Book Antiqua" w:hAnsi="Book Antiqua"/>
        </w:rPr>
        <w:t xml:space="preserve"> </w:t>
      </w:r>
      <w:proofErr w:type="spellStart"/>
      <w:r w:rsidRPr="00165DA4">
        <w:rPr>
          <w:rFonts w:ascii="Book Antiqua" w:hAnsi="Book Antiqua"/>
        </w:rPr>
        <w:t>melalui</w:t>
      </w:r>
      <w:proofErr w:type="spellEnd"/>
      <w:r w:rsidRPr="00165DA4">
        <w:rPr>
          <w:rFonts w:ascii="Book Antiqua" w:hAnsi="Book Antiqua"/>
        </w:rPr>
        <w:t xml:space="preserve"> 2 </w:t>
      </w:r>
      <w:proofErr w:type="spellStart"/>
      <w:r w:rsidRPr="00165DA4">
        <w:rPr>
          <w:rFonts w:ascii="Book Antiqua" w:hAnsi="Book Antiqua"/>
        </w:rPr>
        <w:t>cara</w:t>
      </w:r>
      <w:proofErr w:type="spellEnd"/>
      <w:r w:rsidRPr="00165DA4">
        <w:rPr>
          <w:rFonts w:ascii="Book Antiqua" w:hAnsi="Book Antiqua"/>
        </w:rPr>
        <w:t xml:space="preserve">, </w:t>
      </w:r>
      <w:proofErr w:type="spellStart"/>
      <w:r w:rsidRPr="00165DA4">
        <w:rPr>
          <w:rFonts w:ascii="Book Antiqua" w:hAnsi="Book Antiqua"/>
        </w:rPr>
        <w:t>yaitu</w:t>
      </w:r>
      <w:proofErr w:type="spellEnd"/>
      <w:r w:rsidRPr="00165DA4">
        <w:rPr>
          <w:rFonts w:ascii="Book Antiqua" w:hAnsi="Book Antiqua"/>
        </w:rPr>
        <w:t xml:space="preserve"> </w:t>
      </w:r>
      <w:proofErr w:type="spellStart"/>
      <w:r w:rsidRPr="00165DA4">
        <w:rPr>
          <w:rFonts w:ascii="Book Antiqua" w:hAnsi="Book Antiqua"/>
        </w:rPr>
        <w:t>telah</w:t>
      </w:r>
      <w:proofErr w:type="spellEnd"/>
      <w:r w:rsidRPr="00165DA4">
        <w:rPr>
          <w:rFonts w:ascii="Book Antiqua" w:hAnsi="Book Antiqua"/>
        </w:rPr>
        <w:t xml:space="preserve"> </w:t>
      </w:r>
      <w:proofErr w:type="spellStart"/>
      <w:r w:rsidRPr="00165DA4">
        <w:rPr>
          <w:rFonts w:ascii="Book Antiqua" w:hAnsi="Book Antiqua"/>
        </w:rPr>
        <w:t>melewati</w:t>
      </w:r>
      <w:proofErr w:type="spellEnd"/>
      <w:r w:rsidRPr="00165DA4">
        <w:rPr>
          <w:rFonts w:ascii="Book Antiqua" w:hAnsi="Book Antiqua"/>
        </w:rPr>
        <w:t xml:space="preserve"> masa </w:t>
      </w:r>
      <w:proofErr w:type="spellStart"/>
      <w:r w:rsidRPr="00165DA4">
        <w:rPr>
          <w:rFonts w:ascii="Book Antiqua" w:hAnsi="Book Antiqua"/>
        </w:rPr>
        <w:t>pemidanaan</w:t>
      </w:r>
      <w:proofErr w:type="spellEnd"/>
      <w:r w:rsidRPr="00165DA4">
        <w:rPr>
          <w:rFonts w:ascii="Book Antiqua" w:hAnsi="Book Antiqua"/>
        </w:rPr>
        <w:t xml:space="preserve"> </w:t>
      </w:r>
      <w:proofErr w:type="spellStart"/>
      <w:r w:rsidRPr="00165DA4">
        <w:rPr>
          <w:rFonts w:ascii="Book Antiqua" w:hAnsi="Book Antiqua"/>
        </w:rPr>
        <w:t>selama</w:t>
      </w:r>
      <w:proofErr w:type="spellEnd"/>
      <w:r w:rsidRPr="00165DA4">
        <w:rPr>
          <w:rFonts w:ascii="Book Antiqua" w:hAnsi="Book Antiqua"/>
        </w:rPr>
        <w:t xml:space="preserve"> </w:t>
      </w:r>
      <w:proofErr w:type="spellStart"/>
      <w:r w:rsidRPr="00165DA4">
        <w:rPr>
          <w:rFonts w:ascii="Book Antiqua" w:hAnsi="Book Antiqua"/>
        </w:rPr>
        <w:t>seperdua</w:t>
      </w:r>
      <w:proofErr w:type="spellEnd"/>
      <w:r w:rsidRPr="00165DA4">
        <w:rPr>
          <w:rFonts w:ascii="Book Antiqua" w:hAnsi="Book Antiqua"/>
        </w:rPr>
        <w:t xml:space="preserve"> masa </w:t>
      </w:r>
      <w:proofErr w:type="spellStart"/>
      <w:r w:rsidRPr="00165DA4">
        <w:rPr>
          <w:rFonts w:ascii="Book Antiqua" w:hAnsi="Book Antiqua"/>
        </w:rPr>
        <w:t>pidana</w:t>
      </w:r>
      <w:proofErr w:type="spellEnd"/>
      <w:r w:rsidRPr="00165DA4">
        <w:rPr>
          <w:rFonts w:ascii="Book Antiqua" w:hAnsi="Book Antiqua"/>
        </w:rPr>
        <w:t xml:space="preserve"> dan </w:t>
      </w:r>
      <w:proofErr w:type="spellStart"/>
      <w:r w:rsidRPr="00165DA4">
        <w:rPr>
          <w:rFonts w:ascii="Book Antiqua" w:hAnsi="Book Antiqua"/>
        </w:rPr>
        <w:t>cara</w:t>
      </w:r>
      <w:proofErr w:type="spellEnd"/>
      <w:r w:rsidRPr="00165DA4">
        <w:rPr>
          <w:rFonts w:ascii="Book Antiqua" w:hAnsi="Book Antiqua"/>
        </w:rPr>
        <w:t xml:space="preserve"> </w:t>
      </w:r>
      <w:proofErr w:type="spellStart"/>
      <w:r w:rsidRPr="00165DA4">
        <w:rPr>
          <w:rFonts w:ascii="Book Antiqua" w:hAnsi="Book Antiqua"/>
        </w:rPr>
        <w:t>kedua</w:t>
      </w:r>
      <w:proofErr w:type="spellEnd"/>
      <w:r w:rsidRPr="00165DA4">
        <w:rPr>
          <w:rFonts w:ascii="Book Antiqua" w:hAnsi="Book Antiqua"/>
        </w:rPr>
        <w:t xml:space="preserve"> </w:t>
      </w:r>
      <w:proofErr w:type="spellStart"/>
      <w:r w:rsidRPr="00165DA4">
        <w:rPr>
          <w:rFonts w:ascii="Book Antiqua" w:hAnsi="Book Antiqua"/>
        </w:rPr>
        <w:t>telah</w:t>
      </w:r>
      <w:proofErr w:type="spellEnd"/>
      <w:r w:rsidRPr="00165DA4">
        <w:rPr>
          <w:rFonts w:ascii="Book Antiqua" w:hAnsi="Book Antiqua"/>
        </w:rPr>
        <w:t xml:space="preserve"> </w:t>
      </w:r>
      <w:proofErr w:type="spellStart"/>
      <w:r w:rsidRPr="00165DA4">
        <w:rPr>
          <w:rFonts w:ascii="Book Antiqua" w:hAnsi="Book Antiqua"/>
        </w:rPr>
        <w:t>melewati</w:t>
      </w:r>
      <w:proofErr w:type="spellEnd"/>
      <w:r w:rsidRPr="00165DA4">
        <w:rPr>
          <w:rFonts w:ascii="Book Antiqua" w:hAnsi="Book Antiqua"/>
        </w:rPr>
        <w:t xml:space="preserve"> masa </w:t>
      </w:r>
      <w:proofErr w:type="spellStart"/>
      <w:r w:rsidRPr="00165DA4">
        <w:rPr>
          <w:rFonts w:ascii="Book Antiqua" w:hAnsi="Book Antiqua"/>
        </w:rPr>
        <w:t>pidana</w:t>
      </w:r>
      <w:proofErr w:type="spellEnd"/>
      <w:r w:rsidRPr="00165DA4">
        <w:rPr>
          <w:rFonts w:ascii="Book Antiqua" w:hAnsi="Book Antiqua"/>
        </w:rPr>
        <w:t xml:space="preserve"> </w:t>
      </w:r>
      <w:proofErr w:type="spellStart"/>
      <w:r w:rsidRPr="00165DA4">
        <w:rPr>
          <w:rFonts w:ascii="Book Antiqua" w:hAnsi="Book Antiqua"/>
        </w:rPr>
        <w:t>selama</w:t>
      </w:r>
      <w:proofErr w:type="spellEnd"/>
      <w:r w:rsidRPr="00165DA4">
        <w:rPr>
          <w:rFonts w:ascii="Book Antiqua" w:hAnsi="Book Antiqua"/>
        </w:rPr>
        <w:t xml:space="preserve"> </w:t>
      </w:r>
      <w:proofErr w:type="spellStart"/>
      <w:r w:rsidRPr="00165DA4">
        <w:rPr>
          <w:rFonts w:ascii="Book Antiqua" w:hAnsi="Book Antiqua"/>
        </w:rPr>
        <w:t>dua</w:t>
      </w:r>
      <w:proofErr w:type="spellEnd"/>
      <w:r w:rsidRPr="00165DA4">
        <w:rPr>
          <w:rFonts w:ascii="Book Antiqua" w:hAnsi="Book Antiqua"/>
        </w:rPr>
        <w:t xml:space="preserve"> </w:t>
      </w:r>
      <w:proofErr w:type="spellStart"/>
      <w:r w:rsidRPr="00165DA4">
        <w:rPr>
          <w:rFonts w:ascii="Book Antiqua" w:hAnsi="Book Antiqua"/>
        </w:rPr>
        <w:t>pertiga</w:t>
      </w:r>
      <w:proofErr w:type="spellEnd"/>
      <w:r w:rsidRPr="00165DA4">
        <w:rPr>
          <w:rFonts w:ascii="Book Antiqua" w:hAnsi="Book Antiqua"/>
        </w:rPr>
        <w:t xml:space="preserve"> masa </w:t>
      </w:r>
      <w:proofErr w:type="spellStart"/>
      <w:r w:rsidRPr="00165DA4">
        <w:rPr>
          <w:rFonts w:ascii="Book Antiqua" w:hAnsi="Book Antiqua"/>
        </w:rPr>
        <w:t>pidana</w:t>
      </w:r>
      <w:proofErr w:type="spellEnd"/>
      <w:r w:rsidRPr="00165DA4">
        <w:rPr>
          <w:rFonts w:ascii="Book Antiqua" w:hAnsi="Book Antiqua"/>
        </w:rPr>
        <w:t xml:space="preserve"> dan </w:t>
      </w:r>
      <w:proofErr w:type="spellStart"/>
      <w:r w:rsidRPr="00165DA4">
        <w:rPr>
          <w:rFonts w:ascii="Book Antiqua" w:hAnsi="Book Antiqua"/>
        </w:rPr>
        <w:t>berhak</w:t>
      </w:r>
      <w:proofErr w:type="spellEnd"/>
      <w:r w:rsidRPr="00165DA4">
        <w:rPr>
          <w:rFonts w:ascii="Book Antiqua" w:hAnsi="Book Antiqua"/>
        </w:rPr>
        <w:t xml:space="preserve"> </w:t>
      </w:r>
      <w:proofErr w:type="spellStart"/>
      <w:r w:rsidRPr="00165DA4">
        <w:rPr>
          <w:rFonts w:ascii="Book Antiqua" w:hAnsi="Book Antiqua"/>
        </w:rPr>
        <w:t>mendapatkan</w:t>
      </w:r>
      <w:proofErr w:type="spellEnd"/>
      <w:r w:rsidRPr="00165DA4">
        <w:rPr>
          <w:rFonts w:ascii="Book Antiqua" w:hAnsi="Book Antiqua"/>
        </w:rPr>
        <w:t xml:space="preserve"> </w:t>
      </w:r>
      <w:proofErr w:type="spellStart"/>
      <w:r w:rsidRPr="00165DA4">
        <w:rPr>
          <w:rFonts w:ascii="Book Antiqua" w:hAnsi="Book Antiqua"/>
        </w:rPr>
        <w:t>pembebasan</w:t>
      </w:r>
      <w:proofErr w:type="spellEnd"/>
      <w:r w:rsidRPr="00165DA4">
        <w:rPr>
          <w:rFonts w:ascii="Book Antiqua" w:hAnsi="Book Antiqua"/>
        </w:rPr>
        <w:t xml:space="preserve"> </w:t>
      </w:r>
      <w:proofErr w:type="spellStart"/>
      <w:r w:rsidRPr="00165DA4">
        <w:rPr>
          <w:rFonts w:ascii="Book Antiqua" w:hAnsi="Book Antiqua"/>
        </w:rPr>
        <w:t>bersyarat</w:t>
      </w:r>
      <w:proofErr w:type="spellEnd"/>
      <w:r w:rsidRPr="00165DA4">
        <w:rPr>
          <w:rFonts w:ascii="Book Antiqua" w:hAnsi="Book Antiqua"/>
        </w:rPr>
        <w:t xml:space="preserve"> dan </w:t>
      </w:r>
      <w:proofErr w:type="spellStart"/>
      <w:r w:rsidRPr="00165DA4">
        <w:rPr>
          <w:rFonts w:ascii="Book Antiqua" w:hAnsi="Book Antiqua"/>
        </w:rPr>
        <w:t>cuti</w:t>
      </w:r>
      <w:proofErr w:type="spellEnd"/>
      <w:r w:rsidRPr="00165DA4">
        <w:rPr>
          <w:rFonts w:ascii="Book Antiqua" w:hAnsi="Book Antiqua"/>
        </w:rPr>
        <w:t xml:space="preserve"> </w:t>
      </w:r>
      <w:proofErr w:type="spellStart"/>
      <w:r w:rsidRPr="00165DA4">
        <w:rPr>
          <w:rFonts w:ascii="Book Antiqua" w:hAnsi="Book Antiqua"/>
        </w:rPr>
        <w:t>menjelang</w:t>
      </w:r>
      <w:proofErr w:type="spellEnd"/>
      <w:r w:rsidRPr="00165DA4">
        <w:rPr>
          <w:rFonts w:ascii="Book Antiqua" w:hAnsi="Book Antiqua"/>
        </w:rPr>
        <w:t xml:space="preserve"> </w:t>
      </w:r>
      <w:proofErr w:type="spellStart"/>
      <w:r w:rsidRPr="00165DA4">
        <w:rPr>
          <w:rFonts w:ascii="Book Antiqua" w:hAnsi="Book Antiqua"/>
        </w:rPr>
        <w:t>bebas</w:t>
      </w:r>
      <w:proofErr w:type="spellEnd"/>
      <w:r w:rsidRPr="00165DA4">
        <w:rPr>
          <w:rFonts w:ascii="Book Antiqua" w:hAnsi="Book Antiqua"/>
        </w:rPr>
        <w:t>.</w:t>
      </w:r>
    </w:p>
    <w:p w14:paraId="5929C756" w14:textId="785C8D67" w:rsidR="00D92615" w:rsidRDefault="00D92615" w:rsidP="00876A8C">
      <w:pPr>
        <w:pStyle w:val="DaftarParagraf"/>
        <w:numPr>
          <w:ilvl w:val="6"/>
          <w:numId w:val="6"/>
        </w:numPr>
        <w:tabs>
          <w:tab w:val="left" w:pos="1276"/>
        </w:tabs>
        <w:spacing w:after="0" w:line="240" w:lineRule="auto"/>
        <w:ind w:left="1560" w:hanging="284"/>
        <w:jc w:val="both"/>
        <w:rPr>
          <w:rFonts w:ascii="Book Antiqua" w:hAnsi="Book Antiqua"/>
        </w:rPr>
      </w:pPr>
      <w:proofErr w:type="spellStart"/>
      <w:r w:rsidRPr="00165DA4">
        <w:rPr>
          <w:rFonts w:ascii="Book Antiqua" w:hAnsi="Book Antiqua"/>
        </w:rPr>
        <w:t>Tahap</w:t>
      </w:r>
      <w:proofErr w:type="spellEnd"/>
      <w:r w:rsidRPr="00165DA4">
        <w:rPr>
          <w:rFonts w:ascii="Book Antiqua" w:hAnsi="Book Antiqua"/>
        </w:rPr>
        <w:t xml:space="preserve"> </w:t>
      </w:r>
      <w:proofErr w:type="spellStart"/>
      <w:r w:rsidRPr="00165DA4">
        <w:rPr>
          <w:rFonts w:ascii="Book Antiqua" w:hAnsi="Book Antiqua"/>
        </w:rPr>
        <w:t>keempat</w:t>
      </w:r>
      <w:proofErr w:type="spellEnd"/>
      <w:r w:rsidRPr="00165DA4">
        <w:rPr>
          <w:rFonts w:ascii="Book Antiqua" w:hAnsi="Book Antiqua"/>
        </w:rPr>
        <w:t xml:space="preserve">, </w:t>
      </w:r>
      <w:proofErr w:type="spellStart"/>
      <w:r w:rsidRPr="00165DA4">
        <w:rPr>
          <w:rFonts w:ascii="Book Antiqua" w:hAnsi="Book Antiqua"/>
        </w:rPr>
        <w:t>merupakan</w:t>
      </w:r>
      <w:proofErr w:type="spellEnd"/>
      <w:r w:rsidRPr="00165DA4">
        <w:rPr>
          <w:rFonts w:ascii="Book Antiqua" w:hAnsi="Book Antiqua"/>
        </w:rPr>
        <w:t xml:space="preserve"> </w:t>
      </w:r>
      <w:proofErr w:type="spellStart"/>
      <w:r w:rsidRPr="00165DA4">
        <w:rPr>
          <w:rFonts w:ascii="Book Antiqua" w:hAnsi="Book Antiqua"/>
        </w:rPr>
        <w:t>tahap</w:t>
      </w:r>
      <w:proofErr w:type="spellEnd"/>
      <w:r w:rsidRPr="00165DA4">
        <w:rPr>
          <w:rFonts w:ascii="Book Antiqua" w:hAnsi="Book Antiqua"/>
        </w:rPr>
        <w:t xml:space="preserve"> </w:t>
      </w:r>
      <w:proofErr w:type="spellStart"/>
      <w:r w:rsidRPr="00165DA4">
        <w:rPr>
          <w:rFonts w:ascii="Book Antiqua" w:hAnsi="Book Antiqua"/>
        </w:rPr>
        <w:t>akhir</w:t>
      </w:r>
      <w:proofErr w:type="spellEnd"/>
      <w:r w:rsidRPr="00165DA4">
        <w:rPr>
          <w:rFonts w:ascii="Book Antiqua" w:hAnsi="Book Antiqua"/>
        </w:rPr>
        <w:t xml:space="preserve"> </w:t>
      </w:r>
      <w:proofErr w:type="spellStart"/>
      <w:r w:rsidRPr="00165DA4">
        <w:rPr>
          <w:rFonts w:ascii="Book Antiqua" w:hAnsi="Book Antiqua"/>
        </w:rPr>
        <w:t>yakni</w:t>
      </w:r>
      <w:proofErr w:type="spellEnd"/>
      <w:r w:rsidRPr="00165DA4">
        <w:rPr>
          <w:rFonts w:ascii="Book Antiqua" w:hAnsi="Book Antiqua"/>
        </w:rPr>
        <w:t xml:space="preserve"> </w:t>
      </w:r>
      <w:proofErr w:type="spellStart"/>
      <w:r w:rsidRPr="00165DA4">
        <w:rPr>
          <w:rFonts w:ascii="Book Antiqua" w:hAnsi="Book Antiqua"/>
        </w:rPr>
        <w:t>telah</w:t>
      </w:r>
      <w:proofErr w:type="spellEnd"/>
      <w:r w:rsidRPr="00165DA4">
        <w:rPr>
          <w:rFonts w:ascii="Book Antiqua" w:hAnsi="Book Antiqua"/>
        </w:rPr>
        <w:t xml:space="preserve"> </w:t>
      </w:r>
      <w:proofErr w:type="spellStart"/>
      <w:r w:rsidRPr="00165DA4">
        <w:rPr>
          <w:rFonts w:ascii="Book Antiqua" w:hAnsi="Book Antiqua"/>
        </w:rPr>
        <w:t>menjalani</w:t>
      </w:r>
      <w:proofErr w:type="spellEnd"/>
      <w:r w:rsidRPr="00165DA4">
        <w:rPr>
          <w:rFonts w:ascii="Book Antiqua" w:hAnsi="Book Antiqua"/>
        </w:rPr>
        <w:t xml:space="preserve"> </w:t>
      </w:r>
      <w:proofErr w:type="spellStart"/>
      <w:r w:rsidRPr="00165DA4">
        <w:rPr>
          <w:rFonts w:ascii="Book Antiqua" w:hAnsi="Book Antiqua"/>
        </w:rPr>
        <w:t>dua</w:t>
      </w:r>
      <w:proofErr w:type="spellEnd"/>
      <w:r w:rsidRPr="00165DA4">
        <w:rPr>
          <w:rFonts w:ascii="Book Antiqua" w:hAnsi="Book Antiqua"/>
        </w:rPr>
        <w:t xml:space="preserve"> </w:t>
      </w:r>
      <w:proofErr w:type="spellStart"/>
      <w:r w:rsidRPr="00165DA4">
        <w:rPr>
          <w:rFonts w:ascii="Book Antiqua" w:hAnsi="Book Antiqua"/>
        </w:rPr>
        <w:t>pertiga</w:t>
      </w:r>
      <w:proofErr w:type="spellEnd"/>
      <w:r w:rsidRPr="00165DA4">
        <w:rPr>
          <w:rFonts w:ascii="Book Antiqua" w:hAnsi="Book Antiqua"/>
        </w:rPr>
        <w:t xml:space="preserve"> </w:t>
      </w:r>
      <w:proofErr w:type="spellStart"/>
      <w:r w:rsidRPr="00165DA4">
        <w:rPr>
          <w:rFonts w:ascii="Book Antiqua" w:hAnsi="Book Antiqua"/>
        </w:rPr>
        <w:t>dari</w:t>
      </w:r>
      <w:proofErr w:type="spellEnd"/>
      <w:r w:rsidRPr="00165DA4">
        <w:rPr>
          <w:rFonts w:ascii="Book Antiqua" w:hAnsi="Book Antiqua"/>
        </w:rPr>
        <w:t xml:space="preserve"> masa </w:t>
      </w:r>
      <w:proofErr w:type="spellStart"/>
      <w:r w:rsidRPr="00165DA4">
        <w:rPr>
          <w:rFonts w:ascii="Book Antiqua" w:hAnsi="Book Antiqua"/>
        </w:rPr>
        <w:t>pidananya</w:t>
      </w:r>
      <w:proofErr w:type="spellEnd"/>
      <w:r w:rsidRPr="00165DA4">
        <w:rPr>
          <w:rFonts w:ascii="Book Antiqua" w:hAnsi="Book Antiqua"/>
        </w:rPr>
        <w:t xml:space="preserve">. </w:t>
      </w:r>
      <w:proofErr w:type="spellStart"/>
      <w:r w:rsidRPr="00165DA4">
        <w:rPr>
          <w:rFonts w:ascii="Book Antiqua" w:hAnsi="Book Antiqua"/>
        </w:rPr>
        <w:t>Pembinaan</w:t>
      </w:r>
      <w:proofErr w:type="spellEnd"/>
      <w:r w:rsidRPr="00165DA4">
        <w:rPr>
          <w:rFonts w:ascii="Book Antiqua" w:hAnsi="Book Antiqua"/>
        </w:rPr>
        <w:t xml:space="preserve"> </w:t>
      </w:r>
      <w:proofErr w:type="spellStart"/>
      <w:r w:rsidRPr="00165DA4">
        <w:rPr>
          <w:rFonts w:ascii="Book Antiqua" w:hAnsi="Book Antiqua"/>
        </w:rPr>
        <w:t>terhadap</w:t>
      </w:r>
      <w:proofErr w:type="spellEnd"/>
      <w:r w:rsidRPr="00165DA4">
        <w:rPr>
          <w:rFonts w:ascii="Book Antiqua" w:hAnsi="Book Antiqua"/>
        </w:rPr>
        <w:t xml:space="preserve"> </w:t>
      </w:r>
      <w:proofErr w:type="spellStart"/>
      <w:r w:rsidRPr="00165DA4">
        <w:rPr>
          <w:rFonts w:ascii="Book Antiqua" w:hAnsi="Book Antiqua"/>
        </w:rPr>
        <w:t>narapidana</w:t>
      </w:r>
      <w:proofErr w:type="spellEnd"/>
      <w:r w:rsidRPr="00165DA4">
        <w:rPr>
          <w:rFonts w:ascii="Book Antiqua" w:hAnsi="Book Antiqua"/>
        </w:rPr>
        <w:t xml:space="preserve"> pada </w:t>
      </w:r>
      <w:proofErr w:type="spellStart"/>
      <w:r w:rsidRPr="00165DA4">
        <w:rPr>
          <w:rFonts w:ascii="Book Antiqua" w:hAnsi="Book Antiqua"/>
        </w:rPr>
        <w:t>tahap</w:t>
      </w:r>
      <w:proofErr w:type="spellEnd"/>
      <w:r w:rsidRPr="00165DA4">
        <w:rPr>
          <w:rFonts w:ascii="Book Antiqua" w:hAnsi="Book Antiqua"/>
        </w:rPr>
        <w:t xml:space="preserve"> </w:t>
      </w:r>
      <w:proofErr w:type="spellStart"/>
      <w:r w:rsidRPr="00165DA4">
        <w:rPr>
          <w:rFonts w:ascii="Book Antiqua" w:hAnsi="Book Antiqua"/>
        </w:rPr>
        <w:t>ini</w:t>
      </w:r>
      <w:proofErr w:type="spellEnd"/>
      <w:r w:rsidRPr="00165DA4">
        <w:rPr>
          <w:rFonts w:ascii="Book Antiqua" w:hAnsi="Book Antiqua"/>
        </w:rPr>
        <w:t xml:space="preserve"> yang </w:t>
      </w:r>
      <w:proofErr w:type="spellStart"/>
      <w:r w:rsidRPr="00165DA4">
        <w:rPr>
          <w:rFonts w:ascii="Book Antiqua" w:hAnsi="Book Antiqua"/>
        </w:rPr>
        <w:t>dianggap</w:t>
      </w:r>
      <w:proofErr w:type="spellEnd"/>
      <w:r w:rsidRPr="00165DA4">
        <w:rPr>
          <w:rFonts w:ascii="Book Antiqua" w:hAnsi="Book Antiqua"/>
        </w:rPr>
        <w:t xml:space="preserve"> </w:t>
      </w:r>
      <w:proofErr w:type="spellStart"/>
      <w:r w:rsidRPr="00165DA4">
        <w:rPr>
          <w:rFonts w:ascii="Book Antiqua" w:hAnsi="Book Antiqua"/>
        </w:rPr>
        <w:t>telah</w:t>
      </w:r>
      <w:proofErr w:type="spellEnd"/>
      <w:r w:rsidRPr="00165DA4">
        <w:rPr>
          <w:rFonts w:ascii="Book Antiqua" w:hAnsi="Book Antiqua"/>
        </w:rPr>
        <w:t xml:space="preserve"> </w:t>
      </w:r>
      <w:proofErr w:type="spellStart"/>
      <w:r w:rsidRPr="00165DA4">
        <w:rPr>
          <w:rFonts w:ascii="Book Antiqua" w:hAnsi="Book Antiqua"/>
        </w:rPr>
        <w:t>memenuhi</w:t>
      </w:r>
      <w:proofErr w:type="spellEnd"/>
      <w:r w:rsidRPr="00165DA4">
        <w:rPr>
          <w:rFonts w:ascii="Book Antiqua" w:hAnsi="Book Antiqua"/>
        </w:rPr>
        <w:t xml:space="preserve"> </w:t>
      </w:r>
      <w:proofErr w:type="spellStart"/>
      <w:r w:rsidRPr="00165DA4">
        <w:rPr>
          <w:rFonts w:ascii="Book Antiqua" w:hAnsi="Book Antiqua"/>
        </w:rPr>
        <w:t>syarat</w:t>
      </w:r>
      <w:proofErr w:type="spellEnd"/>
      <w:r w:rsidRPr="00165DA4">
        <w:rPr>
          <w:rFonts w:ascii="Book Antiqua" w:hAnsi="Book Antiqua"/>
        </w:rPr>
        <w:t xml:space="preserve"> </w:t>
      </w:r>
      <w:proofErr w:type="spellStart"/>
      <w:r w:rsidRPr="00165DA4">
        <w:rPr>
          <w:rFonts w:ascii="Book Antiqua" w:hAnsi="Book Antiqua"/>
        </w:rPr>
        <w:t>diberikan</w:t>
      </w:r>
      <w:proofErr w:type="spellEnd"/>
      <w:r w:rsidRPr="00165DA4">
        <w:rPr>
          <w:rFonts w:ascii="Book Antiqua" w:hAnsi="Book Antiqua"/>
        </w:rPr>
        <w:t xml:space="preserve"> </w:t>
      </w:r>
      <w:proofErr w:type="spellStart"/>
      <w:r w:rsidRPr="00165DA4">
        <w:rPr>
          <w:rFonts w:ascii="Book Antiqua" w:hAnsi="Book Antiqua"/>
        </w:rPr>
        <w:t>Cuti</w:t>
      </w:r>
      <w:proofErr w:type="spellEnd"/>
      <w:r w:rsidRPr="00165DA4">
        <w:rPr>
          <w:rFonts w:ascii="Book Antiqua" w:hAnsi="Book Antiqua"/>
        </w:rPr>
        <w:t xml:space="preserve"> </w:t>
      </w:r>
      <w:proofErr w:type="spellStart"/>
      <w:r w:rsidRPr="00165DA4">
        <w:rPr>
          <w:rFonts w:ascii="Book Antiqua" w:hAnsi="Book Antiqua"/>
        </w:rPr>
        <w:t>Menjelang</w:t>
      </w:r>
      <w:proofErr w:type="spellEnd"/>
      <w:r w:rsidRPr="00165DA4">
        <w:rPr>
          <w:rFonts w:ascii="Book Antiqua" w:hAnsi="Book Antiqua"/>
        </w:rPr>
        <w:t xml:space="preserve"> </w:t>
      </w:r>
      <w:proofErr w:type="spellStart"/>
      <w:r w:rsidRPr="00165DA4">
        <w:rPr>
          <w:rFonts w:ascii="Book Antiqua" w:hAnsi="Book Antiqua"/>
        </w:rPr>
        <w:t>Bebas</w:t>
      </w:r>
      <w:proofErr w:type="spellEnd"/>
      <w:r w:rsidRPr="00165DA4">
        <w:rPr>
          <w:rFonts w:ascii="Book Antiqua" w:hAnsi="Book Antiqua"/>
        </w:rPr>
        <w:t xml:space="preserve"> </w:t>
      </w:r>
      <w:proofErr w:type="spellStart"/>
      <w:r w:rsidRPr="00165DA4">
        <w:rPr>
          <w:rFonts w:ascii="Book Antiqua" w:hAnsi="Book Antiqua"/>
        </w:rPr>
        <w:t>atau</w:t>
      </w:r>
      <w:proofErr w:type="spellEnd"/>
      <w:r w:rsidRPr="00165DA4">
        <w:rPr>
          <w:rFonts w:ascii="Book Antiqua" w:hAnsi="Book Antiqua"/>
        </w:rPr>
        <w:t xml:space="preserve"> </w:t>
      </w:r>
      <w:proofErr w:type="spellStart"/>
      <w:r w:rsidRPr="00165DA4">
        <w:rPr>
          <w:rFonts w:ascii="Book Antiqua" w:hAnsi="Book Antiqua"/>
        </w:rPr>
        <w:t>Pembebasan</w:t>
      </w:r>
      <w:proofErr w:type="spellEnd"/>
      <w:r w:rsidRPr="00165DA4">
        <w:rPr>
          <w:rFonts w:ascii="Book Antiqua" w:hAnsi="Book Antiqua"/>
        </w:rPr>
        <w:t xml:space="preserve"> </w:t>
      </w:r>
      <w:proofErr w:type="spellStart"/>
      <w:r w:rsidRPr="00165DA4">
        <w:rPr>
          <w:rFonts w:ascii="Book Antiqua" w:hAnsi="Book Antiqua"/>
        </w:rPr>
        <w:t>Bersyarat</w:t>
      </w:r>
      <w:proofErr w:type="spellEnd"/>
      <w:r w:rsidRPr="00165DA4">
        <w:rPr>
          <w:rFonts w:ascii="Book Antiqua" w:hAnsi="Book Antiqua"/>
        </w:rPr>
        <w:t xml:space="preserve"> dan </w:t>
      </w:r>
      <w:proofErr w:type="spellStart"/>
      <w:r w:rsidRPr="00165DA4">
        <w:rPr>
          <w:rFonts w:ascii="Book Antiqua" w:hAnsi="Book Antiqua"/>
        </w:rPr>
        <w:t>pembinaannya</w:t>
      </w:r>
      <w:proofErr w:type="spellEnd"/>
      <w:r w:rsidRPr="00165DA4">
        <w:rPr>
          <w:rFonts w:ascii="Book Antiqua" w:hAnsi="Book Antiqua"/>
        </w:rPr>
        <w:t xml:space="preserve"> </w:t>
      </w:r>
      <w:proofErr w:type="spellStart"/>
      <w:r w:rsidRPr="00165DA4">
        <w:rPr>
          <w:rFonts w:ascii="Book Antiqua" w:hAnsi="Book Antiqua"/>
        </w:rPr>
        <w:t>dilakukan</w:t>
      </w:r>
      <w:proofErr w:type="spellEnd"/>
      <w:r w:rsidRPr="00165DA4">
        <w:rPr>
          <w:rFonts w:ascii="Book Antiqua" w:hAnsi="Book Antiqua"/>
        </w:rPr>
        <w:t xml:space="preserve"> di </w:t>
      </w:r>
      <w:proofErr w:type="spellStart"/>
      <w:r w:rsidRPr="00165DA4">
        <w:rPr>
          <w:rFonts w:ascii="Book Antiqua" w:hAnsi="Book Antiqua"/>
        </w:rPr>
        <w:t>luar</w:t>
      </w:r>
      <w:proofErr w:type="spellEnd"/>
      <w:r w:rsidRPr="00165DA4">
        <w:rPr>
          <w:rFonts w:ascii="Book Antiqua" w:hAnsi="Book Antiqua"/>
        </w:rPr>
        <w:t xml:space="preserve"> </w:t>
      </w:r>
      <w:proofErr w:type="spellStart"/>
      <w:r w:rsidRPr="00165DA4">
        <w:rPr>
          <w:rFonts w:ascii="Book Antiqua" w:hAnsi="Book Antiqua"/>
        </w:rPr>
        <w:t>Lapas</w:t>
      </w:r>
      <w:proofErr w:type="spellEnd"/>
      <w:r w:rsidRPr="00165DA4">
        <w:rPr>
          <w:rFonts w:ascii="Book Antiqua" w:hAnsi="Book Antiqua"/>
        </w:rPr>
        <w:t xml:space="preserve"> oleh </w:t>
      </w:r>
      <w:proofErr w:type="spellStart"/>
      <w:r w:rsidRPr="00165DA4">
        <w:rPr>
          <w:rFonts w:ascii="Book Antiqua" w:hAnsi="Book Antiqua"/>
        </w:rPr>
        <w:t>Balai</w:t>
      </w:r>
      <w:proofErr w:type="spellEnd"/>
      <w:r w:rsidRPr="00165DA4">
        <w:rPr>
          <w:rFonts w:ascii="Book Antiqua" w:hAnsi="Book Antiqua"/>
        </w:rPr>
        <w:t xml:space="preserve"> </w:t>
      </w:r>
      <w:proofErr w:type="spellStart"/>
      <w:r w:rsidRPr="00165DA4">
        <w:rPr>
          <w:rFonts w:ascii="Book Antiqua" w:hAnsi="Book Antiqua"/>
        </w:rPr>
        <w:t>Pemasyarakatan</w:t>
      </w:r>
      <w:proofErr w:type="spellEnd"/>
      <w:r w:rsidRPr="00165DA4">
        <w:rPr>
          <w:rFonts w:ascii="Book Antiqua" w:hAnsi="Book Antiqua"/>
        </w:rPr>
        <w:t xml:space="preserve"> (BAPAS) yang </w:t>
      </w:r>
      <w:proofErr w:type="spellStart"/>
      <w:r w:rsidRPr="00165DA4">
        <w:rPr>
          <w:rFonts w:ascii="Book Antiqua" w:hAnsi="Book Antiqua"/>
        </w:rPr>
        <w:t>kemudian</w:t>
      </w:r>
      <w:proofErr w:type="spellEnd"/>
      <w:r w:rsidRPr="00165DA4">
        <w:rPr>
          <w:rFonts w:ascii="Book Antiqua" w:hAnsi="Book Antiqua"/>
        </w:rPr>
        <w:t xml:space="preserve"> </w:t>
      </w:r>
      <w:proofErr w:type="spellStart"/>
      <w:r w:rsidRPr="00165DA4">
        <w:rPr>
          <w:rFonts w:ascii="Book Antiqua" w:hAnsi="Book Antiqua"/>
        </w:rPr>
        <w:t>disebut</w:t>
      </w:r>
      <w:proofErr w:type="spellEnd"/>
      <w:r w:rsidRPr="00165DA4">
        <w:rPr>
          <w:rFonts w:ascii="Book Antiqua" w:hAnsi="Book Antiqua"/>
        </w:rPr>
        <w:t xml:space="preserve"> </w:t>
      </w:r>
      <w:proofErr w:type="spellStart"/>
      <w:r w:rsidRPr="00165DA4">
        <w:rPr>
          <w:rFonts w:ascii="Book Antiqua" w:hAnsi="Book Antiqua"/>
        </w:rPr>
        <w:t>Pembimbingan</w:t>
      </w:r>
      <w:proofErr w:type="spellEnd"/>
      <w:r w:rsidRPr="00165DA4">
        <w:rPr>
          <w:rFonts w:ascii="Book Antiqua" w:hAnsi="Book Antiqua"/>
        </w:rPr>
        <w:t xml:space="preserve"> </w:t>
      </w:r>
      <w:proofErr w:type="spellStart"/>
      <w:r w:rsidRPr="00165DA4">
        <w:rPr>
          <w:rFonts w:ascii="Book Antiqua" w:hAnsi="Book Antiqua"/>
        </w:rPr>
        <w:t>Klien</w:t>
      </w:r>
      <w:proofErr w:type="spellEnd"/>
      <w:r w:rsidRPr="00165DA4">
        <w:rPr>
          <w:rFonts w:ascii="Book Antiqua" w:hAnsi="Book Antiqua"/>
        </w:rPr>
        <w:t xml:space="preserve"> </w:t>
      </w:r>
      <w:proofErr w:type="spellStart"/>
      <w:r w:rsidRPr="00165DA4">
        <w:rPr>
          <w:rFonts w:ascii="Book Antiqua" w:hAnsi="Book Antiqua"/>
        </w:rPr>
        <w:t>Pemasyarakatan</w:t>
      </w:r>
      <w:proofErr w:type="spellEnd"/>
      <w:r w:rsidRPr="00165DA4">
        <w:rPr>
          <w:rFonts w:ascii="Book Antiqua" w:hAnsi="Book Antiqua"/>
        </w:rPr>
        <w:t xml:space="preserve">. </w:t>
      </w:r>
      <w:proofErr w:type="spellStart"/>
      <w:r w:rsidRPr="00165DA4">
        <w:rPr>
          <w:rFonts w:ascii="Book Antiqua" w:hAnsi="Book Antiqua"/>
        </w:rPr>
        <w:t>Pembimbingan</w:t>
      </w:r>
      <w:proofErr w:type="spellEnd"/>
      <w:r w:rsidRPr="00165DA4">
        <w:rPr>
          <w:rFonts w:ascii="Book Antiqua" w:hAnsi="Book Antiqua"/>
        </w:rPr>
        <w:t xml:space="preserve"> </w:t>
      </w:r>
      <w:proofErr w:type="spellStart"/>
      <w:r w:rsidRPr="00165DA4">
        <w:rPr>
          <w:rFonts w:ascii="Book Antiqua" w:hAnsi="Book Antiqua"/>
        </w:rPr>
        <w:t>adalah</w:t>
      </w:r>
      <w:proofErr w:type="spellEnd"/>
      <w:r w:rsidRPr="00165DA4">
        <w:rPr>
          <w:rFonts w:ascii="Book Antiqua" w:hAnsi="Book Antiqua"/>
        </w:rPr>
        <w:t xml:space="preserve"> </w:t>
      </w:r>
      <w:proofErr w:type="spellStart"/>
      <w:r w:rsidRPr="00165DA4">
        <w:rPr>
          <w:rFonts w:ascii="Book Antiqua" w:hAnsi="Book Antiqua"/>
        </w:rPr>
        <w:t>pemberian</w:t>
      </w:r>
      <w:proofErr w:type="spellEnd"/>
      <w:r w:rsidRPr="00165DA4">
        <w:rPr>
          <w:rFonts w:ascii="Book Antiqua" w:hAnsi="Book Antiqua"/>
        </w:rPr>
        <w:t xml:space="preserve"> </w:t>
      </w:r>
      <w:proofErr w:type="spellStart"/>
      <w:r w:rsidRPr="00165DA4">
        <w:rPr>
          <w:rFonts w:ascii="Book Antiqua" w:hAnsi="Book Antiqua"/>
        </w:rPr>
        <w:t>tuntutan</w:t>
      </w:r>
      <w:proofErr w:type="spellEnd"/>
      <w:r w:rsidRPr="00165DA4">
        <w:rPr>
          <w:rFonts w:ascii="Book Antiqua" w:hAnsi="Book Antiqua"/>
        </w:rPr>
        <w:t xml:space="preserve"> </w:t>
      </w:r>
      <w:proofErr w:type="spellStart"/>
      <w:r w:rsidRPr="00165DA4">
        <w:rPr>
          <w:rFonts w:ascii="Book Antiqua" w:hAnsi="Book Antiqua"/>
        </w:rPr>
        <w:t>untuk</w:t>
      </w:r>
      <w:proofErr w:type="spellEnd"/>
      <w:r w:rsidRPr="00165DA4">
        <w:rPr>
          <w:rFonts w:ascii="Book Antiqua" w:hAnsi="Book Antiqua"/>
        </w:rPr>
        <w:t xml:space="preserve"> </w:t>
      </w:r>
      <w:proofErr w:type="spellStart"/>
      <w:r w:rsidRPr="00165DA4">
        <w:rPr>
          <w:rFonts w:ascii="Book Antiqua" w:hAnsi="Book Antiqua"/>
        </w:rPr>
        <w:t>meningkatkan</w:t>
      </w:r>
      <w:proofErr w:type="spellEnd"/>
      <w:r w:rsidRPr="00165DA4">
        <w:rPr>
          <w:rFonts w:ascii="Book Antiqua" w:hAnsi="Book Antiqua"/>
        </w:rPr>
        <w:t xml:space="preserve"> </w:t>
      </w:r>
      <w:proofErr w:type="spellStart"/>
      <w:r w:rsidRPr="00165DA4">
        <w:rPr>
          <w:rFonts w:ascii="Book Antiqua" w:hAnsi="Book Antiqua"/>
        </w:rPr>
        <w:t>kualitas</w:t>
      </w:r>
      <w:proofErr w:type="spellEnd"/>
      <w:r w:rsidRPr="00165DA4">
        <w:rPr>
          <w:rFonts w:ascii="Book Antiqua" w:hAnsi="Book Antiqua"/>
        </w:rPr>
        <w:t xml:space="preserve"> </w:t>
      </w:r>
      <w:proofErr w:type="spellStart"/>
      <w:r w:rsidRPr="00165DA4">
        <w:rPr>
          <w:rFonts w:ascii="Book Antiqua" w:hAnsi="Book Antiqua"/>
        </w:rPr>
        <w:t>ketakwaan</w:t>
      </w:r>
      <w:proofErr w:type="spellEnd"/>
      <w:r w:rsidRPr="00165DA4">
        <w:rPr>
          <w:rFonts w:ascii="Book Antiqua" w:hAnsi="Book Antiqua"/>
        </w:rPr>
        <w:t xml:space="preserve"> </w:t>
      </w:r>
      <w:proofErr w:type="spellStart"/>
      <w:r w:rsidRPr="00165DA4">
        <w:rPr>
          <w:rFonts w:ascii="Book Antiqua" w:hAnsi="Book Antiqua"/>
        </w:rPr>
        <w:t>terhadap</w:t>
      </w:r>
      <w:proofErr w:type="spellEnd"/>
      <w:r w:rsidRPr="00165DA4">
        <w:rPr>
          <w:rFonts w:ascii="Book Antiqua" w:hAnsi="Book Antiqua"/>
        </w:rPr>
        <w:t xml:space="preserve"> </w:t>
      </w:r>
      <w:proofErr w:type="spellStart"/>
      <w:r w:rsidRPr="00165DA4">
        <w:rPr>
          <w:rFonts w:ascii="Book Antiqua" w:hAnsi="Book Antiqua"/>
        </w:rPr>
        <w:t>Tuhan</w:t>
      </w:r>
      <w:proofErr w:type="spellEnd"/>
      <w:r w:rsidRPr="00165DA4">
        <w:rPr>
          <w:rFonts w:ascii="Book Antiqua" w:hAnsi="Book Antiqua"/>
        </w:rPr>
        <w:t xml:space="preserve"> Yang </w:t>
      </w:r>
      <w:proofErr w:type="spellStart"/>
      <w:r w:rsidRPr="00165DA4">
        <w:rPr>
          <w:rFonts w:ascii="Book Antiqua" w:hAnsi="Book Antiqua"/>
        </w:rPr>
        <w:t>Maha</w:t>
      </w:r>
      <w:proofErr w:type="spellEnd"/>
      <w:r w:rsidRPr="00165DA4">
        <w:rPr>
          <w:rFonts w:ascii="Book Antiqua" w:hAnsi="Book Antiqua"/>
        </w:rPr>
        <w:t xml:space="preserve"> </w:t>
      </w:r>
      <w:proofErr w:type="spellStart"/>
      <w:r w:rsidRPr="00165DA4">
        <w:rPr>
          <w:rFonts w:ascii="Book Antiqua" w:hAnsi="Book Antiqua"/>
        </w:rPr>
        <w:t>Esa</w:t>
      </w:r>
      <w:proofErr w:type="spellEnd"/>
      <w:r w:rsidRPr="00165DA4">
        <w:rPr>
          <w:rFonts w:ascii="Book Antiqua" w:hAnsi="Book Antiqua"/>
        </w:rPr>
        <w:t xml:space="preserve">, </w:t>
      </w:r>
      <w:proofErr w:type="spellStart"/>
      <w:r w:rsidRPr="00165DA4">
        <w:rPr>
          <w:rFonts w:ascii="Book Antiqua" w:hAnsi="Book Antiqua"/>
        </w:rPr>
        <w:t>intelektual</w:t>
      </w:r>
      <w:proofErr w:type="spellEnd"/>
      <w:r w:rsidRPr="00165DA4">
        <w:rPr>
          <w:rFonts w:ascii="Book Antiqua" w:hAnsi="Book Antiqua"/>
        </w:rPr>
        <w:t xml:space="preserve">, </w:t>
      </w:r>
      <w:proofErr w:type="spellStart"/>
      <w:r w:rsidRPr="00165DA4">
        <w:rPr>
          <w:rFonts w:ascii="Book Antiqua" w:hAnsi="Book Antiqua"/>
        </w:rPr>
        <w:t>sikap</w:t>
      </w:r>
      <w:proofErr w:type="spellEnd"/>
      <w:r w:rsidRPr="00165DA4">
        <w:rPr>
          <w:rFonts w:ascii="Book Antiqua" w:hAnsi="Book Antiqua"/>
        </w:rPr>
        <w:t xml:space="preserve"> dan </w:t>
      </w:r>
      <w:proofErr w:type="spellStart"/>
      <w:r w:rsidRPr="00165DA4">
        <w:rPr>
          <w:rFonts w:ascii="Book Antiqua" w:hAnsi="Book Antiqua"/>
        </w:rPr>
        <w:t>perilaku</w:t>
      </w:r>
      <w:proofErr w:type="spellEnd"/>
      <w:r w:rsidRPr="00165DA4">
        <w:rPr>
          <w:rFonts w:ascii="Book Antiqua" w:hAnsi="Book Antiqua"/>
        </w:rPr>
        <w:t xml:space="preserve"> professional, </w:t>
      </w:r>
      <w:proofErr w:type="spellStart"/>
      <w:r w:rsidRPr="00165DA4">
        <w:rPr>
          <w:rFonts w:ascii="Book Antiqua" w:hAnsi="Book Antiqua"/>
        </w:rPr>
        <w:t>kesehatan</w:t>
      </w:r>
      <w:proofErr w:type="spellEnd"/>
      <w:r w:rsidRPr="00165DA4">
        <w:rPr>
          <w:rFonts w:ascii="Book Antiqua" w:hAnsi="Book Antiqua"/>
        </w:rPr>
        <w:t xml:space="preserve"> </w:t>
      </w:r>
      <w:proofErr w:type="spellStart"/>
      <w:r w:rsidRPr="00165DA4">
        <w:rPr>
          <w:rFonts w:ascii="Book Antiqua" w:hAnsi="Book Antiqua"/>
        </w:rPr>
        <w:t>jasmani</w:t>
      </w:r>
      <w:proofErr w:type="spellEnd"/>
      <w:r w:rsidRPr="00165DA4">
        <w:rPr>
          <w:rFonts w:ascii="Book Antiqua" w:hAnsi="Book Antiqua"/>
        </w:rPr>
        <w:t xml:space="preserve"> dan </w:t>
      </w:r>
      <w:proofErr w:type="spellStart"/>
      <w:r w:rsidRPr="00165DA4">
        <w:rPr>
          <w:rFonts w:ascii="Book Antiqua" w:hAnsi="Book Antiqua"/>
        </w:rPr>
        <w:t>rohani</w:t>
      </w:r>
      <w:proofErr w:type="spellEnd"/>
      <w:r w:rsidRPr="00165DA4">
        <w:rPr>
          <w:rFonts w:ascii="Book Antiqua" w:hAnsi="Book Antiqua"/>
        </w:rPr>
        <w:t xml:space="preserve"> </w:t>
      </w:r>
      <w:proofErr w:type="spellStart"/>
      <w:r w:rsidRPr="00165DA4">
        <w:rPr>
          <w:rFonts w:ascii="Book Antiqua" w:hAnsi="Book Antiqua"/>
        </w:rPr>
        <w:t>klien</w:t>
      </w:r>
      <w:proofErr w:type="spellEnd"/>
      <w:r w:rsidRPr="00165DA4">
        <w:rPr>
          <w:rFonts w:ascii="Book Antiqua" w:hAnsi="Book Antiqua"/>
        </w:rPr>
        <w:t xml:space="preserve"> </w:t>
      </w:r>
      <w:proofErr w:type="spellStart"/>
      <w:r w:rsidRPr="00165DA4">
        <w:rPr>
          <w:rFonts w:ascii="Book Antiqua" w:hAnsi="Book Antiqua"/>
        </w:rPr>
        <w:t>pemasyarakatan</w:t>
      </w:r>
      <w:proofErr w:type="spellEnd"/>
      <w:r w:rsidRPr="00165DA4">
        <w:rPr>
          <w:rFonts w:ascii="Book Antiqua" w:hAnsi="Book Antiqua"/>
        </w:rPr>
        <w:t>.</w:t>
      </w:r>
    </w:p>
    <w:p w14:paraId="11A9966A" w14:textId="77777777" w:rsidR="00D92615" w:rsidRPr="00D92615" w:rsidRDefault="00D92615" w:rsidP="00D92615">
      <w:pPr>
        <w:pStyle w:val="DaftarParagraf"/>
        <w:tabs>
          <w:tab w:val="left" w:pos="1276"/>
        </w:tabs>
        <w:spacing w:after="0" w:line="240" w:lineRule="auto"/>
        <w:ind w:left="1560"/>
        <w:jc w:val="both"/>
        <w:rPr>
          <w:rFonts w:ascii="Book Antiqua" w:hAnsi="Book Antiqua"/>
        </w:rPr>
      </w:pPr>
    </w:p>
    <w:p w14:paraId="07D69D70" w14:textId="77777777" w:rsidR="00D92615" w:rsidRDefault="00D92615" w:rsidP="00D92615">
      <w:pPr>
        <w:pStyle w:val="DaftarParagraf"/>
        <w:tabs>
          <w:tab w:val="left" w:pos="1276"/>
        </w:tabs>
        <w:spacing w:after="0" w:line="240" w:lineRule="auto"/>
        <w:ind w:left="567"/>
        <w:jc w:val="both"/>
        <w:rPr>
          <w:rFonts w:ascii="Book Antiqua" w:hAnsi="Book Antiqua"/>
        </w:rPr>
      </w:pPr>
      <w:r>
        <w:rPr>
          <w:rFonts w:ascii="Book Antiqua" w:hAnsi="Book Antiqua"/>
        </w:rPr>
        <w:tab/>
      </w:r>
      <w:r w:rsidRPr="00165DA4">
        <w:rPr>
          <w:rFonts w:ascii="Book Antiqua" w:hAnsi="Book Antiqua"/>
        </w:rPr>
        <w:t xml:space="preserve">Setelah </w:t>
      </w:r>
      <w:proofErr w:type="spellStart"/>
      <w:r w:rsidRPr="00165DA4">
        <w:rPr>
          <w:rFonts w:ascii="Book Antiqua" w:hAnsi="Book Antiqua"/>
        </w:rPr>
        <w:t>dikeluarkannya</w:t>
      </w:r>
      <w:proofErr w:type="spellEnd"/>
      <w:r w:rsidRPr="00165DA4">
        <w:rPr>
          <w:rFonts w:ascii="Book Antiqua" w:hAnsi="Book Antiqua"/>
        </w:rPr>
        <w:t xml:space="preserve"> </w:t>
      </w:r>
      <w:proofErr w:type="spellStart"/>
      <w:r w:rsidRPr="00165DA4">
        <w:rPr>
          <w:rFonts w:ascii="Book Antiqua" w:hAnsi="Book Antiqua"/>
        </w:rPr>
        <w:t>Undang-Undang</w:t>
      </w:r>
      <w:proofErr w:type="spellEnd"/>
      <w:r w:rsidRPr="00165DA4">
        <w:rPr>
          <w:rFonts w:ascii="Book Antiqua" w:hAnsi="Book Antiqua"/>
        </w:rPr>
        <w:t xml:space="preserve"> No 12. </w:t>
      </w:r>
      <w:proofErr w:type="spellStart"/>
      <w:r w:rsidRPr="00165DA4">
        <w:rPr>
          <w:rFonts w:ascii="Book Antiqua" w:hAnsi="Book Antiqua"/>
        </w:rPr>
        <w:t>Tahun</w:t>
      </w:r>
      <w:proofErr w:type="spellEnd"/>
      <w:r w:rsidRPr="00165DA4">
        <w:rPr>
          <w:rFonts w:ascii="Book Antiqua" w:hAnsi="Book Antiqua"/>
        </w:rPr>
        <w:t xml:space="preserve"> 1995 </w:t>
      </w:r>
      <w:proofErr w:type="spellStart"/>
      <w:r w:rsidRPr="00165DA4">
        <w:rPr>
          <w:rFonts w:ascii="Book Antiqua" w:hAnsi="Book Antiqua"/>
        </w:rPr>
        <w:t>tentang</w:t>
      </w:r>
      <w:proofErr w:type="spellEnd"/>
      <w:r w:rsidRPr="00165DA4">
        <w:rPr>
          <w:rFonts w:ascii="Book Antiqua" w:hAnsi="Book Antiqua"/>
        </w:rPr>
        <w:t xml:space="preserve"> </w:t>
      </w:r>
      <w:proofErr w:type="spellStart"/>
      <w:r w:rsidRPr="00165DA4">
        <w:rPr>
          <w:rFonts w:ascii="Book Antiqua" w:hAnsi="Book Antiqua"/>
        </w:rPr>
        <w:t>Pemasyarakatan</w:t>
      </w:r>
      <w:proofErr w:type="spellEnd"/>
      <w:r w:rsidRPr="00165DA4">
        <w:rPr>
          <w:rFonts w:ascii="Book Antiqua" w:hAnsi="Book Antiqua"/>
        </w:rPr>
        <w:t xml:space="preserve">, </w:t>
      </w:r>
      <w:proofErr w:type="spellStart"/>
      <w:r w:rsidRPr="00165DA4">
        <w:rPr>
          <w:rFonts w:ascii="Book Antiqua" w:hAnsi="Book Antiqua"/>
        </w:rPr>
        <w:t>maka</w:t>
      </w:r>
      <w:proofErr w:type="spellEnd"/>
      <w:r w:rsidRPr="00165DA4">
        <w:rPr>
          <w:rFonts w:ascii="Book Antiqua" w:hAnsi="Book Antiqua"/>
        </w:rPr>
        <w:t xml:space="preserve"> </w:t>
      </w:r>
      <w:proofErr w:type="spellStart"/>
      <w:r w:rsidRPr="00165DA4">
        <w:rPr>
          <w:rFonts w:ascii="Book Antiqua" w:hAnsi="Book Antiqua"/>
        </w:rPr>
        <w:t>pembinaan</w:t>
      </w:r>
      <w:proofErr w:type="spellEnd"/>
      <w:r w:rsidRPr="00165DA4">
        <w:rPr>
          <w:rFonts w:ascii="Book Antiqua" w:hAnsi="Book Antiqua"/>
        </w:rPr>
        <w:t xml:space="preserve"> </w:t>
      </w:r>
      <w:proofErr w:type="spellStart"/>
      <w:r w:rsidRPr="00165DA4">
        <w:rPr>
          <w:rFonts w:ascii="Book Antiqua" w:hAnsi="Book Antiqua"/>
        </w:rPr>
        <w:t>terhadap</w:t>
      </w:r>
      <w:proofErr w:type="spellEnd"/>
      <w:r w:rsidRPr="00165DA4">
        <w:rPr>
          <w:rFonts w:ascii="Book Antiqua" w:hAnsi="Book Antiqua"/>
        </w:rPr>
        <w:t xml:space="preserve"> </w:t>
      </w:r>
      <w:proofErr w:type="spellStart"/>
      <w:r w:rsidRPr="00165DA4">
        <w:rPr>
          <w:rFonts w:ascii="Book Antiqua" w:hAnsi="Book Antiqua"/>
        </w:rPr>
        <w:t>narapidana</w:t>
      </w:r>
      <w:proofErr w:type="spellEnd"/>
      <w:r w:rsidRPr="00165DA4">
        <w:rPr>
          <w:rFonts w:ascii="Book Antiqua" w:hAnsi="Book Antiqua"/>
        </w:rPr>
        <w:t xml:space="preserve"> </w:t>
      </w:r>
      <w:proofErr w:type="spellStart"/>
      <w:r w:rsidRPr="00165DA4">
        <w:rPr>
          <w:rFonts w:ascii="Book Antiqua" w:hAnsi="Book Antiqua"/>
        </w:rPr>
        <w:t>diatur</w:t>
      </w:r>
      <w:proofErr w:type="spellEnd"/>
      <w:r w:rsidRPr="00165DA4">
        <w:rPr>
          <w:rFonts w:ascii="Book Antiqua" w:hAnsi="Book Antiqua"/>
        </w:rPr>
        <w:t xml:space="preserve"> </w:t>
      </w:r>
      <w:proofErr w:type="spellStart"/>
      <w:r w:rsidRPr="00165DA4">
        <w:rPr>
          <w:rFonts w:ascii="Book Antiqua" w:hAnsi="Book Antiqua"/>
        </w:rPr>
        <w:t>dalam</w:t>
      </w:r>
      <w:proofErr w:type="spellEnd"/>
      <w:r w:rsidRPr="00165DA4">
        <w:rPr>
          <w:rFonts w:ascii="Book Antiqua" w:hAnsi="Book Antiqua"/>
        </w:rPr>
        <w:t xml:space="preserve"> </w:t>
      </w:r>
      <w:proofErr w:type="spellStart"/>
      <w:r w:rsidRPr="00165DA4">
        <w:rPr>
          <w:rFonts w:ascii="Book Antiqua" w:hAnsi="Book Antiqua"/>
        </w:rPr>
        <w:t>Peraturan</w:t>
      </w:r>
      <w:proofErr w:type="spellEnd"/>
      <w:r w:rsidRPr="00165DA4">
        <w:rPr>
          <w:rFonts w:ascii="Book Antiqua" w:hAnsi="Book Antiqua"/>
        </w:rPr>
        <w:t xml:space="preserve"> </w:t>
      </w:r>
      <w:proofErr w:type="spellStart"/>
      <w:r w:rsidRPr="00165DA4">
        <w:rPr>
          <w:rFonts w:ascii="Book Antiqua" w:hAnsi="Book Antiqua"/>
        </w:rPr>
        <w:t>Pemerintah</w:t>
      </w:r>
      <w:proofErr w:type="spellEnd"/>
      <w:r w:rsidRPr="00165DA4">
        <w:rPr>
          <w:rFonts w:ascii="Book Antiqua" w:hAnsi="Book Antiqua"/>
        </w:rPr>
        <w:t xml:space="preserve"> No. 31 </w:t>
      </w:r>
      <w:proofErr w:type="spellStart"/>
      <w:r w:rsidRPr="00165DA4">
        <w:rPr>
          <w:rFonts w:ascii="Book Antiqua" w:hAnsi="Book Antiqua"/>
        </w:rPr>
        <w:t>Tahun</w:t>
      </w:r>
      <w:proofErr w:type="spellEnd"/>
      <w:r w:rsidRPr="00165DA4">
        <w:rPr>
          <w:rFonts w:ascii="Book Antiqua" w:hAnsi="Book Antiqua"/>
        </w:rPr>
        <w:t xml:space="preserve"> 1999 </w:t>
      </w:r>
      <w:proofErr w:type="spellStart"/>
      <w:r w:rsidRPr="00165DA4">
        <w:rPr>
          <w:rFonts w:ascii="Book Antiqua" w:hAnsi="Book Antiqua"/>
        </w:rPr>
        <w:t>tentang</w:t>
      </w:r>
      <w:proofErr w:type="spellEnd"/>
      <w:r w:rsidRPr="00165DA4">
        <w:rPr>
          <w:rFonts w:ascii="Book Antiqua" w:hAnsi="Book Antiqua"/>
        </w:rPr>
        <w:t xml:space="preserve"> </w:t>
      </w:r>
      <w:proofErr w:type="spellStart"/>
      <w:r w:rsidRPr="00165DA4">
        <w:rPr>
          <w:rFonts w:ascii="Book Antiqua" w:hAnsi="Book Antiqua"/>
        </w:rPr>
        <w:t>Pembinaan</w:t>
      </w:r>
      <w:proofErr w:type="spellEnd"/>
      <w:r w:rsidRPr="00165DA4">
        <w:rPr>
          <w:rFonts w:ascii="Book Antiqua" w:hAnsi="Book Antiqua"/>
        </w:rPr>
        <w:t xml:space="preserve"> dan </w:t>
      </w:r>
      <w:proofErr w:type="spellStart"/>
      <w:r w:rsidRPr="00165DA4">
        <w:rPr>
          <w:rFonts w:ascii="Book Antiqua" w:hAnsi="Book Antiqua"/>
        </w:rPr>
        <w:t>Pembimbingan</w:t>
      </w:r>
      <w:proofErr w:type="spellEnd"/>
      <w:r w:rsidRPr="00165DA4">
        <w:rPr>
          <w:rFonts w:ascii="Book Antiqua" w:hAnsi="Book Antiqua"/>
        </w:rPr>
        <w:t xml:space="preserve"> </w:t>
      </w:r>
      <w:proofErr w:type="spellStart"/>
      <w:r w:rsidRPr="00165DA4">
        <w:rPr>
          <w:rFonts w:ascii="Book Antiqua" w:hAnsi="Book Antiqua"/>
        </w:rPr>
        <w:t>Warga</w:t>
      </w:r>
      <w:proofErr w:type="spellEnd"/>
      <w:r w:rsidRPr="00165DA4">
        <w:rPr>
          <w:rFonts w:ascii="Book Antiqua" w:hAnsi="Book Antiqua"/>
        </w:rPr>
        <w:t xml:space="preserve"> </w:t>
      </w:r>
      <w:proofErr w:type="spellStart"/>
      <w:r w:rsidRPr="00165DA4">
        <w:rPr>
          <w:rFonts w:ascii="Book Antiqua" w:hAnsi="Book Antiqua"/>
        </w:rPr>
        <w:t>Binaan</w:t>
      </w:r>
      <w:proofErr w:type="spellEnd"/>
      <w:r w:rsidRPr="00165DA4">
        <w:rPr>
          <w:rFonts w:ascii="Book Antiqua" w:hAnsi="Book Antiqua"/>
        </w:rPr>
        <w:t xml:space="preserve"> </w:t>
      </w:r>
      <w:proofErr w:type="spellStart"/>
      <w:r w:rsidRPr="00165DA4">
        <w:rPr>
          <w:rFonts w:ascii="Book Antiqua" w:hAnsi="Book Antiqua"/>
        </w:rPr>
        <w:t>Pemasyarakatan</w:t>
      </w:r>
      <w:proofErr w:type="spellEnd"/>
      <w:r w:rsidRPr="00165DA4">
        <w:rPr>
          <w:rFonts w:ascii="Book Antiqua" w:hAnsi="Book Antiqua"/>
        </w:rPr>
        <w:t xml:space="preserve">. </w:t>
      </w:r>
    </w:p>
    <w:p w14:paraId="32D104B6" w14:textId="37F2E4A2" w:rsidR="00D92615" w:rsidRPr="00D92615" w:rsidRDefault="00D92615" w:rsidP="00D92615">
      <w:pPr>
        <w:tabs>
          <w:tab w:val="left" w:pos="1276"/>
        </w:tabs>
        <w:ind w:left="567"/>
        <w:jc w:val="both"/>
        <w:rPr>
          <w:rFonts w:ascii="Book Antiqua" w:hAnsi="Book Antiqua"/>
        </w:rPr>
      </w:pPr>
      <w:r w:rsidRPr="00D92615">
        <w:rPr>
          <w:rFonts w:ascii="Book Antiqua" w:hAnsi="Book Antiqua"/>
        </w:rPr>
        <w:lastRenderedPageBreak/>
        <w:t xml:space="preserve">Pada </w:t>
      </w:r>
      <w:proofErr w:type="spellStart"/>
      <w:r w:rsidRPr="00D92615">
        <w:rPr>
          <w:rFonts w:ascii="Book Antiqua" w:hAnsi="Book Antiqua"/>
        </w:rPr>
        <w:t>Pasal</w:t>
      </w:r>
      <w:proofErr w:type="spellEnd"/>
      <w:r w:rsidRPr="00D92615">
        <w:rPr>
          <w:rFonts w:ascii="Book Antiqua" w:hAnsi="Book Antiqua"/>
        </w:rPr>
        <w:t xml:space="preserve"> 7, </w:t>
      </w:r>
      <w:proofErr w:type="spellStart"/>
      <w:r w:rsidRPr="00D92615">
        <w:rPr>
          <w:rFonts w:ascii="Book Antiqua" w:hAnsi="Book Antiqua"/>
        </w:rPr>
        <w:t>dirumuskan</w:t>
      </w:r>
      <w:proofErr w:type="spellEnd"/>
      <w:r w:rsidRPr="00D92615">
        <w:rPr>
          <w:rFonts w:ascii="Book Antiqua" w:hAnsi="Book Antiqua"/>
        </w:rPr>
        <w:t xml:space="preserve"> </w:t>
      </w:r>
      <w:proofErr w:type="spellStart"/>
      <w:proofErr w:type="gramStart"/>
      <w:r w:rsidRPr="00D92615">
        <w:rPr>
          <w:rFonts w:ascii="Book Antiqua" w:hAnsi="Book Antiqua"/>
        </w:rPr>
        <w:t>bahwa</w:t>
      </w:r>
      <w:proofErr w:type="spellEnd"/>
      <w:r w:rsidRPr="00D92615">
        <w:rPr>
          <w:rFonts w:ascii="Book Antiqua" w:hAnsi="Book Antiqua"/>
        </w:rPr>
        <w:t xml:space="preserve"> :</w:t>
      </w:r>
      <w:proofErr w:type="gramEnd"/>
    </w:p>
    <w:p w14:paraId="17AE8520" w14:textId="77777777" w:rsidR="00D92615" w:rsidRPr="00165DA4" w:rsidRDefault="00D92615" w:rsidP="00876A8C">
      <w:pPr>
        <w:pStyle w:val="DaftarParagraf"/>
        <w:numPr>
          <w:ilvl w:val="0"/>
          <w:numId w:val="7"/>
        </w:numPr>
        <w:tabs>
          <w:tab w:val="left" w:pos="1276"/>
        </w:tabs>
        <w:spacing w:after="0" w:line="240" w:lineRule="auto"/>
        <w:ind w:left="1134" w:hanging="283"/>
        <w:jc w:val="both"/>
        <w:rPr>
          <w:rFonts w:ascii="Book Antiqua" w:hAnsi="Book Antiqua"/>
        </w:rPr>
      </w:pPr>
      <w:proofErr w:type="spellStart"/>
      <w:r w:rsidRPr="00165DA4">
        <w:rPr>
          <w:rFonts w:ascii="Book Antiqua" w:hAnsi="Book Antiqua"/>
        </w:rPr>
        <w:t>Pembinaan</w:t>
      </w:r>
      <w:proofErr w:type="spellEnd"/>
      <w:r w:rsidRPr="00165DA4">
        <w:rPr>
          <w:rFonts w:ascii="Book Antiqua" w:hAnsi="Book Antiqua"/>
        </w:rPr>
        <w:t xml:space="preserve"> </w:t>
      </w:r>
      <w:proofErr w:type="spellStart"/>
      <w:r w:rsidRPr="00165DA4">
        <w:rPr>
          <w:rFonts w:ascii="Book Antiqua" w:hAnsi="Book Antiqua"/>
        </w:rPr>
        <w:t>narapidana</w:t>
      </w:r>
      <w:proofErr w:type="spellEnd"/>
      <w:r w:rsidRPr="00165DA4">
        <w:rPr>
          <w:rFonts w:ascii="Book Antiqua" w:hAnsi="Book Antiqua"/>
        </w:rPr>
        <w:t xml:space="preserve"> </w:t>
      </w:r>
      <w:proofErr w:type="spellStart"/>
      <w:r w:rsidRPr="00165DA4">
        <w:rPr>
          <w:rFonts w:ascii="Book Antiqua" w:hAnsi="Book Antiqua"/>
        </w:rPr>
        <w:t>dilaksanakan</w:t>
      </w:r>
      <w:proofErr w:type="spellEnd"/>
      <w:r w:rsidRPr="00165DA4">
        <w:rPr>
          <w:rFonts w:ascii="Book Antiqua" w:hAnsi="Book Antiqua"/>
        </w:rPr>
        <w:t xml:space="preserve"> </w:t>
      </w:r>
      <w:proofErr w:type="spellStart"/>
      <w:r w:rsidRPr="00165DA4">
        <w:rPr>
          <w:rFonts w:ascii="Book Antiqua" w:hAnsi="Book Antiqua"/>
        </w:rPr>
        <w:t>melalui</w:t>
      </w:r>
      <w:proofErr w:type="spellEnd"/>
      <w:r w:rsidRPr="00165DA4">
        <w:rPr>
          <w:rFonts w:ascii="Book Antiqua" w:hAnsi="Book Antiqua"/>
        </w:rPr>
        <w:t xml:space="preserve"> </w:t>
      </w:r>
      <w:proofErr w:type="spellStart"/>
      <w:r w:rsidRPr="00165DA4">
        <w:rPr>
          <w:rFonts w:ascii="Book Antiqua" w:hAnsi="Book Antiqua"/>
        </w:rPr>
        <w:t>beberapa</w:t>
      </w:r>
      <w:proofErr w:type="spellEnd"/>
      <w:r w:rsidRPr="00165DA4">
        <w:rPr>
          <w:rFonts w:ascii="Book Antiqua" w:hAnsi="Book Antiqua"/>
        </w:rPr>
        <w:t xml:space="preserve"> </w:t>
      </w:r>
      <w:proofErr w:type="spellStart"/>
      <w:r w:rsidRPr="00165DA4">
        <w:rPr>
          <w:rFonts w:ascii="Book Antiqua" w:hAnsi="Book Antiqua"/>
        </w:rPr>
        <w:t>tahap</w:t>
      </w:r>
      <w:proofErr w:type="spellEnd"/>
      <w:r w:rsidRPr="00165DA4">
        <w:rPr>
          <w:rFonts w:ascii="Book Antiqua" w:hAnsi="Book Antiqua"/>
        </w:rPr>
        <w:t xml:space="preserve"> </w:t>
      </w:r>
      <w:proofErr w:type="spellStart"/>
      <w:r w:rsidRPr="00165DA4">
        <w:rPr>
          <w:rFonts w:ascii="Book Antiqua" w:hAnsi="Book Antiqua"/>
        </w:rPr>
        <w:t>pembinaan</w:t>
      </w:r>
      <w:proofErr w:type="spellEnd"/>
    </w:p>
    <w:p w14:paraId="1D35C949" w14:textId="7C39FF1A" w:rsidR="00D92615" w:rsidRPr="00165DA4" w:rsidRDefault="00D92615" w:rsidP="00876A8C">
      <w:pPr>
        <w:pStyle w:val="DaftarParagraf"/>
        <w:numPr>
          <w:ilvl w:val="0"/>
          <w:numId w:val="7"/>
        </w:numPr>
        <w:tabs>
          <w:tab w:val="left" w:pos="1276"/>
        </w:tabs>
        <w:spacing w:after="0" w:line="240" w:lineRule="auto"/>
        <w:ind w:left="1134" w:hanging="283"/>
        <w:jc w:val="both"/>
        <w:rPr>
          <w:rFonts w:ascii="Book Antiqua" w:hAnsi="Book Antiqua"/>
        </w:rPr>
      </w:pPr>
      <w:proofErr w:type="spellStart"/>
      <w:r w:rsidRPr="00165DA4">
        <w:rPr>
          <w:rFonts w:ascii="Book Antiqua" w:hAnsi="Book Antiqua"/>
        </w:rPr>
        <w:t>Tahap</w:t>
      </w:r>
      <w:proofErr w:type="spellEnd"/>
      <w:r w:rsidRPr="00165DA4">
        <w:rPr>
          <w:rFonts w:ascii="Book Antiqua" w:hAnsi="Book Antiqua"/>
        </w:rPr>
        <w:t xml:space="preserve"> </w:t>
      </w:r>
      <w:proofErr w:type="spellStart"/>
      <w:r w:rsidRPr="00165DA4">
        <w:rPr>
          <w:rFonts w:ascii="Book Antiqua" w:hAnsi="Book Antiqua"/>
        </w:rPr>
        <w:t>Pembinaan</w:t>
      </w:r>
      <w:proofErr w:type="spellEnd"/>
      <w:r w:rsidRPr="00165DA4">
        <w:rPr>
          <w:rFonts w:ascii="Book Antiqua" w:hAnsi="Book Antiqua"/>
        </w:rPr>
        <w:t xml:space="preserve"> </w:t>
      </w:r>
      <w:proofErr w:type="spellStart"/>
      <w:r w:rsidRPr="00165DA4">
        <w:rPr>
          <w:rFonts w:ascii="Book Antiqua" w:hAnsi="Book Antiqua"/>
        </w:rPr>
        <w:t>sebagaimana</w:t>
      </w:r>
      <w:proofErr w:type="spellEnd"/>
      <w:r w:rsidRPr="00165DA4">
        <w:rPr>
          <w:rFonts w:ascii="Book Antiqua" w:hAnsi="Book Antiqua"/>
        </w:rPr>
        <w:t xml:space="preserve"> </w:t>
      </w:r>
      <w:proofErr w:type="spellStart"/>
      <w:r w:rsidRPr="00165DA4">
        <w:rPr>
          <w:rFonts w:ascii="Book Antiqua" w:hAnsi="Book Antiqua"/>
        </w:rPr>
        <w:t>dimaksud</w:t>
      </w:r>
      <w:proofErr w:type="spellEnd"/>
      <w:r w:rsidRPr="00165DA4">
        <w:rPr>
          <w:rFonts w:ascii="Book Antiqua" w:hAnsi="Book Antiqua"/>
        </w:rPr>
        <w:t xml:space="preserve"> </w:t>
      </w:r>
      <w:proofErr w:type="spellStart"/>
      <w:r w:rsidRPr="00165DA4">
        <w:rPr>
          <w:rFonts w:ascii="Book Antiqua" w:hAnsi="Book Antiqua"/>
        </w:rPr>
        <w:t>dalam</w:t>
      </w:r>
      <w:proofErr w:type="spellEnd"/>
      <w:r w:rsidRPr="00165DA4">
        <w:rPr>
          <w:rFonts w:ascii="Book Antiqua" w:hAnsi="Book Antiqua"/>
        </w:rPr>
        <w:t xml:space="preserve"> </w:t>
      </w:r>
      <w:proofErr w:type="spellStart"/>
      <w:r w:rsidRPr="00165DA4">
        <w:rPr>
          <w:rFonts w:ascii="Book Antiqua" w:hAnsi="Book Antiqua"/>
        </w:rPr>
        <w:t>ayat</w:t>
      </w:r>
      <w:proofErr w:type="spellEnd"/>
      <w:r w:rsidRPr="00165DA4">
        <w:rPr>
          <w:rFonts w:ascii="Book Antiqua" w:hAnsi="Book Antiqua"/>
        </w:rPr>
        <w:t xml:space="preserve"> (1) </w:t>
      </w:r>
      <w:proofErr w:type="spellStart"/>
      <w:r w:rsidRPr="00165DA4">
        <w:rPr>
          <w:rFonts w:ascii="Book Antiqua" w:hAnsi="Book Antiqua"/>
        </w:rPr>
        <w:t>terdiri</w:t>
      </w:r>
      <w:proofErr w:type="spellEnd"/>
      <w:r w:rsidRPr="00165DA4">
        <w:rPr>
          <w:rFonts w:ascii="Book Antiqua" w:hAnsi="Book Antiqua"/>
        </w:rPr>
        <w:t xml:space="preserve"> </w:t>
      </w:r>
      <w:proofErr w:type="spellStart"/>
      <w:r w:rsidRPr="00165DA4">
        <w:rPr>
          <w:rFonts w:ascii="Book Antiqua" w:hAnsi="Book Antiqua"/>
        </w:rPr>
        <w:t>atas</w:t>
      </w:r>
      <w:proofErr w:type="spellEnd"/>
      <w:r w:rsidRPr="00165DA4">
        <w:rPr>
          <w:rFonts w:ascii="Book Antiqua" w:hAnsi="Book Antiqua"/>
        </w:rPr>
        <w:t xml:space="preserve"> 3 (</w:t>
      </w:r>
      <w:proofErr w:type="spellStart"/>
      <w:r w:rsidRPr="00165DA4">
        <w:rPr>
          <w:rFonts w:ascii="Book Antiqua" w:hAnsi="Book Antiqua"/>
        </w:rPr>
        <w:t>tiga</w:t>
      </w:r>
      <w:proofErr w:type="spellEnd"/>
      <w:r w:rsidRPr="00165DA4">
        <w:rPr>
          <w:rFonts w:ascii="Book Antiqua" w:hAnsi="Book Antiqua"/>
        </w:rPr>
        <w:t xml:space="preserve">) </w:t>
      </w:r>
      <w:proofErr w:type="spellStart"/>
      <w:r w:rsidRPr="00165DA4">
        <w:rPr>
          <w:rFonts w:ascii="Book Antiqua" w:hAnsi="Book Antiqua"/>
        </w:rPr>
        <w:t>tahap</w:t>
      </w:r>
      <w:proofErr w:type="spellEnd"/>
      <w:r w:rsidRPr="00165DA4">
        <w:rPr>
          <w:rFonts w:ascii="Book Antiqua" w:hAnsi="Book Antiqua"/>
        </w:rPr>
        <w:t xml:space="preserve">, </w:t>
      </w:r>
      <w:proofErr w:type="spellStart"/>
      <w:proofErr w:type="gramStart"/>
      <w:r w:rsidRPr="00165DA4">
        <w:rPr>
          <w:rFonts w:ascii="Book Antiqua" w:hAnsi="Book Antiqua"/>
        </w:rPr>
        <w:t>yakni</w:t>
      </w:r>
      <w:proofErr w:type="spellEnd"/>
      <w:r w:rsidRPr="00165DA4">
        <w:rPr>
          <w:rFonts w:ascii="Book Antiqua" w:hAnsi="Book Antiqua"/>
        </w:rPr>
        <w:t xml:space="preserve"> :</w:t>
      </w:r>
      <w:proofErr w:type="gramEnd"/>
    </w:p>
    <w:p w14:paraId="3377B2E3" w14:textId="77777777" w:rsidR="00D92615" w:rsidRPr="00165DA4" w:rsidRDefault="00D92615" w:rsidP="00876A8C">
      <w:pPr>
        <w:pStyle w:val="DaftarParagraf"/>
        <w:numPr>
          <w:ilvl w:val="6"/>
          <w:numId w:val="8"/>
        </w:numPr>
        <w:tabs>
          <w:tab w:val="left" w:pos="1276"/>
        </w:tabs>
        <w:spacing w:after="0" w:line="240" w:lineRule="auto"/>
        <w:ind w:left="1985" w:hanging="284"/>
        <w:jc w:val="both"/>
        <w:rPr>
          <w:rFonts w:ascii="Book Antiqua" w:hAnsi="Book Antiqua"/>
        </w:rPr>
      </w:pPr>
      <w:proofErr w:type="spellStart"/>
      <w:r w:rsidRPr="00165DA4">
        <w:rPr>
          <w:rFonts w:ascii="Book Antiqua" w:hAnsi="Book Antiqua"/>
        </w:rPr>
        <w:t>Tahap</w:t>
      </w:r>
      <w:proofErr w:type="spellEnd"/>
      <w:r w:rsidRPr="00165DA4">
        <w:rPr>
          <w:rFonts w:ascii="Book Antiqua" w:hAnsi="Book Antiqua"/>
        </w:rPr>
        <w:t xml:space="preserve"> </w:t>
      </w:r>
      <w:proofErr w:type="spellStart"/>
      <w:r w:rsidRPr="00165DA4">
        <w:rPr>
          <w:rFonts w:ascii="Book Antiqua" w:hAnsi="Book Antiqua"/>
        </w:rPr>
        <w:t>awal</w:t>
      </w:r>
      <w:proofErr w:type="spellEnd"/>
    </w:p>
    <w:p w14:paraId="12167F3E" w14:textId="77777777" w:rsidR="00D92615" w:rsidRPr="00165DA4" w:rsidRDefault="00D92615" w:rsidP="00876A8C">
      <w:pPr>
        <w:pStyle w:val="DaftarParagraf"/>
        <w:numPr>
          <w:ilvl w:val="6"/>
          <w:numId w:val="8"/>
        </w:numPr>
        <w:tabs>
          <w:tab w:val="left" w:pos="1276"/>
        </w:tabs>
        <w:spacing w:after="0" w:line="240" w:lineRule="auto"/>
        <w:ind w:left="1985" w:hanging="284"/>
        <w:jc w:val="both"/>
        <w:rPr>
          <w:rFonts w:ascii="Book Antiqua" w:hAnsi="Book Antiqua"/>
        </w:rPr>
      </w:pPr>
      <w:proofErr w:type="spellStart"/>
      <w:r w:rsidRPr="00165DA4">
        <w:rPr>
          <w:rFonts w:ascii="Book Antiqua" w:hAnsi="Book Antiqua"/>
        </w:rPr>
        <w:t>Tahap</w:t>
      </w:r>
      <w:proofErr w:type="spellEnd"/>
      <w:r w:rsidRPr="00165DA4">
        <w:rPr>
          <w:rFonts w:ascii="Book Antiqua" w:hAnsi="Book Antiqua"/>
        </w:rPr>
        <w:t xml:space="preserve"> </w:t>
      </w:r>
      <w:proofErr w:type="spellStart"/>
      <w:r w:rsidRPr="00165DA4">
        <w:rPr>
          <w:rFonts w:ascii="Book Antiqua" w:hAnsi="Book Antiqua"/>
        </w:rPr>
        <w:t>lanjutan</w:t>
      </w:r>
      <w:proofErr w:type="spellEnd"/>
    </w:p>
    <w:p w14:paraId="041C19A9" w14:textId="77777777" w:rsidR="00D92615" w:rsidRPr="00165DA4" w:rsidRDefault="00D92615" w:rsidP="00876A8C">
      <w:pPr>
        <w:pStyle w:val="DaftarParagraf"/>
        <w:numPr>
          <w:ilvl w:val="6"/>
          <w:numId w:val="8"/>
        </w:numPr>
        <w:tabs>
          <w:tab w:val="left" w:pos="1276"/>
        </w:tabs>
        <w:spacing w:after="0" w:line="240" w:lineRule="auto"/>
        <w:ind w:left="1985" w:hanging="284"/>
        <w:jc w:val="both"/>
        <w:rPr>
          <w:rFonts w:ascii="Book Antiqua" w:hAnsi="Book Antiqua"/>
        </w:rPr>
      </w:pPr>
      <w:proofErr w:type="spellStart"/>
      <w:r w:rsidRPr="00165DA4">
        <w:rPr>
          <w:rFonts w:ascii="Book Antiqua" w:hAnsi="Book Antiqua"/>
        </w:rPr>
        <w:t>Tahap</w:t>
      </w:r>
      <w:proofErr w:type="spellEnd"/>
      <w:r w:rsidRPr="00165DA4">
        <w:rPr>
          <w:rFonts w:ascii="Book Antiqua" w:hAnsi="Book Antiqua"/>
        </w:rPr>
        <w:t xml:space="preserve"> </w:t>
      </w:r>
      <w:proofErr w:type="spellStart"/>
      <w:r w:rsidRPr="00165DA4">
        <w:rPr>
          <w:rFonts w:ascii="Book Antiqua" w:hAnsi="Book Antiqua"/>
        </w:rPr>
        <w:t>akhir</w:t>
      </w:r>
      <w:proofErr w:type="spellEnd"/>
    </w:p>
    <w:p w14:paraId="45111B59" w14:textId="4ECEB71D" w:rsidR="00D92615" w:rsidRPr="00165DA4" w:rsidRDefault="00D92615" w:rsidP="00876A8C">
      <w:pPr>
        <w:pStyle w:val="DaftarParagraf"/>
        <w:numPr>
          <w:ilvl w:val="0"/>
          <w:numId w:val="7"/>
        </w:numPr>
        <w:tabs>
          <w:tab w:val="left" w:pos="1276"/>
        </w:tabs>
        <w:spacing w:after="0" w:line="240" w:lineRule="auto"/>
        <w:ind w:left="1134" w:hanging="283"/>
        <w:jc w:val="both"/>
        <w:rPr>
          <w:rFonts w:ascii="Book Antiqua" w:hAnsi="Book Antiqua"/>
        </w:rPr>
      </w:pPr>
      <w:proofErr w:type="spellStart"/>
      <w:r w:rsidRPr="00165DA4">
        <w:rPr>
          <w:rFonts w:ascii="Book Antiqua" w:hAnsi="Book Antiqua"/>
        </w:rPr>
        <w:t>Pengalihan</w:t>
      </w:r>
      <w:proofErr w:type="spellEnd"/>
      <w:r w:rsidRPr="00165DA4">
        <w:rPr>
          <w:rFonts w:ascii="Book Antiqua" w:hAnsi="Book Antiqua"/>
        </w:rPr>
        <w:t xml:space="preserve"> </w:t>
      </w:r>
      <w:proofErr w:type="spellStart"/>
      <w:r w:rsidRPr="00165DA4">
        <w:rPr>
          <w:rFonts w:ascii="Book Antiqua" w:hAnsi="Book Antiqua"/>
        </w:rPr>
        <w:t>pembinaan</w:t>
      </w:r>
      <w:proofErr w:type="spellEnd"/>
      <w:r w:rsidRPr="00165DA4">
        <w:rPr>
          <w:rFonts w:ascii="Book Antiqua" w:hAnsi="Book Antiqua"/>
        </w:rPr>
        <w:t xml:space="preserve"> </w:t>
      </w:r>
      <w:proofErr w:type="spellStart"/>
      <w:r w:rsidRPr="00165DA4">
        <w:rPr>
          <w:rFonts w:ascii="Book Antiqua" w:hAnsi="Book Antiqua"/>
        </w:rPr>
        <w:t>dari</w:t>
      </w:r>
      <w:proofErr w:type="spellEnd"/>
      <w:r w:rsidRPr="00165DA4">
        <w:rPr>
          <w:rFonts w:ascii="Book Antiqua" w:hAnsi="Book Antiqua"/>
        </w:rPr>
        <w:t xml:space="preserve"> </w:t>
      </w:r>
      <w:proofErr w:type="spellStart"/>
      <w:r w:rsidRPr="00165DA4">
        <w:rPr>
          <w:rFonts w:ascii="Book Antiqua" w:hAnsi="Book Antiqua"/>
        </w:rPr>
        <w:t>satu</w:t>
      </w:r>
      <w:proofErr w:type="spellEnd"/>
      <w:r w:rsidRPr="00165DA4">
        <w:rPr>
          <w:rFonts w:ascii="Book Antiqua" w:hAnsi="Book Antiqua"/>
        </w:rPr>
        <w:t xml:space="preserve"> </w:t>
      </w:r>
      <w:proofErr w:type="spellStart"/>
      <w:r w:rsidRPr="00165DA4">
        <w:rPr>
          <w:rFonts w:ascii="Book Antiqua" w:hAnsi="Book Antiqua"/>
        </w:rPr>
        <w:t>tahap</w:t>
      </w:r>
      <w:proofErr w:type="spellEnd"/>
      <w:r w:rsidRPr="00165DA4">
        <w:rPr>
          <w:rFonts w:ascii="Book Antiqua" w:hAnsi="Book Antiqua"/>
        </w:rPr>
        <w:t xml:space="preserve"> </w:t>
      </w:r>
      <w:proofErr w:type="spellStart"/>
      <w:r w:rsidRPr="00165DA4">
        <w:rPr>
          <w:rFonts w:ascii="Book Antiqua" w:hAnsi="Book Antiqua"/>
        </w:rPr>
        <w:t>ke</w:t>
      </w:r>
      <w:proofErr w:type="spellEnd"/>
      <w:r w:rsidRPr="00165DA4">
        <w:rPr>
          <w:rFonts w:ascii="Book Antiqua" w:hAnsi="Book Antiqua"/>
        </w:rPr>
        <w:t xml:space="preserve"> </w:t>
      </w:r>
      <w:proofErr w:type="spellStart"/>
      <w:r w:rsidRPr="00165DA4">
        <w:rPr>
          <w:rFonts w:ascii="Book Antiqua" w:hAnsi="Book Antiqua"/>
        </w:rPr>
        <w:t>tahap</w:t>
      </w:r>
      <w:proofErr w:type="spellEnd"/>
      <w:r w:rsidRPr="00165DA4">
        <w:rPr>
          <w:rFonts w:ascii="Book Antiqua" w:hAnsi="Book Antiqua"/>
        </w:rPr>
        <w:t xml:space="preserve"> lain </w:t>
      </w:r>
      <w:proofErr w:type="spellStart"/>
      <w:r w:rsidRPr="00165DA4">
        <w:rPr>
          <w:rFonts w:ascii="Book Antiqua" w:hAnsi="Book Antiqua"/>
        </w:rPr>
        <w:t>ditetapkan</w:t>
      </w:r>
      <w:proofErr w:type="spellEnd"/>
      <w:r w:rsidRPr="00165DA4">
        <w:rPr>
          <w:rFonts w:ascii="Book Antiqua" w:hAnsi="Book Antiqua"/>
        </w:rPr>
        <w:t xml:space="preserve"> </w:t>
      </w:r>
      <w:proofErr w:type="spellStart"/>
      <w:r w:rsidRPr="00165DA4">
        <w:rPr>
          <w:rFonts w:ascii="Book Antiqua" w:hAnsi="Book Antiqua"/>
        </w:rPr>
        <w:t>melalui</w:t>
      </w:r>
      <w:proofErr w:type="spellEnd"/>
      <w:r w:rsidRPr="00165DA4">
        <w:rPr>
          <w:rFonts w:ascii="Book Antiqua" w:hAnsi="Book Antiqua"/>
        </w:rPr>
        <w:t xml:space="preserve"> </w:t>
      </w:r>
      <w:proofErr w:type="spellStart"/>
      <w:r w:rsidRPr="00165DA4">
        <w:rPr>
          <w:rFonts w:ascii="Book Antiqua" w:hAnsi="Book Antiqua"/>
        </w:rPr>
        <w:t>sidang</w:t>
      </w:r>
      <w:proofErr w:type="spellEnd"/>
      <w:r w:rsidRPr="00165DA4">
        <w:rPr>
          <w:rFonts w:ascii="Book Antiqua" w:hAnsi="Book Antiqua"/>
        </w:rPr>
        <w:t xml:space="preserve"> Tim </w:t>
      </w:r>
      <w:proofErr w:type="spellStart"/>
      <w:r w:rsidRPr="00165DA4">
        <w:rPr>
          <w:rFonts w:ascii="Book Antiqua" w:hAnsi="Book Antiqua"/>
        </w:rPr>
        <w:t>Pengamat</w:t>
      </w:r>
      <w:proofErr w:type="spellEnd"/>
      <w:r w:rsidRPr="00165DA4">
        <w:rPr>
          <w:rFonts w:ascii="Book Antiqua" w:hAnsi="Book Antiqua"/>
        </w:rPr>
        <w:t xml:space="preserve"> </w:t>
      </w:r>
      <w:proofErr w:type="spellStart"/>
      <w:r w:rsidRPr="00165DA4">
        <w:rPr>
          <w:rFonts w:ascii="Book Antiqua" w:hAnsi="Book Antiqua"/>
        </w:rPr>
        <w:t>Pemasyarakatan</w:t>
      </w:r>
      <w:proofErr w:type="spellEnd"/>
      <w:r w:rsidRPr="00165DA4">
        <w:rPr>
          <w:rFonts w:ascii="Book Antiqua" w:hAnsi="Book Antiqua"/>
        </w:rPr>
        <w:t xml:space="preserve"> </w:t>
      </w:r>
      <w:proofErr w:type="spellStart"/>
      <w:r w:rsidRPr="00165DA4">
        <w:rPr>
          <w:rFonts w:ascii="Book Antiqua" w:hAnsi="Book Antiqua"/>
        </w:rPr>
        <w:t>berdasarkan</w:t>
      </w:r>
      <w:proofErr w:type="spellEnd"/>
      <w:r w:rsidRPr="00165DA4">
        <w:rPr>
          <w:rFonts w:ascii="Book Antiqua" w:hAnsi="Book Antiqua"/>
        </w:rPr>
        <w:t xml:space="preserve"> data </w:t>
      </w:r>
      <w:proofErr w:type="spellStart"/>
      <w:r w:rsidRPr="00165DA4">
        <w:rPr>
          <w:rFonts w:ascii="Book Antiqua" w:hAnsi="Book Antiqua"/>
        </w:rPr>
        <w:t>dari</w:t>
      </w:r>
      <w:proofErr w:type="spellEnd"/>
      <w:r w:rsidRPr="00165DA4">
        <w:rPr>
          <w:rFonts w:ascii="Book Antiqua" w:hAnsi="Book Antiqua"/>
        </w:rPr>
        <w:t xml:space="preserve"> Pembina </w:t>
      </w:r>
      <w:proofErr w:type="spellStart"/>
      <w:r w:rsidRPr="00165DA4">
        <w:rPr>
          <w:rFonts w:ascii="Book Antiqua" w:hAnsi="Book Antiqua"/>
        </w:rPr>
        <w:t>Pemasyarakatan</w:t>
      </w:r>
      <w:proofErr w:type="spellEnd"/>
      <w:r w:rsidRPr="00165DA4">
        <w:rPr>
          <w:rFonts w:ascii="Book Antiqua" w:hAnsi="Book Antiqua"/>
        </w:rPr>
        <w:t xml:space="preserve">, </w:t>
      </w:r>
      <w:proofErr w:type="spellStart"/>
      <w:r w:rsidRPr="00165DA4">
        <w:rPr>
          <w:rFonts w:ascii="Book Antiqua" w:hAnsi="Book Antiqua"/>
        </w:rPr>
        <w:t>pengamat</w:t>
      </w:r>
      <w:proofErr w:type="spellEnd"/>
      <w:r w:rsidRPr="00165DA4">
        <w:rPr>
          <w:rFonts w:ascii="Book Antiqua" w:hAnsi="Book Antiqua"/>
        </w:rPr>
        <w:t xml:space="preserve"> </w:t>
      </w:r>
      <w:proofErr w:type="spellStart"/>
      <w:r w:rsidRPr="00165DA4">
        <w:rPr>
          <w:rFonts w:ascii="Book Antiqua" w:hAnsi="Book Antiqua"/>
        </w:rPr>
        <w:t>Pemasyarakatan</w:t>
      </w:r>
      <w:proofErr w:type="spellEnd"/>
      <w:r w:rsidRPr="00165DA4">
        <w:rPr>
          <w:rFonts w:ascii="Book Antiqua" w:hAnsi="Book Antiqua"/>
        </w:rPr>
        <w:t xml:space="preserve"> </w:t>
      </w:r>
      <w:proofErr w:type="spellStart"/>
      <w:r w:rsidRPr="00165DA4">
        <w:rPr>
          <w:rFonts w:ascii="Book Antiqua" w:hAnsi="Book Antiqua"/>
        </w:rPr>
        <w:t>Pembimbing</w:t>
      </w:r>
      <w:proofErr w:type="spellEnd"/>
      <w:r w:rsidRPr="00165DA4">
        <w:rPr>
          <w:rFonts w:ascii="Book Antiqua" w:hAnsi="Book Antiqua"/>
        </w:rPr>
        <w:t xml:space="preserve"> </w:t>
      </w:r>
      <w:proofErr w:type="spellStart"/>
      <w:r w:rsidRPr="00165DA4">
        <w:rPr>
          <w:rFonts w:ascii="Book Antiqua" w:hAnsi="Book Antiqua"/>
        </w:rPr>
        <w:t>Kemasyarakatan</w:t>
      </w:r>
      <w:proofErr w:type="spellEnd"/>
      <w:r w:rsidRPr="00165DA4">
        <w:rPr>
          <w:rFonts w:ascii="Book Antiqua" w:hAnsi="Book Antiqua"/>
        </w:rPr>
        <w:t xml:space="preserve"> dan </w:t>
      </w:r>
      <w:proofErr w:type="spellStart"/>
      <w:r w:rsidRPr="00165DA4">
        <w:rPr>
          <w:rFonts w:ascii="Book Antiqua" w:hAnsi="Book Antiqua"/>
        </w:rPr>
        <w:t>Wali</w:t>
      </w:r>
      <w:proofErr w:type="spellEnd"/>
      <w:r w:rsidRPr="00165DA4">
        <w:rPr>
          <w:rFonts w:ascii="Book Antiqua" w:hAnsi="Book Antiqua"/>
        </w:rPr>
        <w:t xml:space="preserve"> </w:t>
      </w:r>
      <w:proofErr w:type="spellStart"/>
      <w:proofErr w:type="gramStart"/>
      <w:r w:rsidRPr="00165DA4">
        <w:rPr>
          <w:rFonts w:ascii="Book Antiqua" w:hAnsi="Book Antiqua"/>
        </w:rPr>
        <w:t>Narapidana</w:t>
      </w:r>
      <w:proofErr w:type="spellEnd"/>
      <w:r>
        <w:rPr>
          <w:rFonts w:ascii="Book Antiqua" w:hAnsi="Book Antiqua"/>
        </w:rPr>
        <w:t>;</w:t>
      </w:r>
      <w:proofErr w:type="gramEnd"/>
    </w:p>
    <w:p w14:paraId="3C52EC97" w14:textId="6B53A461" w:rsidR="00D92615" w:rsidRPr="00165DA4" w:rsidRDefault="00D92615" w:rsidP="00876A8C">
      <w:pPr>
        <w:pStyle w:val="DaftarParagraf"/>
        <w:numPr>
          <w:ilvl w:val="0"/>
          <w:numId w:val="7"/>
        </w:numPr>
        <w:tabs>
          <w:tab w:val="left" w:pos="1276"/>
        </w:tabs>
        <w:spacing w:after="0" w:line="240" w:lineRule="auto"/>
        <w:ind w:left="1134" w:hanging="283"/>
        <w:jc w:val="both"/>
        <w:rPr>
          <w:rFonts w:ascii="Book Antiqua" w:hAnsi="Book Antiqua"/>
        </w:rPr>
      </w:pPr>
      <w:r w:rsidRPr="00165DA4">
        <w:rPr>
          <w:rFonts w:ascii="Book Antiqua" w:hAnsi="Book Antiqua"/>
        </w:rPr>
        <w:t xml:space="preserve">Data </w:t>
      </w:r>
      <w:proofErr w:type="spellStart"/>
      <w:r w:rsidRPr="00165DA4">
        <w:rPr>
          <w:rFonts w:ascii="Book Antiqua" w:hAnsi="Book Antiqua"/>
        </w:rPr>
        <w:t>sebagaimana</w:t>
      </w:r>
      <w:proofErr w:type="spellEnd"/>
      <w:r w:rsidRPr="00165DA4">
        <w:rPr>
          <w:rFonts w:ascii="Book Antiqua" w:hAnsi="Book Antiqua"/>
        </w:rPr>
        <w:t xml:space="preserve"> </w:t>
      </w:r>
      <w:proofErr w:type="spellStart"/>
      <w:r w:rsidRPr="00165DA4">
        <w:rPr>
          <w:rFonts w:ascii="Book Antiqua" w:hAnsi="Book Antiqua"/>
        </w:rPr>
        <w:t>dimaksud</w:t>
      </w:r>
      <w:proofErr w:type="spellEnd"/>
      <w:r w:rsidRPr="00165DA4">
        <w:rPr>
          <w:rFonts w:ascii="Book Antiqua" w:hAnsi="Book Antiqua"/>
        </w:rPr>
        <w:t xml:space="preserve"> </w:t>
      </w:r>
      <w:proofErr w:type="spellStart"/>
      <w:r w:rsidRPr="00165DA4">
        <w:rPr>
          <w:rFonts w:ascii="Book Antiqua" w:hAnsi="Book Antiqua"/>
        </w:rPr>
        <w:t>dalam</w:t>
      </w:r>
      <w:proofErr w:type="spellEnd"/>
      <w:r w:rsidRPr="00165DA4">
        <w:rPr>
          <w:rFonts w:ascii="Book Antiqua" w:hAnsi="Book Antiqua"/>
        </w:rPr>
        <w:t xml:space="preserve"> </w:t>
      </w:r>
      <w:proofErr w:type="spellStart"/>
      <w:r w:rsidRPr="00165DA4">
        <w:rPr>
          <w:rFonts w:ascii="Book Antiqua" w:hAnsi="Book Antiqua"/>
        </w:rPr>
        <w:t>ayat</w:t>
      </w:r>
      <w:proofErr w:type="spellEnd"/>
      <w:r w:rsidRPr="00165DA4">
        <w:rPr>
          <w:rFonts w:ascii="Book Antiqua" w:hAnsi="Book Antiqua"/>
        </w:rPr>
        <w:t xml:space="preserve"> (3) </w:t>
      </w:r>
      <w:proofErr w:type="spellStart"/>
      <w:r w:rsidRPr="00165DA4">
        <w:rPr>
          <w:rFonts w:ascii="Book Antiqua" w:hAnsi="Book Antiqua"/>
        </w:rPr>
        <w:t>merupakan</w:t>
      </w:r>
      <w:proofErr w:type="spellEnd"/>
      <w:r w:rsidRPr="00165DA4">
        <w:rPr>
          <w:rFonts w:ascii="Book Antiqua" w:hAnsi="Book Antiqua"/>
        </w:rPr>
        <w:t xml:space="preserve"> </w:t>
      </w:r>
      <w:proofErr w:type="spellStart"/>
      <w:r w:rsidRPr="00165DA4">
        <w:rPr>
          <w:rFonts w:ascii="Book Antiqua" w:hAnsi="Book Antiqua"/>
        </w:rPr>
        <w:t>hasil</w:t>
      </w:r>
      <w:proofErr w:type="spellEnd"/>
      <w:r w:rsidRPr="00165DA4">
        <w:rPr>
          <w:rFonts w:ascii="Book Antiqua" w:hAnsi="Book Antiqua"/>
        </w:rPr>
        <w:t xml:space="preserve"> </w:t>
      </w:r>
      <w:proofErr w:type="spellStart"/>
      <w:r w:rsidRPr="00165DA4">
        <w:rPr>
          <w:rFonts w:ascii="Book Antiqua" w:hAnsi="Book Antiqua"/>
        </w:rPr>
        <w:t>pengamatan</w:t>
      </w:r>
      <w:proofErr w:type="spellEnd"/>
      <w:r w:rsidRPr="00165DA4">
        <w:rPr>
          <w:rFonts w:ascii="Book Antiqua" w:hAnsi="Book Antiqua"/>
        </w:rPr>
        <w:t xml:space="preserve">, </w:t>
      </w:r>
      <w:proofErr w:type="spellStart"/>
      <w:r w:rsidRPr="00165DA4">
        <w:rPr>
          <w:rFonts w:ascii="Book Antiqua" w:hAnsi="Book Antiqua"/>
        </w:rPr>
        <w:t>penilaian</w:t>
      </w:r>
      <w:proofErr w:type="spellEnd"/>
      <w:r w:rsidRPr="00165DA4">
        <w:rPr>
          <w:rFonts w:ascii="Book Antiqua" w:hAnsi="Book Antiqua"/>
        </w:rPr>
        <w:t xml:space="preserve"> dan </w:t>
      </w:r>
      <w:proofErr w:type="spellStart"/>
      <w:r w:rsidRPr="00165DA4">
        <w:rPr>
          <w:rFonts w:ascii="Book Antiqua" w:hAnsi="Book Antiqua"/>
        </w:rPr>
        <w:t>laporan</w:t>
      </w:r>
      <w:proofErr w:type="spellEnd"/>
      <w:r w:rsidRPr="00165DA4">
        <w:rPr>
          <w:rFonts w:ascii="Book Antiqua" w:hAnsi="Book Antiqua"/>
        </w:rPr>
        <w:t xml:space="preserve"> </w:t>
      </w:r>
      <w:proofErr w:type="spellStart"/>
      <w:r w:rsidRPr="00165DA4">
        <w:rPr>
          <w:rFonts w:ascii="Book Antiqua" w:hAnsi="Book Antiqua"/>
        </w:rPr>
        <w:t>terhadap</w:t>
      </w:r>
      <w:proofErr w:type="spellEnd"/>
      <w:r w:rsidRPr="00165DA4">
        <w:rPr>
          <w:rFonts w:ascii="Book Antiqua" w:hAnsi="Book Antiqua"/>
        </w:rPr>
        <w:t xml:space="preserve"> </w:t>
      </w:r>
      <w:proofErr w:type="spellStart"/>
      <w:r w:rsidRPr="00165DA4">
        <w:rPr>
          <w:rFonts w:ascii="Book Antiqua" w:hAnsi="Book Antiqua"/>
        </w:rPr>
        <w:t>pelaksanaan</w:t>
      </w:r>
      <w:proofErr w:type="spellEnd"/>
      <w:r w:rsidRPr="00165DA4">
        <w:rPr>
          <w:rFonts w:ascii="Book Antiqua" w:hAnsi="Book Antiqua"/>
        </w:rPr>
        <w:t xml:space="preserve"> </w:t>
      </w:r>
      <w:proofErr w:type="spellStart"/>
      <w:proofErr w:type="gramStart"/>
      <w:r w:rsidRPr="00165DA4">
        <w:rPr>
          <w:rFonts w:ascii="Book Antiqua" w:hAnsi="Book Antiqua"/>
        </w:rPr>
        <w:t>pembinaan</w:t>
      </w:r>
      <w:proofErr w:type="spellEnd"/>
      <w:r>
        <w:rPr>
          <w:rFonts w:ascii="Book Antiqua" w:hAnsi="Book Antiqua"/>
        </w:rPr>
        <w:t>;</w:t>
      </w:r>
      <w:proofErr w:type="gramEnd"/>
    </w:p>
    <w:p w14:paraId="62FFCD89" w14:textId="189F1283" w:rsidR="00D92615" w:rsidRDefault="00D92615" w:rsidP="00876A8C">
      <w:pPr>
        <w:pStyle w:val="DaftarParagraf"/>
        <w:numPr>
          <w:ilvl w:val="0"/>
          <w:numId w:val="7"/>
        </w:numPr>
        <w:tabs>
          <w:tab w:val="left" w:pos="1276"/>
        </w:tabs>
        <w:spacing w:after="0" w:line="240" w:lineRule="auto"/>
        <w:ind w:left="1134" w:hanging="283"/>
        <w:jc w:val="both"/>
        <w:rPr>
          <w:rFonts w:ascii="Book Antiqua" w:hAnsi="Book Antiqua"/>
        </w:rPr>
      </w:pPr>
      <w:proofErr w:type="spellStart"/>
      <w:r w:rsidRPr="00165DA4">
        <w:rPr>
          <w:rFonts w:ascii="Book Antiqua" w:hAnsi="Book Antiqua"/>
        </w:rPr>
        <w:t>Ketentuan</w:t>
      </w:r>
      <w:proofErr w:type="spellEnd"/>
      <w:r w:rsidRPr="00165DA4">
        <w:rPr>
          <w:rFonts w:ascii="Book Antiqua" w:hAnsi="Book Antiqua"/>
        </w:rPr>
        <w:t xml:space="preserve"> </w:t>
      </w:r>
      <w:proofErr w:type="spellStart"/>
      <w:r w:rsidRPr="00165DA4">
        <w:rPr>
          <w:rFonts w:ascii="Book Antiqua" w:hAnsi="Book Antiqua"/>
        </w:rPr>
        <w:t>mengenai</w:t>
      </w:r>
      <w:proofErr w:type="spellEnd"/>
      <w:r w:rsidRPr="00165DA4">
        <w:rPr>
          <w:rFonts w:ascii="Book Antiqua" w:hAnsi="Book Antiqua"/>
        </w:rPr>
        <w:t xml:space="preserve"> </w:t>
      </w:r>
      <w:proofErr w:type="spellStart"/>
      <w:r w:rsidRPr="00165DA4">
        <w:rPr>
          <w:rFonts w:ascii="Book Antiqua" w:hAnsi="Book Antiqua"/>
        </w:rPr>
        <w:t>pengamatan</w:t>
      </w:r>
      <w:proofErr w:type="spellEnd"/>
      <w:r w:rsidRPr="00165DA4">
        <w:rPr>
          <w:rFonts w:ascii="Book Antiqua" w:hAnsi="Book Antiqua"/>
        </w:rPr>
        <w:t xml:space="preserve">, </w:t>
      </w:r>
      <w:proofErr w:type="spellStart"/>
      <w:r w:rsidRPr="00165DA4">
        <w:rPr>
          <w:rFonts w:ascii="Book Antiqua" w:hAnsi="Book Antiqua"/>
        </w:rPr>
        <w:t>penilaian</w:t>
      </w:r>
      <w:proofErr w:type="spellEnd"/>
      <w:r w:rsidRPr="00165DA4">
        <w:rPr>
          <w:rFonts w:ascii="Book Antiqua" w:hAnsi="Book Antiqua"/>
        </w:rPr>
        <w:t xml:space="preserve"> dan </w:t>
      </w:r>
      <w:proofErr w:type="spellStart"/>
      <w:r w:rsidRPr="00165DA4">
        <w:rPr>
          <w:rFonts w:ascii="Book Antiqua" w:hAnsi="Book Antiqua"/>
        </w:rPr>
        <w:t>melaporkan</w:t>
      </w:r>
      <w:proofErr w:type="spellEnd"/>
      <w:r w:rsidRPr="00165DA4">
        <w:rPr>
          <w:rFonts w:ascii="Book Antiqua" w:hAnsi="Book Antiqua"/>
        </w:rPr>
        <w:t xml:space="preserve"> </w:t>
      </w:r>
      <w:proofErr w:type="spellStart"/>
      <w:r w:rsidRPr="00165DA4">
        <w:rPr>
          <w:rFonts w:ascii="Book Antiqua" w:hAnsi="Book Antiqua"/>
        </w:rPr>
        <w:t>sebagaimana</w:t>
      </w:r>
      <w:proofErr w:type="spellEnd"/>
      <w:r w:rsidRPr="00165DA4">
        <w:rPr>
          <w:rFonts w:ascii="Book Antiqua" w:hAnsi="Book Antiqua"/>
        </w:rPr>
        <w:t xml:space="preserve"> </w:t>
      </w:r>
      <w:proofErr w:type="spellStart"/>
      <w:r w:rsidRPr="00165DA4">
        <w:rPr>
          <w:rFonts w:ascii="Book Antiqua" w:hAnsi="Book Antiqua"/>
        </w:rPr>
        <w:t>dimaksud</w:t>
      </w:r>
      <w:proofErr w:type="spellEnd"/>
      <w:r w:rsidRPr="00165DA4">
        <w:rPr>
          <w:rFonts w:ascii="Book Antiqua" w:hAnsi="Book Antiqua"/>
        </w:rPr>
        <w:t xml:space="preserve"> </w:t>
      </w:r>
      <w:proofErr w:type="spellStart"/>
      <w:r w:rsidRPr="00165DA4">
        <w:rPr>
          <w:rFonts w:ascii="Book Antiqua" w:hAnsi="Book Antiqua"/>
        </w:rPr>
        <w:t>dalam</w:t>
      </w:r>
      <w:proofErr w:type="spellEnd"/>
      <w:r w:rsidRPr="00165DA4">
        <w:rPr>
          <w:rFonts w:ascii="Book Antiqua" w:hAnsi="Book Antiqua"/>
        </w:rPr>
        <w:t xml:space="preserve"> </w:t>
      </w:r>
      <w:proofErr w:type="spellStart"/>
      <w:r w:rsidRPr="00165DA4">
        <w:rPr>
          <w:rFonts w:ascii="Book Antiqua" w:hAnsi="Book Antiqua"/>
        </w:rPr>
        <w:t>ayat</w:t>
      </w:r>
      <w:proofErr w:type="spellEnd"/>
      <w:r w:rsidRPr="00165DA4">
        <w:rPr>
          <w:rFonts w:ascii="Book Antiqua" w:hAnsi="Book Antiqua"/>
        </w:rPr>
        <w:t xml:space="preserve"> (4) </w:t>
      </w:r>
      <w:proofErr w:type="spellStart"/>
      <w:r w:rsidRPr="00165DA4">
        <w:rPr>
          <w:rFonts w:ascii="Book Antiqua" w:hAnsi="Book Antiqua"/>
        </w:rPr>
        <w:t>diatur</w:t>
      </w:r>
      <w:proofErr w:type="spellEnd"/>
      <w:r w:rsidRPr="00165DA4">
        <w:rPr>
          <w:rFonts w:ascii="Book Antiqua" w:hAnsi="Book Antiqua"/>
        </w:rPr>
        <w:t xml:space="preserve"> </w:t>
      </w:r>
      <w:proofErr w:type="spellStart"/>
      <w:r w:rsidRPr="00165DA4">
        <w:rPr>
          <w:rFonts w:ascii="Book Antiqua" w:hAnsi="Book Antiqua"/>
        </w:rPr>
        <w:t>lebih</w:t>
      </w:r>
      <w:proofErr w:type="spellEnd"/>
      <w:r w:rsidRPr="00165DA4">
        <w:rPr>
          <w:rFonts w:ascii="Book Antiqua" w:hAnsi="Book Antiqua"/>
        </w:rPr>
        <w:t xml:space="preserve"> </w:t>
      </w:r>
      <w:proofErr w:type="spellStart"/>
      <w:r w:rsidRPr="00165DA4">
        <w:rPr>
          <w:rFonts w:ascii="Book Antiqua" w:hAnsi="Book Antiqua"/>
        </w:rPr>
        <w:t>lanjut</w:t>
      </w:r>
      <w:proofErr w:type="spellEnd"/>
      <w:r w:rsidRPr="00165DA4">
        <w:rPr>
          <w:rFonts w:ascii="Book Antiqua" w:hAnsi="Book Antiqua"/>
        </w:rPr>
        <w:t xml:space="preserve"> </w:t>
      </w:r>
      <w:proofErr w:type="spellStart"/>
      <w:r w:rsidRPr="00165DA4">
        <w:rPr>
          <w:rFonts w:ascii="Book Antiqua" w:hAnsi="Book Antiqua"/>
        </w:rPr>
        <w:t>dengan</w:t>
      </w:r>
      <w:proofErr w:type="spellEnd"/>
      <w:r w:rsidRPr="00165DA4">
        <w:rPr>
          <w:rFonts w:ascii="Book Antiqua" w:hAnsi="Book Antiqua"/>
        </w:rPr>
        <w:t xml:space="preserve"> Keputusan Menteri</w:t>
      </w:r>
      <w:r>
        <w:rPr>
          <w:rFonts w:ascii="Book Antiqua" w:hAnsi="Book Antiqua"/>
        </w:rPr>
        <w:t xml:space="preserve">. </w:t>
      </w:r>
    </w:p>
    <w:p w14:paraId="2995EB48" w14:textId="77777777" w:rsidR="00D92615" w:rsidRPr="00D92615" w:rsidRDefault="00D92615" w:rsidP="00D92615">
      <w:pPr>
        <w:pStyle w:val="DaftarParagraf"/>
        <w:tabs>
          <w:tab w:val="left" w:pos="1276"/>
        </w:tabs>
        <w:spacing w:after="0" w:line="240" w:lineRule="auto"/>
        <w:ind w:left="1134"/>
        <w:jc w:val="both"/>
        <w:rPr>
          <w:rFonts w:ascii="Book Antiqua" w:hAnsi="Book Antiqua"/>
        </w:rPr>
      </w:pPr>
    </w:p>
    <w:p w14:paraId="0A7CE52D" w14:textId="776FEBC4" w:rsidR="00D92615" w:rsidRPr="00165DA4" w:rsidRDefault="00D92615" w:rsidP="00D92615">
      <w:pPr>
        <w:pStyle w:val="DaftarParagraf"/>
        <w:tabs>
          <w:tab w:val="left" w:pos="1276"/>
        </w:tabs>
        <w:spacing w:after="0" w:line="240" w:lineRule="auto"/>
        <w:ind w:left="567"/>
        <w:jc w:val="both"/>
        <w:rPr>
          <w:rFonts w:ascii="Book Antiqua" w:hAnsi="Book Antiqua"/>
        </w:rPr>
      </w:pPr>
      <w:r>
        <w:rPr>
          <w:rFonts w:ascii="Book Antiqua" w:hAnsi="Book Antiqua"/>
        </w:rPr>
        <w:tab/>
      </w:r>
      <w:proofErr w:type="spellStart"/>
      <w:r w:rsidRPr="00165DA4">
        <w:rPr>
          <w:rFonts w:ascii="Book Antiqua" w:hAnsi="Book Antiqua"/>
        </w:rPr>
        <w:t>Selanjutnya</w:t>
      </w:r>
      <w:proofErr w:type="spellEnd"/>
      <w:r w:rsidRPr="00165DA4">
        <w:rPr>
          <w:rFonts w:ascii="Book Antiqua" w:hAnsi="Book Antiqua"/>
        </w:rPr>
        <w:t xml:space="preserve"> pada </w:t>
      </w:r>
      <w:proofErr w:type="spellStart"/>
      <w:r w:rsidRPr="00165DA4">
        <w:rPr>
          <w:rFonts w:ascii="Book Antiqua" w:hAnsi="Book Antiqua"/>
        </w:rPr>
        <w:t>Pasal</w:t>
      </w:r>
      <w:proofErr w:type="spellEnd"/>
      <w:r w:rsidRPr="00165DA4">
        <w:rPr>
          <w:rFonts w:ascii="Book Antiqua" w:hAnsi="Book Antiqua"/>
        </w:rPr>
        <w:t xml:space="preserve"> 9 </w:t>
      </w:r>
      <w:proofErr w:type="spellStart"/>
      <w:r w:rsidRPr="00165DA4">
        <w:rPr>
          <w:rFonts w:ascii="Book Antiqua" w:hAnsi="Book Antiqua"/>
        </w:rPr>
        <w:t>ayat</w:t>
      </w:r>
      <w:proofErr w:type="spellEnd"/>
      <w:r w:rsidRPr="00165DA4">
        <w:rPr>
          <w:rFonts w:ascii="Book Antiqua" w:hAnsi="Book Antiqua"/>
        </w:rPr>
        <w:t xml:space="preserve"> (1), (2) dan </w:t>
      </w:r>
      <w:proofErr w:type="spellStart"/>
      <w:r w:rsidRPr="00165DA4">
        <w:rPr>
          <w:rFonts w:ascii="Book Antiqua" w:hAnsi="Book Antiqua"/>
        </w:rPr>
        <w:t>ayat</w:t>
      </w:r>
      <w:proofErr w:type="spellEnd"/>
      <w:r w:rsidRPr="00165DA4">
        <w:rPr>
          <w:rFonts w:ascii="Book Antiqua" w:hAnsi="Book Antiqua"/>
        </w:rPr>
        <w:t xml:space="preserve"> (3) </w:t>
      </w:r>
      <w:proofErr w:type="spellStart"/>
      <w:r w:rsidRPr="00165DA4">
        <w:rPr>
          <w:rFonts w:ascii="Book Antiqua" w:hAnsi="Book Antiqua"/>
        </w:rPr>
        <w:t>Peraturan</w:t>
      </w:r>
      <w:proofErr w:type="spellEnd"/>
      <w:r w:rsidRPr="00165DA4">
        <w:rPr>
          <w:rFonts w:ascii="Book Antiqua" w:hAnsi="Book Antiqua"/>
        </w:rPr>
        <w:t xml:space="preserve"> </w:t>
      </w:r>
      <w:proofErr w:type="spellStart"/>
      <w:r w:rsidRPr="00165DA4">
        <w:rPr>
          <w:rFonts w:ascii="Book Antiqua" w:hAnsi="Book Antiqua"/>
        </w:rPr>
        <w:t>Pemerintah</w:t>
      </w:r>
      <w:proofErr w:type="spellEnd"/>
      <w:r w:rsidRPr="00165DA4">
        <w:rPr>
          <w:rFonts w:ascii="Book Antiqua" w:hAnsi="Book Antiqua"/>
        </w:rPr>
        <w:t xml:space="preserve"> No. 31 </w:t>
      </w:r>
      <w:proofErr w:type="spellStart"/>
      <w:r w:rsidRPr="00165DA4">
        <w:rPr>
          <w:rFonts w:ascii="Book Antiqua" w:hAnsi="Book Antiqua"/>
        </w:rPr>
        <w:t>Tahun</w:t>
      </w:r>
      <w:proofErr w:type="spellEnd"/>
      <w:r w:rsidRPr="00165DA4">
        <w:rPr>
          <w:rFonts w:ascii="Book Antiqua" w:hAnsi="Book Antiqua"/>
        </w:rPr>
        <w:t xml:space="preserve"> 1999 </w:t>
      </w:r>
      <w:proofErr w:type="spellStart"/>
      <w:r w:rsidRPr="00165DA4">
        <w:rPr>
          <w:rFonts w:ascii="Book Antiqua" w:hAnsi="Book Antiqua"/>
        </w:rPr>
        <w:t>dirumuskan</w:t>
      </w:r>
      <w:proofErr w:type="spellEnd"/>
      <w:r w:rsidRPr="00165DA4">
        <w:rPr>
          <w:rFonts w:ascii="Book Antiqua" w:hAnsi="Book Antiqua"/>
        </w:rPr>
        <w:t xml:space="preserve"> </w:t>
      </w:r>
      <w:proofErr w:type="spellStart"/>
      <w:r w:rsidRPr="00165DA4">
        <w:rPr>
          <w:rFonts w:ascii="Book Antiqua" w:hAnsi="Book Antiqua"/>
        </w:rPr>
        <w:t>tentang</w:t>
      </w:r>
      <w:proofErr w:type="spellEnd"/>
      <w:r w:rsidRPr="00165DA4">
        <w:rPr>
          <w:rFonts w:ascii="Book Antiqua" w:hAnsi="Book Antiqua"/>
        </w:rPr>
        <w:t xml:space="preserve"> </w:t>
      </w:r>
      <w:proofErr w:type="spellStart"/>
      <w:r w:rsidRPr="00165DA4">
        <w:rPr>
          <w:rFonts w:ascii="Book Antiqua" w:hAnsi="Book Antiqua"/>
        </w:rPr>
        <w:t>tahap-tahap</w:t>
      </w:r>
      <w:proofErr w:type="spellEnd"/>
      <w:r w:rsidRPr="00165DA4">
        <w:rPr>
          <w:rFonts w:ascii="Book Antiqua" w:hAnsi="Book Antiqua"/>
        </w:rPr>
        <w:t xml:space="preserve"> </w:t>
      </w:r>
      <w:proofErr w:type="spellStart"/>
      <w:r w:rsidRPr="00165DA4">
        <w:rPr>
          <w:rFonts w:ascii="Book Antiqua" w:hAnsi="Book Antiqua"/>
        </w:rPr>
        <w:t>pembinaan</w:t>
      </w:r>
      <w:proofErr w:type="spellEnd"/>
      <w:r w:rsidRPr="00165DA4">
        <w:rPr>
          <w:rFonts w:ascii="Book Antiqua" w:hAnsi="Book Antiqua"/>
        </w:rPr>
        <w:t xml:space="preserve">.  </w:t>
      </w:r>
    </w:p>
    <w:p w14:paraId="7470B21B" w14:textId="7CF9EFFB" w:rsidR="00D92615" w:rsidRPr="00165DA4" w:rsidRDefault="00D92615" w:rsidP="00D92615">
      <w:pPr>
        <w:pStyle w:val="DaftarParagraf"/>
        <w:tabs>
          <w:tab w:val="left" w:pos="1276"/>
        </w:tabs>
        <w:spacing w:after="0" w:line="240" w:lineRule="auto"/>
        <w:ind w:left="567"/>
        <w:jc w:val="both"/>
        <w:rPr>
          <w:rFonts w:ascii="Book Antiqua" w:hAnsi="Book Antiqua"/>
        </w:rPr>
      </w:pPr>
      <w:proofErr w:type="spellStart"/>
      <w:r w:rsidRPr="00165DA4">
        <w:rPr>
          <w:rFonts w:ascii="Book Antiqua" w:hAnsi="Book Antiqua"/>
        </w:rPr>
        <w:t>Pasal</w:t>
      </w:r>
      <w:proofErr w:type="spellEnd"/>
      <w:r w:rsidRPr="00165DA4">
        <w:rPr>
          <w:rFonts w:ascii="Book Antiqua" w:hAnsi="Book Antiqua"/>
        </w:rPr>
        <w:t xml:space="preserve"> </w:t>
      </w:r>
      <w:proofErr w:type="gramStart"/>
      <w:r w:rsidRPr="00165DA4">
        <w:rPr>
          <w:rFonts w:ascii="Book Antiqua" w:hAnsi="Book Antiqua"/>
        </w:rPr>
        <w:t xml:space="preserve">9 </w:t>
      </w:r>
      <w:r>
        <w:rPr>
          <w:rFonts w:ascii="Book Antiqua" w:hAnsi="Book Antiqua"/>
        </w:rPr>
        <w:t>;</w:t>
      </w:r>
      <w:proofErr w:type="gramEnd"/>
      <w:r>
        <w:rPr>
          <w:rFonts w:ascii="Book Antiqua" w:hAnsi="Book Antiqua"/>
        </w:rPr>
        <w:t xml:space="preserve"> </w:t>
      </w:r>
    </w:p>
    <w:p w14:paraId="226DAFF2" w14:textId="1B7863BA" w:rsidR="00D92615" w:rsidRPr="00165DA4" w:rsidRDefault="00D92615" w:rsidP="00876A8C">
      <w:pPr>
        <w:pStyle w:val="DaftarParagraf"/>
        <w:numPr>
          <w:ilvl w:val="0"/>
          <w:numId w:val="9"/>
        </w:numPr>
        <w:tabs>
          <w:tab w:val="left" w:pos="1276"/>
        </w:tabs>
        <w:spacing w:after="0" w:line="240" w:lineRule="auto"/>
        <w:ind w:leftChars="566" w:left="1418" w:hanging="286"/>
        <w:jc w:val="both"/>
        <w:rPr>
          <w:rFonts w:ascii="Book Antiqua" w:hAnsi="Book Antiqua"/>
        </w:rPr>
      </w:pPr>
      <w:proofErr w:type="spellStart"/>
      <w:r w:rsidRPr="00165DA4">
        <w:rPr>
          <w:rFonts w:ascii="Book Antiqua" w:hAnsi="Book Antiqua"/>
        </w:rPr>
        <w:t>Pembinaan</w:t>
      </w:r>
      <w:proofErr w:type="spellEnd"/>
      <w:r w:rsidRPr="00165DA4">
        <w:rPr>
          <w:rFonts w:ascii="Book Antiqua" w:hAnsi="Book Antiqua"/>
        </w:rPr>
        <w:t xml:space="preserve"> </w:t>
      </w:r>
      <w:proofErr w:type="spellStart"/>
      <w:r w:rsidRPr="00165DA4">
        <w:rPr>
          <w:rFonts w:ascii="Book Antiqua" w:hAnsi="Book Antiqua"/>
        </w:rPr>
        <w:t>tahap</w:t>
      </w:r>
      <w:proofErr w:type="spellEnd"/>
      <w:r w:rsidRPr="00165DA4">
        <w:rPr>
          <w:rFonts w:ascii="Book Antiqua" w:hAnsi="Book Antiqua"/>
        </w:rPr>
        <w:t xml:space="preserve"> </w:t>
      </w:r>
      <w:proofErr w:type="spellStart"/>
      <w:r w:rsidRPr="00165DA4">
        <w:rPr>
          <w:rFonts w:ascii="Book Antiqua" w:hAnsi="Book Antiqua"/>
        </w:rPr>
        <w:t>awal</w:t>
      </w:r>
      <w:proofErr w:type="spellEnd"/>
      <w:r w:rsidRPr="00165DA4">
        <w:rPr>
          <w:rFonts w:ascii="Book Antiqua" w:hAnsi="Book Antiqua"/>
        </w:rPr>
        <w:t xml:space="preserve"> </w:t>
      </w:r>
      <w:proofErr w:type="spellStart"/>
      <w:r w:rsidRPr="00165DA4">
        <w:rPr>
          <w:rFonts w:ascii="Book Antiqua" w:hAnsi="Book Antiqua"/>
        </w:rPr>
        <w:t>sebagaimana</w:t>
      </w:r>
      <w:proofErr w:type="spellEnd"/>
      <w:r w:rsidRPr="00165DA4">
        <w:rPr>
          <w:rFonts w:ascii="Book Antiqua" w:hAnsi="Book Antiqua"/>
        </w:rPr>
        <w:t xml:space="preserve"> </w:t>
      </w:r>
      <w:proofErr w:type="spellStart"/>
      <w:r w:rsidRPr="00165DA4">
        <w:rPr>
          <w:rFonts w:ascii="Book Antiqua" w:hAnsi="Book Antiqua"/>
        </w:rPr>
        <w:t>dimaksud</w:t>
      </w:r>
      <w:proofErr w:type="spellEnd"/>
      <w:r w:rsidRPr="00165DA4">
        <w:rPr>
          <w:rFonts w:ascii="Book Antiqua" w:hAnsi="Book Antiqua"/>
        </w:rPr>
        <w:t xml:space="preserve"> </w:t>
      </w:r>
      <w:proofErr w:type="spellStart"/>
      <w:r w:rsidRPr="00165DA4">
        <w:rPr>
          <w:rFonts w:ascii="Book Antiqua" w:hAnsi="Book Antiqua"/>
        </w:rPr>
        <w:t>dalam</w:t>
      </w:r>
      <w:proofErr w:type="spellEnd"/>
      <w:r w:rsidRPr="00165DA4">
        <w:rPr>
          <w:rFonts w:ascii="Book Antiqua" w:hAnsi="Book Antiqua"/>
        </w:rPr>
        <w:t xml:space="preserve"> </w:t>
      </w:r>
      <w:proofErr w:type="spellStart"/>
      <w:r w:rsidRPr="00165DA4">
        <w:rPr>
          <w:rFonts w:ascii="Book Antiqua" w:hAnsi="Book Antiqua"/>
        </w:rPr>
        <w:t>Pasal</w:t>
      </w:r>
      <w:proofErr w:type="spellEnd"/>
      <w:r w:rsidRPr="00165DA4">
        <w:rPr>
          <w:rFonts w:ascii="Book Antiqua" w:hAnsi="Book Antiqua"/>
        </w:rPr>
        <w:t xml:space="preserve"> 7 </w:t>
      </w:r>
      <w:proofErr w:type="spellStart"/>
      <w:r w:rsidRPr="00165DA4">
        <w:rPr>
          <w:rFonts w:ascii="Book Antiqua" w:hAnsi="Book Antiqua"/>
        </w:rPr>
        <w:t>ayat</w:t>
      </w:r>
      <w:proofErr w:type="spellEnd"/>
      <w:r w:rsidRPr="00165DA4">
        <w:rPr>
          <w:rFonts w:ascii="Book Antiqua" w:hAnsi="Book Antiqua"/>
        </w:rPr>
        <w:t xml:space="preserve"> (2) </w:t>
      </w:r>
      <w:proofErr w:type="spellStart"/>
      <w:r w:rsidRPr="00165DA4">
        <w:rPr>
          <w:rFonts w:ascii="Book Antiqua" w:hAnsi="Book Antiqua"/>
        </w:rPr>
        <w:t>huruf</w:t>
      </w:r>
      <w:proofErr w:type="spellEnd"/>
      <w:r w:rsidRPr="00165DA4">
        <w:rPr>
          <w:rFonts w:ascii="Book Antiqua" w:hAnsi="Book Antiqua"/>
        </w:rPr>
        <w:t xml:space="preserve"> a </w:t>
      </w:r>
      <w:proofErr w:type="spellStart"/>
      <w:r w:rsidRPr="00165DA4">
        <w:rPr>
          <w:rFonts w:ascii="Book Antiqua" w:hAnsi="Book Antiqua"/>
        </w:rPr>
        <w:t>bagi</w:t>
      </w:r>
      <w:proofErr w:type="spellEnd"/>
      <w:r w:rsidRPr="00165DA4">
        <w:rPr>
          <w:rFonts w:ascii="Book Antiqua" w:hAnsi="Book Antiqua"/>
        </w:rPr>
        <w:t xml:space="preserve"> </w:t>
      </w:r>
      <w:proofErr w:type="spellStart"/>
      <w:r w:rsidRPr="00165DA4">
        <w:rPr>
          <w:rFonts w:ascii="Book Antiqua" w:hAnsi="Book Antiqua"/>
        </w:rPr>
        <w:t>narapidana</w:t>
      </w:r>
      <w:proofErr w:type="spellEnd"/>
      <w:r w:rsidRPr="00165DA4">
        <w:rPr>
          <w:rFonts w:ascii="Book Antiqua" w:hAnsi="Book Antiqua"/>
        </w:rPr>
        <w:t xml:space="preserve"> </w:t>
      </w:r>
      <w:proofErr w:type="spellStart"/>
      <w:r w:rsidRPr="00165DA4">
        <w:rPr>
          <w:rFonts w:ascii="Book Antiqua" w:hAnsi="Book Antiqua"/>
        </w:rPr>
        <w:t>dimulai</w:t>
      </w:r>
      <w:proofErr w:type="spellEnd"/>
      <w:r w:rsidRPr="00165DA4">
        <w:rPr>
          <w:rFonts w:ascii="Book Antiqua" w:hAnsi="Book Antiqua"/>
        </w:rPr>
        <w:t xml:space="preserve"> </w:t>
      </w:r>
      <w:proofErr w:type="spellStart"/>
      <w:r w:rsidRPr="00165DA4">
        <w:rPr>
          <w:rFonts w:ascii="Book Antiqua" w:hAnsi="Book Antiqua"/>
        </w:rPr>
        <w:t>sejak</w:t>
      </w:r>
      <w:proofErr w:type="spellEnd"/>
      <w:r w:rsidRPr="00165DA4">
        <w:rPr>
          <w:rFonts w:ascii="Book Antiqua" w:hAnsi="Book Antiqua"/>
        </w:rPr>
        <w:t xml:space="preserve"> yang </w:t>
      </w:r>
      <w:proofErr w:type="spellStart"/>
      <w:r w:rsidRPr="00165DA4">
        <w:rPr>
          <w:rFonts w:ascii="Book Antiqua" w:hAnsi="Book Antiqua"/>
        </w:rPr>
        <w:t>bersangkutan</w:t>
      </w:r>
      <w:proofErr w:type="spellEnd"/>
      <w:r w:rsidRPr="00165DA4">
        <w:rPr>
          <w:rFonts w:ascii="Book Antiqua" w:hAnsi="Book Antiqua"/>
        </w:rPr>
        <w:t xml:space="preserve"> </w:t>
      </w:r>
      <w:proofErr w:type="spellStart"/>
      <w:r w:rsidRPr="00165DA4">
        <w:rPr>
          <w:rFonts w:ascii="Book Antiqua" w:hAnsi="Book Antiqua"/>
        </w:rPr>
        <w:t>berstatus</w:t>
      </w:r>
      <w:proofErr w:type="spellEnd"/>
      <w:r w:rsidRPr="00165DA4">
        <w:rPr>
          <w:rFonts w:ascii="Book Antiqua" w:hAnsi="Book Antiqua"/>
        </w:rPr>
        <w:t xml:space="preserve"> </w:t>
      </w:r>
      <w:proofErr w:type="spellStart"/>
      <w:r w:rsidRPr="00165DA4">
        <w:rPr>
          <w:rFonts w:ascii="Book Antiqua" w:hAnsi="Book Antiqua"/>
        </w:rPr>
        <w:t>sebagai</w:t>
      </w:r>
      <w:proofErr w:type="spellEnd"/>
      <w:r w:rsidRPr="00165DA4">
        <w:rPr>
          <w:rFonts w:ascii="Book Antiqua" w:hAnsi="Book Antiqua"/>
        </w:rPr>
        <w:t xml:space="preserve"> </w:t>
      </w:r>
      <w:proofErr w:type="spellStart"/>
      <w:r w:rsidRPr="00165DA4">
        <w:rPr>
          <w:rFonts w:ascii="Book Antiqua" w:hAnsi="Book Antiqua"/>
        </w:rPr>
        <w:t>narapidana</w:t>
      </w:r>
      <w:proofErr w:type="spellEnd"/>
      <w:r w:rsidRPr="00165DA4">
        <w:rPr>
          <w:rFonts w:ascii="Book Antiqua" w:hAnsi="Book Antiqua"/>
        </w:rPr>
        <w:t xml:space="preserve"> </w:t>
      </w:r>
      <w:proofErr w:type="spellStart"/>
      <w:r w:rsidRPr="00165DA4">
        <w:rPr>
          <w:rFonts w:ascii="Book Antiqua" w:hAnsi="Book Antiqua"/>
        </w:rPr>
        <w:t>sampai</w:t>
      </w:r>
      <w:proofErr w:type="spellEnd"/>
      <w:r w:rsidRPr="00165DA4">
        <w:rPr>
          <w:rFonts w:ascii="Book Antiqua" w:hAnsi="Book Antiqua"/>
        </w:rPr>
        <w:t xml:space="preserve"> </w:t>
      </w:r>
      <w:proofErr w:type="spellStart"/>
      <w:r w:rsidRPr="00165DA4">
        <w:rPr>
          <w:rFonts w:ascii="Book Antiqua" w:hAnsi="Book Antiqua"/>
        </w:rPr>
        <w:t>dengan</w:t>
      </w:r>
      <w:proofErr w:type="spellEnd"/>
      <w:r w:rsidRPr="00165DA4">
        <w:rPr>
          <w:rFonts w:ascii="Book Antiqua" w:hAnsi="Book Antiqua"/>
        </w:rPr>
        <w:t xml:space="preserve"> 1/3 (</w:t>
      </w:r>
      <w:proofErr w:type="spellStart"/>
      <w:r w:rsidRPr="00165DA4">
        <w:rPr>
          <w:rFonts w:ascii="Book Antiqua" w:hAnsi="Book Antiqua"/>
        </w:rPr>
        <w:t>satu</w:t>
      </w:r>
      <w:proofErr w:type="spellEnd"/>
      <w:r w:rsidRPr="00165DA4">
        <w:rPr>
          <w:rFonts w:ascii="Book Antiqua" w:hAnsi="Book Antiqua"/>
        </w:rPr>
        <w:t xml:space="preserve"> per </w:t>
      </w:r>
      <w:proofErr w:type="spellStart"/>
      <w:r w:rsidRPr="00165DA4">
        <w:rPr>
          <w:rFonts w:ascii="Book Antiqua" w:hAnsi="Book Antiqua"/>
        </w:rPr>
        <w:t>tiga</w:t>
      </w:r>
      <w:proofErr w:type="spellEnd"/>
      <w:r w:rsidRPr="00165DA4">
        <w:rPr>
          <w:rFonts w:ascii="Book Antiqua" w:hAnsi="Book Antiqua"/>
        </w:rPr>
        <w:t xml:space="preserve">) </w:t>
      </w:r>
      <w:proofErr w:type="spellStart"/>
      <w:r w:rsidRPr="00165DA4">
        <w:rPr>
          <w:rFonts w:ascii="Book Antiqua" w:hAnsi="Book Antiqua"/>
        </w:rPr>
        <w:t>dari</w:t>
      </w:r>
      <w:proofErr w:type="spellEnd"/>
      <w:r w:rsidRPr="00165DA4">
        <w:rPr>
          <w:rFonts w:ascii="Book Antiqua" w:hAnsi="Book Antiqua"/>
        </w:rPr>
        <w:t xml:space="preserve"> masa </w:t>
      </w:r>
      <w:proofErr w:type="spellStart"/>
      <w:r w:rsidRPr="00165DA4">
        <w:rPr>
          <w:rFonts w:ascii="Book Antiqua" w:hAnsi="Book Antiqua"/>
        </w:rPr>
        <w:t>pidana</w:t>
      </w:r>
      <w:proofErr w:type="spellEnd"/>
    </w:p>
    <w:p w14:paraId="65038D63" w14:textId="77777777" w:rsidR="00D92615" w:rsidRPr="00165DA4" w:rsidRDefault="00D92615" w:rsidP="00876A8C">
      <w:pPr>
        <w:pStyle w:val="DaftarParagraf"/>
        <w:numPr>
          <w:ilvl w:val="0"/>
          <w:numId w:val="9"/>
        </w:numPr>
        <w:tabs>
          <w:tab w:val="left" w:pos="1276"/>
        </w:tabs>
        <w:spacing w:after="0" w:line="240" w:lineRule="auto"/>
        <w:ind w:leftChars="566" w:left="1418" w:hanging="286"/>
        <w:jc w:val="both"/>
        <w:rPr>
          <w:rFonts w:ascii="Book Antiqua" w:hAnsi="Book Antiqua"/>
        </w:rPr>
      </w:pPr>
      <w:proofErr w:type="spellStart"/>
      <w:r w:rsidRPr="00165DA4">
        <w:rPr>
          <w:rFonts w:ascii="Book Antiqua" w:hAnsi="Book Antiqua"/>
        </w:rPr>
        <w:t>Pembinaan</w:t>
      </w:r>
      <w:proofErr w:type="spellEnd"/>
      <w:r w:rsidRPr="00165DA4">
        <w:rPr>
          <w:rFonts w:ascii="Book Antiqua" w:hAnsi="Book Antiqua"/>
        </w:rPr>
        <w:t xml:space="preserve"> </w:t>
      </w:r>
      <w:proofErr w:type="spellStart"/>
      <w:r w:rsidRPr="00165DA4">
        <w:rPr>
          <w:rFonts w:ascii="Book Antiqua" w:hAnsi="Book Antiqua"/>
        </w:rPr>
        <w:t>tahap</w:t>
      </w:r>
      <w:proofErr w:type="spellEnd"/>
      <w:r w:rsidRPr="00165DA4">
        <w:rPr>
          <w:rFonts w:ascii="Book Antiqua" w:hAnsi="Book Antiqua"/>
        </w:rPr>
        <w:t xml:space="preserve"> </w:t>
      </w:r>
      <w:proofErr w:type="spellStart"/>
      <w:r w:rsidRPr="00165DA4">
        <w:rPr>
          <w:rFonts w:ascii="Book Antiqua" w:hAnsi="Book Antiqua"/>
        </w:rPr>
        <w:t>lanjutan</w:t>
      </w:r>
      <w:proofErr w:type="spellEnd"/>
      <w:r w:rsidRPr="00165DA4">
        <w:rPr>
          <w:rFonts w:ascii="Book Antiqua" w:hAnsi="Book Antiqua"/>
        </w:rPr>
        <w:t xml:space="preserve"> </w:t>
      </w:r>
      <w:proofErr w:type="spellStart"/>
      <w:r w:rsidRPr="00165DA4">
        <w:rPr>
          <w:rFonts w:ascii="Book Antiqua" w:hAnsi="Book Antiqua"/>
        </w:rPr>
        <w:t>sebagaimana</w:t>
      </w:r>
      <w:proofErr w:type="spellEnd"/>
      <w:r w:rsidRPr="00165DA4">
        <w:rPr>
          <w:rFonts w:ascii="Book Antiqua" w:hAnsi="Book Antiqua"/>
        </w:rPr>
        <w:t xml:space="preserve"> </w:t>
      </w:r>
      <w:proofErr w:type="spellStart"/>
      <w:r w:rsidRPr="00165DA4">
        <w:rPr>
          <w:rFonts w:ascii="Book Antiqua" w:hAnsi="Book Antiqua"/>
        </w:rPr>
        <w:t>dimaksud</w:t>
      </w:r>
      <w:proofErr w:type="spellEnd"/>
      <w:r w:rsidRPr="00165DA4">
        <w:rPr>
          <w:rFonts w:ascii="Book Antiqua" w:hAnsi="Book Antiqua"/>
        </w:rPr>
        <w:t xml:space="preserve"> </w:t>
      </w:r>
      <w:proofErr w:type="spellStart"/>
      <w:r w:rsidRPr="00165DA4">
        <w:rPr>
          <w:rFonts w:ascii="Book Antiqua" w:hAnsi="Book Antiqua"/>
        </w:rPr>
        <w:t>dalam</w:t>
      </w:r>
      <w:proofErr w:type="spellEnd"/>
      <w:r w:rsidRPr="00165DA4">
        <w:rPr>
          <w:rFonts w:ascii="Book Antiqua" w:hAnsi="Book Antiqua"/>
        </w:rPr>
        <w:t xml:space="preserve"> </w:t>
      </w:r>
      <w:proofErr w:type="spellStart"/>
      <w:r w:rsidRPr="00165DA4">
        <w:rPr>
          <w:rFonts w:ascii="Book Antiqua" w:hAnsi="Book Antiqua"/>
        </w:rPr>
        <w:t>Pasal</w:t>
      </w:r>
      <w:proofErr w:type="spellEnd"/>
      <w:r w:rsidRPr="00165DA4">
        <w:rPr>
          <w:rFonts w:ascii="Book Antiqua" w:hAnsi="Book Antiqua"/>
        </w:rPr>
        <w:t xml:space="preserve"> 7 </w:t>
      </w:r>
      <w:proofErr w:type="spellStart"/>
      <w:r w:rsidRPr="00165DA4">
        <w:rPr>
          <w:rFonts w:ascii="Book Antiqua" w:hAnsi="Book Antiqua"/>
        </w:rPr>
        <w:t>ayat</w:t>
      </w:r>
      <w:proofErr w:type="spellEnd"/>
      <w:r w:rsidRPr="00165DA4">
        <w:rPr>
          <w:rFonts w:ascii="Book Antiqua" w:hAnsi="Book Antiqua"/>
        </w:rPr>
        <w:t xml:space="preserve"> (2) </w:t>
      </w:r>
      <w:proofErr w:type="spellStart"/>
      <w:r w:rsidRPr="00165DA4">
        <w:rPr>
          <w:rFonts w:ascii="Book Antiqua" w:hAnsi="Book Antiqua"/>
        </w:rPr>
        <w:t>huruf</w:t>
      </w:r>
      <w:proofErr w:type="spellEnd"/>
      <w:r w:rsidRPr="00165DA4">
        <w:rPr>
          <w:rFonts w:ascii="Book Antiqua" w:hAnsi="Book Antiqua"/>
        </w:rPr>
        <w:t xml:space="preserve"> b </w:t>
      </w:r>
      <w:proofErr w:type="spellStart"/>
      <w:proofErr w:type="gramStart"/>
      <w:r w:rsidRPr="00165DA4">
        <w:rPr>
          <w:rFonts w:ascii="Book Antiqua" w:hAnsi="Book Antiqua"/>
        </w:rPr>
        <w:t>meliputi</w:t>
      </w:r>
      <w:proofErr w:type="spellEnd"/>
      <w:r w:rsidRPr="00165DA4">
        <w:rPr>
          <w:rFonts w:ascii="Book Antiqua" w:hAnsi="Book Antiqua"/>
        </w:rPr>
        <w:t xml:space="preserve"> :</w:t>
      </w:r>
      <w:proofErr w:type="gramEnd"/>
    </w:p>
    <w:p w14:paraId="5453EAD3" w14:textId="77777777" w:rsidR="00D92615" w:rsidRPr="00165DA4" w:rsidRDefault="00D92615" w:rsidP="00876A8C">
      <w:pPr>
        <w:pStyle w:val="DaftarParagraf"/>
        <w:numPr>
          <w:ilvl w:val="7"/>
          <w:numId w:val="8"/>
        </w:numPr>
        <w:tabs>
          <w:tab w:val="left" w:pos="1276"/>
        </w:tabs>
        <w:spacing w:after="0" w:line="240" w:lineRule="auto"/>
        <w:ind w:leftChars="849" w:left="1984" w:hanging="286"/>
        <w:jc w:val="both"/>
        <w:rPr>
          <w:rFonts w:ascii="Book Antiqua" w:hAnsi="Book Antiqua"/>
        </w:rPr>
      </w:pPr>
      <w:proofErr w:type="spellStart"/>
      <w:r w:rsidRPr="00165DA4">
        <w:rPr>
          <w:rFonts w:ascii="Book Antiqua" w:hAnsi="Book Antiqua"/>
        </w:rPr>
        <w:t>tahap</w:t>
      </w:r>
      <w:proofErr w:type="spellEnd"/>
      <w:r w:rsidRPr="00165DA4">
        <w:rPr>
          <w:rFonts w:ascii="Book Antiqua" w:hAnsi="Book Antiqua"/>
        </w:rPr>
        <w:t xml:space="preserve"> </w:t>
      </w:r>
      <w:proofErr w:type="spellStart"/>
      <w:r w:rsidRPr="00165DA4">
        <w:rPr>
          <w:rFonts w:ascii="Book Antiqua" w:hAnsi="Book Antiqua"/>
        </w:rPr>
        <w:t>lanjutan</w:t>
      </w:r>
      <w:proofErr w:type="spellEnd"/>
      <w:r w:rsidRPr="00165DA4">
        <w:rPr>
          <w:rFonts w:ascii="Book Antiqua" w:hAnsi="Book Antiqua"/>
        </w:rPr>
        <w:t xml:space="preserve"> </w:t>
      </w:r>
      <w:proofErr w:type="spellStart"/>
      <w:r w:rsidRPr="00165DA4">
        <w:rPr>
          <w:rFonts w:ascii="Book Antiqua" w:hAnsi="Book Antiqua"/>
        </w:rPr>
        <w:t>pertama</w:t>
      </w:r>
      <w:proofErr w:type="spellEnd"/>
      <w:r w:rsidRPr="00165DA4">
        <w:rPr>
          <w:rFonts w:ascii="Book Antiqua" w:hAnsi="Book Antiqua"/>
        </w:rPr>
        <w:t xml:space="preserve">, </w:t>
      </w:r>
      <w:proofErr w:type="spellStart"/>
      <w:r w:rsidRPr="00165DA4">
        <w:rPr>
          <w:rFonts w:ascii="Book Antiqua" w:hAnsi="Book Antiqua"/>
        </w:rPr>
        <w:t>sejak</w:t>
      </w:r>
      <w:proofErr w:type="spellEnd"/>
      <w:r w:rsidRPr="00165DA4">
        <w:rPr>
          <w:rFonts w:ascii="Book Antiqua" w:hAnsi="Book Antiqua"/>
        </w:rPr>
        <w:t xml:space="preserve"> </w:t>
      </w:r>
      <w:proofErr w:type="spellStart"/>
      <w:r w:rsidRPr="00165DA4">
        <w:rPr>
          <w:rFonts w:ascii="Book Antiqua" w:hAnsi="Book Antiqua"/>
        </w:rPr>
        <w:t>berakhirnya</w:t>
      </w:r>
      <w:proofErr w:type="spellEnd"/>
      <w:r w:rsidRPr="00165DA4">
        <w:rPr>
          <w:rFonts w:ascii="Book Antiqua" w:hAnsi="Book Antiqua"/>
        </w:rPr>
        <w:t xml:space="preserve"> </w:t>
      </w:r>
      <w:proofErr w:type="spellStart"/>
      <w:r w:rsidRPr="00165DA4">
        <w:rPr>
          <w:rFonts w:ascii="Book Antiqua" w:hAnsi="Book Antiqua"/>
        </w:rPr>
        <w:t>pembinaan</w:t>
      </w:r>
      <w:proofErr w:type="spellEnd"/>
      <w:r w:rsidRPr="00165DA4">
        <w:rPr>
          <w:rFonts w:ascii="Book Antiqua" w:hAnsi="Book Antiqua"/>
        </w:rPr>
        <w:t xml:space="preserve"> </w:t>
      </w:r>
      <w:proofErr w:type="spellStart"/>
      <w:r w:rsidRPr="00165DA4">
        <w:rPr>
          <w:rFonts w:ascii="Book Antiqua" w:hAnsi="Book Antiqua"/>
        </w:rPr>
        <w:t>tahap</w:t>
      </w:r>
      <w:proofErr w:type="spellEnd"/>
      <w:r w:rsidRPr="00165DA4">
        <w:rPr>
          <w:rFonts w:ascii="Book Antiqua" w:hAnsi="Book Antiqua"/>
        </w:rPr>
        <w:t xml:space="preserve"> </w:t>
      </w:r>
      <w:proofErr w:type="spellStart"/>
      <w:r w:rsidRPr="00165DA4">
        <w:rPr>
          <w:rFonts w:ascii="Book Antiqua" w:hAnsi="Book Antiqua"/>
        </w:rPr>
        <w:t>awal</w:t>
      </w:r>
      <w:proofErr w:type="spellEnd"/>
      <w:r w:rsidRPr="00165DA4">
        <w:rPr>
          <w:rFonts w:ascii="Book Antiqua" w:hAnsi="Book Antiqua"/>
        </w:rPr>
        <w:t xml:space="preserve"> </w:t>
      </w:r>
      <w:proofErr w:type="spellStart"/>
      <w:r w:rsidRPr="00165DA4">
        <w:rPr>
          <w:rFonts w:ascii="Book Antiqua" w:hAnsi="Book Antiqua"/>
        </w:rPr>
        <w:t>sampai</w:t>
      </w:r>
      <w:proofErr w:type="spellEnd"/>
      <w:r w:rsidRPr="00165DA4">
        <w:rPr>
          <w:rFonts w:ascii="Book Antiqua" w:hAnsi="Book Antiqua"/>
        </w:rPr>
        <w:t xml:space="preserve"> </w:t>
      </w:r>
      <w:proofErr w:type="spellStart"/>
      <w:r w:rsidRPr="00165DA4">
        <w:rPr>
          <w:rFonts w:ascii="Book Antiqua" w:hAnsi="Book Antiqua"/>
        </w:rPr>
        <w:t>dengan</w:t>
      </w:r>
      <w:proofErr w:type="spellEnd"/>
      <w:r w:rsidRPr="00165DA4">
        <w:rPr>
          <w:rFonts w:ascii="Book Antiqua" w:hAnsi="Book Antiqua"/>
        </w:rPr>
        <w:t xml:space="preserve"> ½ (</w:t>
      </w:r>
      <w:proofErr w:type="spellStart"/>
      <w:r w:rsidRPr="00165DA4">
        <w:rPr>
          <w:rFonts w:ascii="Book Antiqua" w:hAnsi="Book Antiqua"/>
        </w:rPr>
        <w:t>satu</w:t>
      </w:r>
      <w:proofErr w:type="spellEnd"/>
      <w:r w:rsidRPr="00165DA4">
        <w:rPr>
          <w:rFonts w:ascii="Book Antiqua" w:hAnsi="Book Antiqua"/>
        </w:rPr>
        <w:t xml:space="preserve"> per </w:t>
      </w:r>
      <w:proofErr w:type="spellStart"/>
      <w:r w:rsidRPr="00165DA4">
        <w:rPr>
          <w:rFonts w:ascii="Book Antiqua" w:hAnsi="Book Antiqua"/>
        </w:rPr>
        <w:t>dua</w:t>
      </w:r>
      <w:proofErr w:type="spellEnd"/>
      <w:r w:rsidRPr="00165DA4">
        <w:rPr>
          <w:rFonts w:ascii="Book Antiqua" w:hAnsi="Book Antiqua"/>
        </w:rPr>
        <w:t xml:space="preserve">) </w:t>
      </w:r>
      <w:proofErr w:type="spellStart"/>
      <w:r w:rsidRPr="00165DA4">
        <w:rPr>
          <w:rFonts w:ascii="Book Antiqua" w:hAnsi="Book Antiqua"/>
        </w:rPr>
        <w:t>dari</w:t>
      </w:r>
      <w:proofErr w:type="spellEnd"/>
      <w:r w:rsidRPr="00165DA4">
        <w:rPr>
          <w:rFonts w:ascii="Book Antiqua" w:hAnsi="Book Antiqua"/>
        </w:rPr>
        <w:t xml:space="preserve"> masa </w:t>
      </w:r>
      <w:proofErr w:type="spellStart"/>
      <w:r w:rsidRPr="00165DA4">
        <w:rPr>
          <w:rFonts w:ascii="Book Antiqua" w:hAnsi="Book Antiqua"/>
        </w:rPr>
        <w:t>pidana</w:t>
      </w:r>
      <w:proofErr w:type="spellEnd"/>
    </w:p>
    <w:p w14:paraId="32649504" w14:textId="77777777" w:rsidR="00D92615" w:rsidRPr="00165DA4" w:rsidRDefault="00D92615" w:rsidP="00876A8C">
      <w:pPr>
        <w:pStyle w:val="DaftarParagraf"/>
        <w:numPr>
          <w:ilvl w:val="0"/>
          <w:numId w:val="8"/>
        </w:numPr>
        <w:tabs>
          <w:tab w:val="left" w:pos="1276"/>
        </w:tabs>
        <w:spacing w:after="0" w:line="240" w:lineRule="auto"/>
        <w:ind w:leftChars="849" w:left="1984" w:hanging="286"/>
        <w:jc w:val="both"/>
        <w:rPr>
          <w:rFonts w:ascii="Book Antiqua" w:hAnsi="Book Antiqua"/>
        </w:rPr>
      </w:pPr>
      <w:r w:rsidRPr="00165DA4">
        <w:rPr>
          <w:rFonts w:ascii="Book Antiqua" w:hAnsi="Book Antiqua"/>
          <w:lang w:val="en-US"/>
        </w:rPr>
        <w:t>t</w:t>
      </w:r>
      <w:proofErr w:type="spellStart"/>
      <w:r w:rsidRPr="00165DA4">
        <w:rPr>
          <w:rFonts w:ascii="Book Antiqua" w:hAnsi="Book Antiqua"/>
        </w:rPr>
        <w:t>ahap</w:t>
      </w:r>
      <w:proofErr w:type="spellEnd"/>
      <w:r w:rsidRPr="00165DA4">
        <w:rPr>
          <w:rFonts w:ascii="Book Antiqua" w:hAnsi="Book Antiqua"/>
        </w:rPr>
        <w:t xml:space="preserve"> </w:t>
      </w:r>
      <w:proofErr w:type="spellStart"/>
      <w:r w:rsidRPr="00165DA4">
        <w:rPr>
          <w:rFonts w:ascii="Book Antiqua" w:hAnsi="Book Antiqua"/>
        </w:rPr>
        <w:t>lanjutan</w:t>
      </w:r>
      <w:proofErr w:type="spellEnd"/>
      <w:r w:rsidRPr="00165DA4">
        <w:rPr>
          <w:rFonts w:ascii="Book Antiqua" w:hAnsi="Book Antiqua"/>
        </w:rPr>
        <w:t xml:space="preserve"> </w:t>
      </w:r>
      <w:proofErr w:type="spellStart"/>
      <w:proofErr w:type="gramStart"/>
      <w:r w:rsidRPr="00165DA4">
        <w:rPr>
          <w:rFonts w:ascii="Book Antiqua" w:hAnsi="Book Antiqua"/>
        </w:rPr>
        <w:t>kedua,sejak</w:t>
      </w:r>
      <w:proofErr w:type="spellEnd"/>
      <w:proofErr w:type="gramEnd"/>
      <w:r w:rsidRPr="00165DA4">
        <w:rPr>
          <w:rFonts w:ascii="Book Antiqua" w:hAnsi="Book Antiqua"/>
        </w:rPr>
        <w:t xml:space="preserve"> </w:t>
      </w:r>
      <w:proofErr w:type="spellStart"/>
      <w:r w:rsidRPr="00165DA4">
        <w:rPr>
          <w:rFonts w:ascii="Book Antiqua" w:hAnsi="Book Antiqua"/>
        </w:rPr>
        <w:t>berakhirnya</w:t>
      </w:r>
      <w:proofErr w:type="spellEnd"/>
      <w:r w:rsidRPr="00165DA4">
        <w:rPr>
          <w:rFonts w:ascii="Book Antiqua" w:hAnsi="Book Antiqua"/>
        </w:rPr>
        <w:t xml:space="preserve"> </w:t>
      </w:r>
      <w:proofErr w:type="spellStart"/>
      <w:r w:rsidRPr="00165DA4">
        <w:rPr>
          <w:rFonts w:ascii="Book Antiqua" w:hAnsi="Book Antiqua"/>
        </w:rPr>
        <w:t>pembinaan</w:t>
      </w:r>
      <w:proofErr w:type="spellEnd"/>
      <w:r w:rsidRPr="00165DA4">
        <w:rPr>
          <w:rFonts w:ascii="Book Antiqua" w:hAnsi="Book Antiqua"/>
        </w:rPr>
        <w:t xml:space="preserve"> </w:t>
      </w:r>
      <w:proofErr w:type="spellStart"/>
      <w:r w:rsidRPr="00165DA4">
        <w:rPr>
          <w:rFonts w:ascii="Book Antiqua" w:hAnsi="Book Antiqua"/>
        </w:rPr>
        <w:t>tahap</w:t>
      </w:r>
      <w:proofErr w:type="spellEnd"/>
      <w:r w:rsidRPr="00165DA4">
        <w:rPr>
          <w:rFonts w:ascii="Book Antiqua" w:hAnsi="Book Antiqua"/>
        </w:rPr>
        <w:t xml:space="preserve"> </w:t>
      </w:r>
      <w:proofErr w:type="spellStart"/>
      <w:r w:rsidRPr="00165DA4">
        <w:rPr>
          <w:rFonts w:ascii="Book Antiqua" w:hAnsi="Book Antiqua"/>
        </w:rPr>
        <w:t>lanutan</w:t>
      </w:r>
      <w:proofErr w:type="spellEnd"/>
      <w:r w:rsidRPr="00165DA4">
        <w:rPr>
          <w:rFonts w:ascii="Book Antiqua" w:hAnsi="Book Antiqua"/>
        </w:rPr>
        <w:t xml:space="preserve"> </w:t>
      </w:r>
      <w:proofErr w:type="spellStart"/>
      <w:r w:rsidRPr="00165DA4">
        <w:rPr>
          <w:rFonts w:ascii="Book Antiqua" w:hAnsi="Book Antiqua"/>
        </w:rPr>
        <w:t>pertama</w:t>
      </w:r>
      <w:proofErr w:type="spellEnd"/>
      <w:r w:rsidRPr="00165DA4">
        <w:rPr>
          <w:rFonts w:ascii="Book Antiqua" w:hAnsi="Book Antiqua"/>
        </w:rPr>
        <w:t xml:space="preserve"> </w:t>
      </w:r>
      <w:proofErr w:type="spellStart"/>
      <w:r w:rsidRPr="00165DA4">
        <w:rPr>
          <w:rFonts w:ascii="Book Antiqua" w:hAnsi="Book Antiqua"/>
        </w:rPr>
        <w:t>sampai</w:t>
      </w:r>
      <w:proofErr w:type="spellEnd"/>
      <w:r w:rsidRPr="00165DA4">
        <w:rPr>
          <w:rFonts w:ascii="Book Antiqua" w:hAnsi="Book Antiqua"/>
        </w:rPr>
        <w:t xml:space="preserve"> </w:t>
      </w:r>
      <w:proofErr w:type="spellStart"/>
      <w:r w:rsidRPr="00165DA4">
        <w:rPr>
          <w:rFonts w:ascii="Book Antiqua" w:hAnsi="Book Antiqua"/>
        </w:rPr>
        <w:t>dengan</w:t>
      </w:r>
      <w:proofErr w:type="spellEnd"/>
      <w:r w:rsidRPr="00165DA4">
        <w:rPr>
          <w:rFonts w:ascii="Book Antiqua" w:hAnsi="Book Antiqua"/>
        </w:rPr>
        <w:t xml:space="preserve"> 2/3 (</w:t>
      </w:r>
      <w:proofErr w:type="spellStart"/>
      <w:r w:rsidRPr="00165DA4">
        <w:rPr>
          <w:rFonts w:ascii="Book Antiqua" w:hAnsi="Book Antiqua"/>
        </w:rPr>
        <w:t>dua</w:t>
      </w:r>
      <w:proofErr w:type="spellEnd"/>
      <w:r w:rsidRPr="00165DA4">
        <w:rPr>
          <w:rFonts w:ascii="Book Antiqua" w:hAnsi="Book Antiqua"/>
        </w:rPr>
        <w:t xml:space="preserve"> per </w:t>
      </w:r>
      <w:proofErr w:type="spellStart"/>
      <w:r w:rsidRPr="00165DA4">
        <w:rPr>
          <w:rFonts w:ascii="Book Antiqua" w:hAnsi="Book Antiqua"/>
        </w:rPr>
        <w:t>tiga</w:t>
      </w:r>
      <w:proofErr w:type="spellEnd"/>
      <w:r w:rsidRPr="00165DA4">
        <w:rPr>
          <w:rFonts w:ascii="Book Antiqua" w:hAnsi="Book Antiqua"/>
        </w:rPr>
        <w:t xml:space="preserve">) masa </w:t>
      </w:r>
      <w:proofErr w:type="spellStart"/>
      <w:r w:rsidRPr="00165DA4">
        <w:rPr>
          <w:rFonts w:ascii="Book Antiqua" w:hAnsi="Book Antiqua"/>
        </w:rPr>
        <w:t>pidana</w:t>
      </w:r>
      <w:proofErr w:type="spellEnd"/>
    </w:p>
    <w:p w14:paraId="57B597AA" w14:textId="77777777" w:rsidR="00D92615" w:rsidRPr="00165DA4" w:rsidRDefault="00D92615" w:rsidP="00876A8C">
      <w:pPr>
        <w:pStyle w:val="DaftarParagraf"/>
        <w:numPr>
          <w:ilvl w:val="0"/>
          <w:numId w:val="9"/>
        </w:numPr>
        <w:tabs>
          <w:tab w:val="left" w:pos="1276"/>
        </w:tabs>
        <w:spacing w:after="0" w:line="240" w:lineRule="auto"/>
        <w:ind w:leftChars="566" w:left="1418" w:hanging="286"/>
        <w:jc w:val="both"/>
        <w:rPr>
          <w:rFonts w:ascii="Book Antiqua" w:hAnsi="Book Antiqua"/>
        </w:rPr>
      </w:pPr>
      <w:proofErr w:type="spellStart"/>
      <w:r w:rsidRPr="00165DA4">
        <w:rPr>
          <w:rFonts w:ascii="Book Antiqua" w:hAnsi="Book Antiqua"/>
        </w:rPr>
        <w:t>Pembinaan</w:t>
      </w:r>
      <w:proofErr w:type="spellEnd"/>
      <w:r w:rsidRPr="00165DA4">
        <w:rPr>
          <w:rFonts w:ascii="Book Antiqua" w:hAnsi="Book Antiqua"/>
        </w:rPr>
        <w:t xml:space="preserve"> </w:t>
      </w:r>
      <w:proofErr w:type="spellStart"/>
      <w:r w:rsidRPr="00165DA4">
        <w:rPr>
          <w:rFonts w:ascii="Book Antiqua" w:hAnsi="Book Antiqua"/>
        </w:rPr>
        <w:t>tahap</w:t>
      </w:r>
      <w:proofErr w:type="spellEnd"/>
      <w:r w:rsidRPr="00165DA4">
        <w:rPr>
          <w:rFonts w:ascii="Book Antiqua" w:hAnsi="Book Antiqua"/>
        </w:rPr>
        <w:t xml:space="preserve"> </w:t>
      </w:r>
      <w:proofErr w:type="spellStart"/>
      <w:r w:rsidRPr="00165DA4">
        <w:rPr>
          <w:rFonts w:ascii="Book Antiqua" w:hAnsi="Book Antiqua"/>
        </w:rPr>
        <w:t>akhir</w:t>
      </w:r>
      <w:proofErr w:type="spellEnd"/>
      <w:r w:rsidRPr="00165DA4">
        <w:rPr>
          <w:rFonts w:ascii="Book Antiqua" w:hAnsi="Book Antiqua"/>
        </w:rPr>
        <w:t xml:space="preserve"> </w:t>
      </w:r>
      <w:proofErr w:type="spellStart"/>
      <w:r w:rsidRPr="00165DA4">
        <w:rPr>
          <w:rFonts w:ascii="Book Antiqua" w:hAnsi="Book Antiqua"/>
        </w:rPr>
        <w:t>sebagaimana</w:t>
      </w:r>
      <w:proofErr w:type="spellEnd"/>
      <w:r w:rsidRPr="00165DA4">
        <w:rPr>
          <w:rFonts w:ascii="Book Antiqua" w:hAnsi="Book Antiqua"/>
        </w:rPr>
        <w:t xml:space="preserve"> </w:t>
      </w:r>
      <w:proofErr w:type="spellStart"/>
      <w:r w:rsidRPr="00165DA4">
        <w:rPr>
          <w:rFonts w:ascii="Book Antiqua" w:hAnsi="Book Antiqua"/>
        </w:rPr>
        <w:t>dimaksud</w:t>
      </w:r>
      <w:proofErr w:type="spellEnd"/>
      <w:r w:rsidRPr="00165DA4">
        <w:rPr>
          <w:rFonts w:ascii="Book Antiqua" w:hAnsi="Book Antiqua"/>
        </w:rPr>
        <w:t xml:space="preserve"> </w:t>
      </w:r>
      <w:proofErr w:type="spellStart"/>
      <w:r w:rsidRPr="00165DA4">
        <w:rPr>
          <w:rFonts w:ascii="Book Antiqua" w:hAnsi="Book Antiqua"/>
        </w:rPr>
        <w:t>dalam</w:t>
      </w:r>
      <w:proofErr w:type="spellEnd"/>
      <w:r w:rsidRPr="00165DA4">
        <w:rPr>
          <w:rFonts w:ascii="Book Antiqua" w:hAnsi="Book Antiqua"/>
        </w:rPr>
        <w:t xml:space="preserve"> </w:t>
      </w:r>
      <w:proofErr w:type="spellStart"/>
      <w:r w:rsidRPr="00165DA4">
        <w:rPr>
          <w:rFonts w:ascii="Book Antiqua" w:hAnsi="Book Antiqua"/>
        </w:rPr>
        <w:t>Pasal</w:t>
      </w:r>
      <w:proofErr w:type="spellEnd"/>
      <w:r w:rsidRPr="00165DA4">
        <w:rPr>
          <w:rFonts w:ascii="Book Antiqua" w:hAnsi="Book Antiqua"/>
        </w:rPr>
        <w:t xml:space="preserve"> 7 </w:t>
      </w:r>
      <w:proofErr w:type="spellStart"/>
      <w:r w:rsidRPr="00165DA4">
        <w:rPr>
          <w:rFonts w:ascii="Book Antiqua" w:hAnsi="Book Antiqua"/>
        </w:rPr>
        <w:t>ayat</w:t>
      </w:r>
      <w:proofErr w:type="spellEnd"/>
      <w:r w:rsidRPr="00165DA4">
        <w:rPr>
          <w:rFonts w:ascii="Book Antiqua" w:hAnsi="Book Antiqua"/>
        </w:rPr>
        <w:t xml:space="preserve"> (2) </w:t>
      </w:r>
      <w:proofErr w:type="spellStart"/>
      <w:r w:rsidRPr="00165DA4">
        <w:rPr>
          <w:rFonts w:ascii="Book Antiqua" w:hAnsi="Book Antiqua"/>
        </w:rPr>
        <w:t>huruf</w:t>
      </w:r>
      <w:proofErr w:type="spellEnd"/>
      <w:r w:rsidRPr="00165DA4">
        <w:rPr>
          <w:rFonts w:ascii="Book Antiqua" w:hAnsi="Book Antiqua"/>
        </w:rPr>
        <w:t xml:space="preserve"> c </w:t>
      </w:r>
      <w:proofErr w:type="spellStart"/>
      <w:r w:rsidRPr="00165DA4">
        <w:rPr>
          <w:rFonts w:ascii="Book Antiqua" w:hAnsi="Book Antiqua"/>
        </w:rPr>
        <w:t>dilaksanakan</w:t>
      </w:r>
      <w:proofErr w:type="spellEnd"/>
      <w:r w:rsidRPr="00165DA4">
        <w:rPr>
          <w:rFonts w:ascii="Book Antiqua" w:hAnsi="Book Antiqua"/>
        </w:rPr>
        <w:t xml:space="preserve"> </w:t>
      </w:r>
      <w:proofErr w:type="spellStart"/>
      <w:r w:rsidRPr="00165DA4">
        <w:rPr>
          <w:rFonts w:ascii="Book Antiqua" w:hAnsi="Book Antiqua"/>
        </w:rPr>
        <w:t>sejak</w:t>
      </w:r>
      <w:proofErr w:type="spellEnd"/>
      <w:r w:rsidRPr="00165DA4">
        <w:rPr>
          <w:rFonts w:ascii="Book Antiqua" w:hAnsi="Book Antiqua"/>
        </w:rPr>
        <w:t xml:space="preserve"> </w:t>
      </w:r>
      <w:proofErr w:type="spellStart"/>
      <w:r w:rsidRPr="00165DA4">
        <w:rPr>
          <w:rFonts w:ascii="Book Antiqua" w:hAnsi="Book Antiqua"/>
        </w:rPr>
        <w:t>berakhirnya</w:t>
      </w:r>
      <w:proofErr w:type="spellEnd"/>
      <w:r w:rsidRPr="00165DA4">
        <w:rPr>
          <w:rFonts w:ascii="Book Antiqua" w:hAnsi="Book Antiqua"/>
        </w:rPr>
        <w:t xml:space="preserve"> </w:t>
      </w:r>
      <w:proofErr w:type="spellStart"/>
      <w:r w:rsidRPr="00165DA4">
        <w:rPr>
          <w:rFonts w:ascii="Book Antiqua" w:hAnsi="Book Antiqua"/>
        </w:rPr>
        <w:t>tahap</w:t>
      </w:r>
      <w:proofErr w:type="spellEnd"/>
      <w:r w:rsidRPr="00165DA4">
        <w:rPr>
          <w:rFonts w:ascii="Book Antiqua" w:hAnsi="Book Antiqua"/>
        </w:rPr>
        <w:t xml:space="preserve"> </w:t>
      </w:r>
      <w:proofErr w:type="spellStart"/>
      <w:r w:rsidRPr="00165DA4">
        <w:rPr>
          <w:rFonts w:ascii="Book Antiqua" w:hAnsi="Book Antiqua"/>
        </w:rPr>
        <w:t>lanjutan</w:t>
      </w:r>
      <w:proofErr w:type="spellEnd"/>
      <w:r w:rsidRPr="00165DA4">
        <w:rPr>
          <w:rFonts w:ascii="Book Antiqua" w:hAnsi="Book Antiqua"/>
        </w:rPr>
        <w:t xml:space="preserve"> </w:t>
      </w:r>
      <w:proofErr w:type="spellStart"/>
      <w:r w:rsidRPr="00165DA4">
        <w:rPr>
          <w:rFonts w:ascii="Book Antiqua" w:hAnsi="Book Antiqua"/>
        </w:rPr>
        <w:t>sampai</w:t>
      </w:r>
      <w:proofErr w:type="spellEnd"/>
      <w:r w:rsidRPr="00165DA4">
        <w:rPr>
          <w:rFonts w:ascii="Book Antiqua" w:hAnsi="Book Antiqua"/>
        </w:rPr>
        <w:t xml:space="preserve"> </w:t>
      </w:r>
      <w:proofErr w:type="spellStart"/>
      <w:r w:rsidRPr="00165DA4">
        <w:rPr>
          <w:rFonts w:ascii="Book Antiqua" w:hAnsi="Book Antiqua"/>
        </w:rPr>
        <w:t>dengan</w:t>
      </w:r>
      <w:proofErr w:type="spellEnd"/>
      <w:r w:rsidRPr="00165DA4">
        <w:rPr>
          <w:rFonts w:ascii="Book Antiqua" w:hAnsi="Book Antiqua"/>
        </w:rPr>
        <w:t xml:space="preserve"> </w:t>
      </w:r>
      <w:proofErr w:type="spellStart"/>
      <w:r w:rsidRPr="00165DA4">
        <w:rPr>
          <w:rFonts w:ascii="Book Antiqua" w:hAnsi="Book Antiqua"/>
        </w:rPr>
        <w:t>berakhirnya</w:t>
      </w:r>
      <w:proofErr w:type="spellEnd"/>
      <w:r w:rsidRPr="00165DA4">
        <w:rPr>
          <w:rFonts w:ascii="Book Antiqua" w:hAnsi="Book Antiqua"/>
        </w:rPr>
        <w:t xml:space="preserve"> masa </w:t>
      </w:r>
      <w:proofErr w:type="spellStart"/>
      <w:r w:rsidRPr="00165DA4">
        <w:rPr>
          <w:rFonts w:ascii="Book Antiqua" w:hAnsi="Book Antiqua"/>
        </w:rPr>
        <w:t>pidana</w:t>
      </w:r>
      <w:proofErr w:type="spellEnd"/>
      <w:r w:rsidRPr="00165DA4">
        <w:rPr>
          <w:rFonts w:ascii="Book Antiqua" w:hAnsi="Book Antiqua"/>
        </w:rPr>
        <w:t xml:space="preserve"> </w:t>
      </w:r>
      <w:proofErr w:type="spellStart"/>
      <w:r w:rsidRPr="00165DA4">
        <w:rPr>
          <w:rFonts w:ascii="Book Antiqua" w:hAnsi="Book Antiqua"/>
        </w:rPr>
        <w:t>dari</w:t>
      </w:r>
      <w:proofErr w:type="spellEnd"/>
      <w:r w:rsidRPr="00165DA4">
        <w:rPr>
          <w:rFonts w:ascii="Book Antiqua" w:hAnsi="Book Antiqua"/>
        </w:rPr>
        <w:t xml:space="preserve"> </w:t>
      </w:r>
      <w:proofErr w:type="spellStart"/>
      <w:r w:rsidRPr="00165DA4">
        <w:rPr>
          <w:rFonts w:ascii="Book Antiqua" w:hAnsi="Book Antiqua"/>
        </w:rPr>
        <w:t>narapidana</w:t>
      </w:r>
      <w:proofErr w:type="spellEnd"/>
      <w:r w:rsidRPr="00165DA4">
        <w:rPr>
          <w:rFonts w:ascii="Book Antiqua" w:hAnsi="Book Antiqua"/>
        </w:rPr>
        <w:t xml:space="preserve"> yang </w:t>
      </w:r>
      <w:proofErr w:type="spellStart"/>
      <w:r w:rsidRPr="00165DA4">
        <w:rPr>
          <w:rFonts w:ascii="Book Antiqua" w:hAnsi="Book Antiqua"/>
        </w:rPr>
        <w:t>bersangkutan</w:t>
      </w:r>
      <w:proofErr w:type="spellEnd"/>
    </w:p>
    <w:p w14:paraId="1609FEF2" w14:textId="77777777" w:rsidR="00F7293D" w:rsidRDefault="00F7293D" w:rsidP="00F7293D">
      <w:pPr>
        <w:tabs>
          <w:tab w:val="left" w:pos="1276"/>
        </w:tabs>
        <w:ind w:left="567"/>
        <w:jc w:val="both"/>
        <w:rPr>
          <w:rFonts w:ascii="Book Antiqua" w:hAnsi="Book Antiqua"/>
        </w:rPr>
      </w:pPr>
    </w:p>
    <w:p w14:paraId="3F36F7D7" w14:textId="18692DAD" w:rsidR="00D92615" w:rsidRPr="00993786" w:rsidRDefault="00D92615" w:rsidP="00F7293D">
      <w:pPr>
        <w:tabs>
          <w:tab w:val="left" w:pos="1276"/>
        </w:tabs>
        <w:ind w:left="567"/>
        <w:jc w:val="both"/>
        <w:rPr>
          <w:rFonts w:ascii="Book Antiqua" w:hAnsi="Book Antiqua"/>
          <w:sz w:val="22"/>
          <w:szCs w:val="22"/>
        </w:rPr>
      </w:pPr>
      <w:proofErr w:type="spellStart"/>
      <w:r w:rsidRPr="00993786">
        <w:rPr>
          <w:rFonts w:ascii="Book Antiqua" w:hAnsi="Book Antiqua"/>
          <w:sz w:val="22"/>
          <w:szCs w:val="22"/>
        </w:rPr>
        <w:t>Selanjutnya</w:t>
      </w:r>
      <w:proofErr w:type="spellEnd"/>
      <w:r w:rsidRPr="00993786">
        <w:rPr>
          <w:rFonts w:ascii="Book Antiqua" w:hAnsi="Book Antiqua"/>
          <w:sz w:val="22"/>
          <w:szCs w:val="22"/>
        </w:rPr>
        <w:t xml:space="preserve"> pada </w:t>
      </w:r>
      <w:proofErr w:type="spellStart"/>
      <w:r w:rsidRPr="00993786">
        <w:rPr>
          <w:rFonts w:ascii="Book Antiqua" w:hAnsi="Book Antiqua"/>
          <w:sz w:val="22"/>
          <w:szCs w:val="22"/>
        </w:rPr>
        <w:t>Pasal</w:t>
      </w:r>
      <w:proofErr w:type="spellEnd"/>
      <w:r w:rsidRPr="00993786">
        <w:rPr>
          <w:rFonts w:ascii="Book Antiqua" w:hAnsi="Book Antiqua"/>
          <w:sz w:val="22"/>
          <w:szCs w:val="22"/>
        </w:rPr>
        <w:t xml:space="preserve"> </w:t>
      </w:r>
      <w:proofErr w:type="gramStart"/>
      <w:r w:rsidRPr="00993786">
        <w:rPr>
          <w:rFonts w:ascii="Book Antiqua" w:hAnsi="Book Antiqua"/>
          <w:sz w:val="22"/>
          <w:szCs w:val="22"/>
        </w:rPr>
        <w:t>10 :</w:t>
      </w:r>
      <w:proofErr w:type="gramEnd"/>
    </w:p>
    <w:p w14:paraId="3ACED257" w14:textId="77777777" w:rsidR="00D92615" w:rsidRPr="00165DA4" w:rsidRDefault="00D92615" w:rsidP="00876A8C">
      <w:pPr>
        <w:pStyle w:val="DaftarParagraf"/>
        <w:numPr>
          <w:ilvl w:val="0"/>
          <w:numId w:val="10"/>
        </w:numPr>
        <w:tabs>
          <w:tab w:val="left" w:pos="1276"/>
        </w:tabs>
        <w:spacing w:after="0" w:line="240" w:lineRule="auto"/>
        <w:ind w:left="1418" w:hanging="284"/>
        <w:jc w:val="both"/>
        <w:rPr>
          <w:rFonts w:ascii="Book Antiqua" w:hAnsi="Book Antiqua"/>
        </w:rPr>
      </w:pPr>
      <w:r w:rsidRPr="00165DA4">
        <w:rPr>
          <w:rFonts w:ascii="Book Antiqua" w:hAnsi="Book Antiqua"/>
        </w:rPr>
        <w:t xml:space="preserve"> </w:t>
      </w:r>
      <w:proofErr w:type="spellStart"/>
      <w:r w:rsidRPr="00165DA4">
        <w:rPr>
          <w:rFonts w:ascii="Book Antiqua" w:hAnsi="Book Antiqua"/>
        </w:rPr>
        <w:t>Pembinaan</w:t>
      </w:r>
      <w:proofErr w:type="spellEnd"/>
      <w:r w:rsidRPr="00165DA4">
        <w:rPr>
          <w:rFonts w:ascii="Book Antiqua" w:hAnsi="Book Antiqua"/>
        </w:rPr>
        <w:t xml:space="preserve"> </w:t>
      </w:r>
      <w:proofErr w:type="spellStart"/>
      <w:r w:rsidRPr="00165DA4">
        <w:rPr>
          <w:rFonts w:ascii="Book Antiqua" w:hAnsi="Book Antiqua"/>
        </w:rPr>
        <w:t>tahap</w:t>
      </w:r>
      <w:proofErr w:type="spellEnd"/>
      <w:r w:rsidRPr="00165DA4">
        <w:rPr>
          <w:rFonts w:ascii="Book Antiqua" w:hAnsi="Book Antiqua"/>
        </w:rPr>
        <w:t xml:space="preserve"> </w:t>
      </w:r>
      <w:proofErr w:type="spellStart"/>
      <w:r w:rsidRPr="00165DA4">
        <w:rPr>
          <w:rFonts w:ascii="Book Antiqua" w:hAnsi="Book Antiqua"/>
        </w:rPr>
        <w:t>awal</w:t>
      </w:r>
      <w:proofErr w:type="spellEnd"/>
      <w:r w:rsidRPr="00165DA4">
        <w:rPr>
          <w:rFonts w:ascii="Book Antiqua" w:hAnsi="Book Antiqua"/>
        </w:rPr>
        <w:t xml:space="preserve"> </w:t>
      </w:r>
      <w:proofErr w:type="spellStart"/>
      <w:r w:rsidRPr="00165DA4">
        <w:rPr>
          <w:rFonts w:ascii="Book Antiqua" w:hAnsi="Book Antiqua"/>
        </w:rPr>
        <w:t>sebagaimana</w:t>
      </w:r>
      <w:proofErr w:type="spellEnd"/>
      <w:r w:rsidRPr="00165DA4">
        <w:rPr>
          <w:rFonts w:ascii="Book Antiqua" w:hAnsi="Book Antiqua"/>
        </w:rPr>
        <w:t xml:space="preserve"> </w:t>
      </w:r>
      <w:proofErr w:type="spellStart"/>
      <w:r w:rsidRPr="00165DA4">
        <w:rPr>
          <w:rFonts w:ascii="Book Antiqua" w:hAnsi="Book Antiqua"/>
        </w:rPr>
        <w:t>dimaksud</w:t>
      </w:r>
      <w:proofErr w:type="spellEnd"/>
      <w:r w:rsidRPr="00165DA4">
        <w:rPr>
          <w:rFonts w:ascii="Book Antiqua" w:hAnsi="Book Antiqua"/>
        </w:rPr>
        <w:t xml:space="preserve"> </w:t>
      </w:r>
      <w:proofErr w:type="spellStart"/>
      <w:r w:rsidRPr="00165DA4">
        <w:rPr>
          <w:rFonts w:ascii="Book Antiqua" w:hAnsi="Book Antiqua"/>
        </w:rPr>
        <w:t>dalam</w:t>
      </w:r>
      <w:proofErr w:type="spellEnd"/>
      <w:r w:rsidRPr="00165DA4">
        <w:rPr>
          <w:rFonts w:ascii="Book Antiqua" w:hAnsi="Book Antiqua"/>
        </w:rPr>
        <w:t xml:space="preserve"> </w:t>
      </w:r>
      <w:proofErr w:type="spellStart"/>
      <w:r w:rsidRPr="00165DA4">
        <w:rPr>
          <w:rFonts w:ascii="Book Antiqua" w:hAnsi="Book Antiqua"/>
        </w:rPr>
        <w:t>Pasal</w:t>
      </w:r>
      <w:proofErr w:type="spellEnd"/>
      <w:r w:rsidRPr="00165DA4">
        <w:rPr>
          <w:rFonts w:ascii="Book Antiqua" w:hAnsi="Book Antiqua"/>
        </w:rPr>
        <w:t xml:space="preserve"> 9 </w:t>
      </w:r>
      <w:proofErr w:type="spellStart"/>
      <w:r w:rsidRPr="00165DA4">
        <w:rPr>
          <w:rFonts w:ascii="Book Antiqua" w:hAnsi="Book Antiqua"/>
        </w:rPr>
        <w:t>ayat</w:t>
      </w:r>
      <w:proofErr w:type="spellEnd"/>
      <w:r w:rsidRPr="00165DA4">
        <w:rPr>
          <w:rFonts w:ascii="Book Antiqua" w:hAnsi="Book Antiqua"/>
        </w:rPr>
        <w:t xml:space="preserve"> (1) </w:t>
      </w:r>
      <w:proofErr w:type="spellStart"/>
      <w:proofErr w:type="gramStart"/>
      <w:r w:rsidRPr="00165DA4">
        <w:rPr>
          <w:rFonts w:ascii="Book Antiqua" w:hAnsi="Book Antiqua"/>
        </w:rPr>
        <w:t>meliputi</w:t>
      </w:r>
      <w:proofErr w:type="spellEnd"/>
      <w:r w:rsidRPr="00165DA4">
        <w:rPr>
          <w:rFonts w:ascii="Book Antiqua" w:hAnsi="Book Antiqua"/>
        </w:rPr>
        <w:t xml:space="preserve"> :</w:t>
      </w:r>
      <w:proofErr w:type="gramEnd"/>
    </w:p>
    <w:p w14:paraId="2B682847" w14:textId="2EC85936" w:rsidR="00D92615" w:rsidRPr="00165DA4" w:rsidRDefault="00D92615" w:rsidP="00876A8C">
      <w:pPr>
        <w:pStyle w:val="DaftarParagraf"/>
        <w:numPr>
          <w:ilvl w:val="1"/>
          <w:numId w:val="8"/>
        </w:numPr>
        <w:tabs>
          <w:tab w:val="left" w:pos="1276"/>
        </w:tabs>
        <w:spacing w:after="0" w:line="240" w:lineRule="auto"/>
        <w:ind w:left="1985" w:hanging="284"/>
        <w:jc w:val="both"/>
        <w:rPr>
          <w:rFonts w:ascii="Book Antiqua" w:hAnsi="Book Antiqua"/>
        </w:rPr>
      </w:pPr>
      <w:r w:rsidRPr="00165DA4">
        <w:rPr>
          <w:rFonts w:ascii="Book Antiqua" w:hAnsi="Book Antiqua"/>
        </w:rPr>
        <w:t xml:space="preserve">Masa </w:t>
      </w:r>
      <w:proofErr w:type="spellStart"/>
      <w:r w:rsidRPr="00165DA4">
        <w:rPr>
          <w:rFonts w:ascii="Book Antiqua" w:hAnsi="Book Antiqua"/>
        </w:rPr>
        <w:t>pengamatan</w:t>
      </w:r>
      <w:proofErr w:type="spellEnd"/>
      <w:r w:rsidRPr="00165DA4">
        <w:rPr>
          <w:rFonts w:ascii="Book Antiqua" w:hAnsi="Book Antiqua"/>
        </w:rPr>
        <w:t xml:space="preserve">, </w:t>
      </w:r>
      <w:proofErr w:type="spellStart"/>
      <w:r w:rsidRPr="00165DA4">
        <w:rPr>
          <w:rFonts w:ascii="Book Antiqua" w:hAnsi="Book Antiqua"/>
        </w:rPr>
        <w:t>pengenalan</w:t>
      </w:r>
      <w:proofErr w:type="spellEnd"/>
      <w:r w:rsidRPr="00165DA4">
        <w:rPr>
          <w:rFonts w:ascii="Book Antiqua" w:hAnsi="Book Antiqua"/>
        </w:rPr>
        <w:t xml:space="preserve"> dan </w:t>
      </w:r>
      <w:proofErr w:type="spellStart"/>
      <w:r w:rsidRPr="00165DA4">
        <w:rPr>
          <w:rFonts w:ascii="Book Antiqua" w:hAnsi="Book Antiqua"/>
        </w:rPr>
        <w:t>penelitian</w:t>
      </w:r>
      <w:proofErr w:type="spellEnd"/>
      <w:r w:rsidRPr="00165DA4">
        <w:rPr>
          <w:rFonts w:ascii="Book Antiqua" w:hAnsi="Book Antiqua"/>
        </w:rPr>
        <w:t xml:space="preserve"> </w:t>
      </w:r>
      <w:proofErr w:type="spellStart"/>
      <w:r w:rsidRPr="00165DA4">
        <w:rPr>
          <w:rFonts w:ascii="Book Antiqua" w:hAnsi="Book Antiqua"/>
        </w:rPr>
        <w:t>lingkungan</w:t>
      </w:r>
      <w:proofErr w:type="spellEnd"/>
      <w:r w:rsidRPr="00165DA4">
        <w:rPr>
          <w:rFonts w:ascii="Book Antiqua" w:hAnsi="Book Antiqua"/>
        </w:rPr>
        <w:t xml:space="preserve"> paling lama 1 (</w:t>
      </w:r>
      <w:proofErr w:type="spellStart"/>
      <w:r w:rsidRPr="00165DA4">
        <w:rPr>
          <w:rFonts w:ascii="Book Antiqua" w:hAnsi="Book Antiqua"/>
        </w:rPr>
        <w:t>satu</w:t>
      </w:r>
      <w:proofErr w:type="spellEnd"/>
      <w:r w:rsidRPr="00165DA4">
        <w:rPr>
          <w:rFonts w:ascii="Book Antiqua" w:hAnsi="Book Antiqua"/>
        </w:rPr>
        <w:t xml:space="preserve">) </w:t>
      </w:r>
      <w:proofErr w:type="spellStart"/>
      <w:proofErr w:type="gramStart"/>
      <w:r w:rsidRPr="00165DA4">
        <w:rPr>
          <w:rFonts w:ascii="Book Antiqua" w:hAnsi="Book Antiqua"/>
        </w:rPr>
        <w:t>bulan</w:t>
      </w:r>
      <w:proofErr w:type="spellEnd"/>
      <w:r w:rsidR="00F7293D">
        <w:rPr>
          <w:rFonts w:ascii="Book Antiqua" w:hAnsi="Book Antiqua"/>
        </w:rPr>
        <w:t>;</w:t>
      </w:r>
      <w:proofErr w:type="gramEnd"/>
    </w:p>
    <w:p w14:paraId="55DDE902" w14:textId="571334B2" w:rsidR="00D92615" w:rsidRPr="00165DA4" w:rsidRDefault="00D92615" w:rsidP="00876A8C">
      <w:pPr>
        <w:pStyle w:val="DaftarParagraf"/>
        <w:numPr>
          <w:ilvl w:val="1"/>
          <w:numId w:val="8"/>
        </w:numPr>
        <w:tabs>
          <w:tab w:val="left" w:pos="1276"/>
        </w:tabs>
        <w:spacing w:after="0" w:line="240" w:lineRule="auto"/>
        <w:ind w:left="1985" w:hanging="284"/>
        <w:jc w:val="both"/>
        <w:rPr>
          <w:rFonts w:ascii="Book Antiqua" w:hAnsi="Book Antiqua"/>
        </w:rPr>
      </w:pPr>
      <w:proofErr w:type="spellStart"/>
      <w:r w:rsidRPr="00165DA4">
        <w:rPr>
          <w:rFonts w:ascii="Book Antiqua" w:hAnsi="Book Antiqua"/>
        </w:rPr>
        <w:t>Perencanaan</w:t>
      </w:r>
      <w:proofErr w:type="spellEnd"/>
      <w:r w:rsidRPr="00165DA4">
        <w:rPr>
          <w:rFonts w:ascii="Book Antiqua" w:hAnsi="Book Antiqua"/>
        </w:rPr>
        <w:t xml:space="preserve"> program </w:t>
      </w:r>
      <w:proofErr w:type="spellStart"/>
      <w:r w:rsidRPr="00165DA4">
        <w:rPr>
          <w:rFonts w:ascii="Book Antiqua" w:hAnsi="Book Antiqua"/>
        </w:rPr>
        <w:t>pembinaan</w:t>
      </w:r>
      <w:proofErr w:type="spellEnd"/>
      <w:r w:rsidRPr="00165DA4">
        <w:rPr>
          <w:rFonts w:ascii="Book Antiqua" w:hAnsi="Book Antiqua"/>
        </w:rPr>
        <w:t xml:space="preserve"> </w:t>
      </w:r>
      <w:proofErr w:type="spellStart"/>
      <w:r w:rsidRPr="00165DA4">
        <w:rPr>
          <w:rFonts w:ascii="Book Antiqua" w:hAnsi="Book Antiqua"/>
        </w:rPr>
        <w:t>kepribadian</w:t>
      </w:r>
      <w:proofErr w:type="spellEnd"/>
      <w:r w:rsidRPr="00165DA4">
        <w:rPr>
          <w:rFonts w:ascii="Book Antiqua" w:hAnsi="Book Antiqua"/>
        </w:rPr>
        <w:t xml:space="preserve"> dan </w:t>
      </w:r>
      <w:proofErr w:type="spellStart"/>
      <w:proofErr w:type="gramStart"/>
      <w:r w:rsidRPr="00165DA4">
        <w:rPr>
          <w:rFonts w:ascii="Book Antiqua" w:hAnsi="Book Antiqua"/>
        </w:rPr>
        <w:t>kemandirian</w:t>
      </w:r>
      <w:proofErr w:type="spellEnd"/>
      <w:r w:rsidR="00F7293D">
        <w:rPr>
          <w:rFonts w:ascii="Book Antiqua" w:hAnsi="Book Antiqua"/>
        </w:rPr>
        <w:t>;</w:t>
      </w:r>
      <w:proofErr w:type="gramEnd"/>
    </w:p>
    <w:p w14:paraId="3D40DAED" w14:textId="16D986D4" w:rsidR="00D92615" w:rsidRPr="00165DA4" w:rsidRDefault="00D92615" w:rsidP="00876A8C">
      <w:pPr>
        <w:pStyle w:val="DaftarParagraf"/>
        <w:numPr>
          <w:ilvl w:val="1"/>
          <w:numId w:val="8"/>
        </w:numPr>
        <w:tabs>
          <w:tab w:val="left" w:pos="1276"/>
        </w:tabs>
        <w:spacing w:after="0" w:line="240" w:lineRule="auto"/>
        <w:ind w:left="1985" w:hanging="284"/>
        <w:jc w:val="both"/>
        <w:rPr>
          <w:rFonts w:ascii="Book Antiqua" w:hAnsi="Book Antiqua"/>
        </w:rPr>
      </w:pPr>
      <w:proofErr w:type="spellStart"/>
      <w:r w:rsidRPr="00165DA4">
        <w:rPr>
          <w:rFonts w:ascii="Book Antiqua" w:hAnsi="Book Antiqua"/>
        </w:rPr>
        <w:t>Pelaksanaan</w:t>
      </w:r>
      <w:proofErr w:type="spellEnd"/>
      <w:r w:rsidRPr="00165DA4">
        <w:rPr>
          <w:rFonts w:ascii="Book Antiqua" w:hAnsi="Book Antiqua"/>
        </w:rPr>
        <w:t xml:space="preserve"> program </w:t>
      </w:r>
      <w:proofErr w:type="spellStart"/>
      <w:r w:rsidRPr="00165DA4">
        <w:rPr>
          <w:rFonts w:ascii="Book Antiqua" w:hAnsi="Book Antiqua"/>
        </w:rPr>
        <w:t>pembinaan</w:t>
      </w:r>
      <w:proofErr w:type="spellEnd"/>
      <w:r w:rsidRPr="00165DA4">
        <w:rPr>
          <w:rFonts w:ascii="Book Antiqua" w:hAnsi="Book Antiqua"/>
        </w:rPr>
        <w:t xml:space="preserve"> </w:t>
      </w:r>
      <w:proofErr w:type="spellStart"/>
      <w:r w:rsidRPr="00165DA4">
        <w:rPr>
          <w:rFonts w:ascii="Book Antiqua" w:hAnsi="Book Antiqua"/>
        </w:rPr>
        <w:t>kepribadian</w:t>
      </w:r>
      <w:proofErr w:type="spellEnd"/>
      <w:r w:rsidRPr="00165DA4">
        <w:rPr>
          <w:rFonts w:ascii="Book Antiqua" w:hAnsi="Book Antiqua"/>
        </w:rPr>
        <w:t xml:space="preserve"> dan </w:t>
      </w:r>
      <w:proofErr w:type="spellStart"/>
      <w:r w:rsidRPr="00165DA4">
        <w:rPr>
          <w:rFonts w:ascii="Book Antiqua" w:hAnsi="Book Antiqua"/>
        </w:rPr>
        <w:t>kemandirian</w:t>
      </w:r>
      <w:proofErr w:type="spellEnd"/>
      <w:r w:rsidRPr="00165DA4">
        <w:rPr>
          <w:rFonts w:ascii="Book Antiqua" w:hAnsi="Book Antiqua"/>
        </w:rPr>
        <w:t xml:space="preserve"> </w:t>
      </w:r>
      <w:proofErr w:type="gramStart"/>
      <w:r w:rsidRPr="00165DA4">
        <w:rPr>
          <w:rFonts w:ascii="Book Antiqua" w:hAnsi="Book Antiqua"/>
        </w:rPr>
        <w:t>dan</w:t>
      </w:r>
      <w:r w:rsidR="00F7293D">
        <w:rPr>
          <w:rFonts w:ascii="Book Antiqua" w:hAnsi="Book Antiqua"/>
        </w:rPr>
        <w:t>;</w:t>
      </w:r>
      <w:proofErr w:type="gramEnd"/>
    </w:p>
    <w:p w14:paraId="7C1B90D5" w14:textId="321637A7" w:rsidR="00D92615" w:rsidRPr="00165DA4" w:rsidRDefault="00D92615" w:rsidP="00876A8C">
      <w:pPr>
        <w:pStyle w:val="DaftarParagraf"/>
        <w:numPr>
          <w:ilvl w:val="1"/>
          <w:numId w:val="8"/>
        </w:numPr>
        <w:tabs>
          <w:tab w:val="left" w:pos="1276"/>
        </w:tabs>
        <w:spacing w:after="0" w:line="240" w:lineRule="auto"/>
        <w:ind w:left="1985" w:hanging="284"/>
        <w:jc w:val="both"/>
        <w:rPr>
          <w:rFonts w:ascii="Book Antiqua" w:hAnsi="Book Antiqua"/>
        </w:rPr>
      </w:pPr>
      <w:proofErr w:type="spellStart"/>
      <w:r w:rsidRPr="00165DA4">
        <w:rPr>
          <w:rFonts w:ascii="Book Antiqua" w:hAnsi="Book Antiqua"/>
        </w:rPr>
        <w:t>Penilaian</w:t>
      </w:r>
      <w:proofErr w:type="spellEnd"/>
      <w:r w:rsidRPr="00165DA4">
        <w:rPr>
          <w:rFonts w:ascii="Book Antiqua" w:hAnsi="Book Antiqua"/>
        </w:rPr>
        <w:t xml:space="preserve"> </w:t>
      </w:r>
      <w:proofErr w:type="spellStart"/>
      <w:r w:rsidRPr="00165DA4">
        <w:rPr>
          <w:rFonts w:ascii="Book Antiqua" w:hAnsi="Book Antiqua"/>
        </w:rPr>
        <w:t>pelaksanaan</w:t>
      </w:r>
      <w:proofErr w:type="spellEnd"/>
      <w:r w:rsidRPr="00165DA4">
        <w:rPr>
          <w:rFonts w:ascii="Book Antiqua" w:hAnsi="Book Antiqua"/>
        </w:rPr>
        <w:t xml:space="preserve"> program </w:t>
      </w:r>
      <w:proofErr w:type="spellStart"/>
      <w:r w:rsidRPr="00165DA4">
        <w:rPr>
          <w:rFonts w:ascii="Book Antiqua" w:hAnsi="Book Antiqua"/>
        </w:rPr>
        <w:t>pembinaan</w:t>
      </w:r>
      <w:proofErr w:type="spellEnd"/>
      <w:r w:rsidRPr="00165DA4">
        <w:rPr>
          <w:rFonts w:ascii="Book Antiqua" w:hAnsi="Book Antiqua"/>
        </w:rPr>
        <w:t xml:space="preserve"> </w:t>
      </w:r>
      <w:proofErr w:type="spellStart"/>
      <w:r w:rsidRPr="00165DA4">
        <w:rPr>
          <w:rFonts w:ascii="Book Antiqua" w:hAnsi="Book Antiqua"/>
        </w:rPr>
        <w:t>tahap</w:t>
      </w:r>
      <w:proofErr w:type="spellEnd"/>
      <w:r w:rsidRPr="00165DA4">
        <w:rPr>
          <w:rFonts w:ascii="Book Antiqua" w:hAnsi="Book Antiqua"/>
        </w:rPr>
        <w:t xml:space="preserve"> </w:t>
      </w:r>
      <w:proofErr w:type="spellStart"/>
      <w:r w:rsidRPr="00165DA4">
        <w:rPr>
          <w:rFonts w:ascii="Book Antiqua" w:hAnsi="Book Antiqua"/>
        </w:rPr>
        <w:t>awal</w:t>
      </w:r>
      <w:proofErr w:type="spellEnd"/>
      <w:r w:rsidR="00F7293D">
        <w:rPr>
          <w:rFonts w:ascii="Book Antiqua" w:hAnsi="Book Antiqua"/>
        </w:rPr>
        <w:t>.</w:t>
      </w:r>
    </w:p>
    <w:p w14:paraId="48903A4F" w14:textId="77777777" w:rsidR="00D92615" w:rsidRPr="00165DA4" w:rsidRDefault="00D92615" w:rsidP="00876A8C">
      <w:pPr>
        <w:pStyle w:val="DaftarParagraf"/>
        <w:numPr>
          <w:ilvl w:val="0"/>
          <w:numId w:val="10"/>
        </w:numPr>
        <w:tabs>
          <w:tab w:val="left" w:pos="1276"/>
        </w:tabs>
        <w:spacing w:after="0" w:line="240" w:lineRule="auto"/>
        <w:ind w:left="1418" w:hanging="284"/>
        <w:jc w:val="both"/>
        <w:rPr>
          <w:rFonts w:ascii="Book Antiqua" w:hAnsi="Book Antiqua"/>
        </w:rPr>
      </w:pPr>
      <w:proofErr w:type="spellStart"/>
      <w:r w:rsidRPr="00165DA4">
        <w:rPr>
          <w:rFonts w:ascii="Book Antiqua" w:hAnsi="Book Antiqua"/>
        </w:rPr>
        <w:t>Pembinaan</w:t>
      </w:r>
      <w:proofErr w:type="spellEnd"/>
      <w:r w:rsidRPr="00165DA4">
        <w:rPr>
          <w:rFonts w:ascii="Book Antiqua" w:hAnsi="Book Antiqua"/>
        </w:rPr>
        <w:t xml:space="preserve"> </w:t>
      </w:r>
      <w:proofErr w:type="spellStart"/>
      <w:r w:rsidRPr="00165DA4">
        <w:rPr>
          <w:rFonts w:ascii="Book Antiqua" w:hAnsi="Book Antiqua"/>
        </w:rPr>
        <w:t>tahap</w:t>
      </w:r>
      <w:proofErr w:type="spellEnd"/>
      <w:r w:rsidRPr="00165DA4">
        <w:rPr>
          <w:rFonts w:ascii="Book Antiqua" w:hAnsi="Book Antiqua"/>
        </w:rPr>
        <w:t xml:space="preserve"> </w:t>
      </w:r>
      <w:proofErr w:type="spellStart"/>
      <w:r w:rsidRPr="00165DA4">
        <w:rPr>
          <w:rFonts w:ascii="Book Antiqua" w:hAnsi="Book Antiqua"/>
        </w:rPr>
        <w:t>lanjutan</w:t>
      </w:r>
      <w:proofErr w:type="spellEnd"/>
      <w:r w:rsidRPr="00165DA4">
        <w:rPr>
          <w:rFonts w:ascii="Book Antiqua" w:hAnsi="Book Antiqua"/>
        </w:rPr>
        <w:t xml:space="preserve"> </w:t>
      </w:r>
      <w:proofErr w:type="spellStart"/>
      <w:r w:rsidRPr="00165DA4">
        <w:rPr>
          <w:rFonts w:ascii="Book Antiqua" w:hAnsi="Book Antiqua"/>
        </w:rPr>
        <w:t>sebagaimana</w:t>
      </w:r>
      <w:proofErr w:type="spellEnd"/>
      <w:r w:rsidRPr="00165DA4">
        <w:rPr>
          <w:rFonts w:ascii="Book Antiqua" w:hAnsi="Book Antiqua"/>
        </w:rPr>
        <w:t xml:space="preserve"> </w:t>
      </w:r>
      <w:proofErr w:type="spellStart"/>
      <w:r w:rsidRPr="00165DA4">
        <w:rPr>
          <w:rFonts w:ascii="Book Antiqua" w:hAnsi="Book Antiqua"/>
        </w:rPr>
        <w:t>dimaksud</w:t>
      </w:r>
      <w:proofErr w:type="spellEnd"/>
      <w:r w:rsidRPr="00165DA4">
        <w:rPr>
          <w:rFonts w:ascii="Book Antiqua" w:hAnsi="Book Antiqua"/>
        </w:rPr>
        <w:t xml:space="preserve"> </w:t>
      </w:r>
      <w:proofErr w:type="spellStart"/>
      <w:r w:rsidRPr="00165DA4">
        <w:rPr>
          <w:rFonts w:ascii="Book Antiqua" w:hAnsi="Book Antiqua"/>
        </w:rPr>
        <w:t>dalam</w:t>
      </w:r>
      <w:proofErr w:type="spellEnd"/>
      <w:r w:rsidRPr="00165DA4">
        <w:rPr>
          <w:rFonts w:ascii="Book Antiqua" w:hAnsi="Book Antiqua"/>
        </w:rPr>
        <w:t xml:space="preserve"> </w:t>
      </w:r>
      <w:proofErr w:type="spellStart"/>
      <w:r w:rsidRPr="00165DA4">
        <w:rPr>
          <w:rFonts w:ascii="Book Antiqua" w:hAnsi="Book Antiqua"/>
        </w:rPr>
        <w:t>Pasal</w:t>
      </w:r>
      <w:proofErr w:type="spellEnd"/>
      <w:r w:rsidRPr="00165DA4">
        <w:rPr>
          <w:rFonts w:ascii="Book Antiqua" w:hAnsi="Book Antiqua"/>
        </w:rPr>
        <w:t xml:space="preserve"> 9 </w:t>
      </w:r>
      <w:proofErr w:type="spellStart"/>
      <w:r w:rsidRPr="00165DA4">
        <w:rPr>
          <w:rFonts w:ascii="Book Antiqua" w:hAnsi="Book Antiqua"/>
        </w:rPr>
        <w:t>ayat</w:t>
      </w:r>
      <w:proofErr w:type="spellEnd"/>
      <w:r w:rsidRPr="00165DA4">
        <w:rPr>
          <w:rFonts w:ascii="Book Antiqua" w:hAnsi="Book Antiqua"/>
        </w:rPr>
        <w:t xml:space="preserve"> (2) </w:t>
      </w:r>
      <w:proofErr w:type="spellStart"/>
      <w:proofErr w:type="gramStart"/>
      <w:r w:rsidRPr="00165DA4">
        <w:rPr>
          <w:rFonts w:ascii="Book Antiqua" w:hAnsi="Book Antiqua"/>
        </w:rPr>
        <w:t>meliputi</w:t>
      </w:r>
      <w:proofErr w:type="spellEnd"/>
      <w:r w:rsidRPr="00165DA4">
        <w:rPr>
          <w:rFonts w:ascii="Book Antiqua" w:hAnsi="Book Antiqua"/>
        </w:rPr>
        <w:t xml:space="preserve"> :</w:t>
      </w:r>
      <w:proofErr w:type="gramEnd"/>
    </w:p>
    <w:p w14:paraId="6019B726" w14:textId="1961C3D5" w:rsidR="00D92615" w:rsidRPr="00165DA4" w:rsidRDefault="00D92615" w:rsidP="00876A8C">
      <w:pPr>
        <w:pStyle w:val="DaftarParagraf"/>
        <w:numPr>
          <w:ilvl w:val="4"/>
          <w:numId w:val="8"/>
        </w:numPr>
        <w:tabs>
          <w:tab w:val="left" w:pos="1276"/>
        </w:tabs>
        <w:spacing w:after="0" w:line="240" w:lineRule="auto"/>
        <w:ind w:left="1985" w:hanging="284"/>
        <w:jc w:val="both"/>
        <w:rPr>
          <w:rFonts w:ascii="Book Antiqua" w:hAnsi="Book Antiqua"/>
        </w:rPr>
      </w:pPr>
      <w:proofErr w:type="spellStart"/>
      <w:r w:rsidRPr="00165DA4">
        <w:rPr>
          <w:rFonts w:ascii="Book Antiqua" w:hAnsi="Book Antiqua"/>
        </w:rPr>
        <w:t>Perencanaan</w:t>
      </w:r>
      <w:proofErr w:type="spellEnd"/>
      <w:r w:rsidRPr="00165DA4">
        <w:rPr>
          <w:rFonts w:ascii="Book Antiqua" w:hAnsi="Book Antiqua"/>
        </w:rPr>
        <w:t xml:space="preserve"> program </w:t>
      </w:r>
      <w:proofErr w:type="spellStart"/>
      <w:r w:rsidRPr="00165DA4">
        <w:rPr>
          <w:rFonts w:ascii="Book Antiqua" w:hAnsi="Book Antiqua"/>
        </w:rPr>
        <w:t>pembinaan</w:t>
      </w:r>
      <w:proofErr w:type="spellEnd"/>
      <w:r w:rsidRPr="00165DA4">
        <w:rPr>
          <w:rFonts w:ascii="Book Antiqua" w:hAnsi="Book Antiqua"/>
        </w:rPr>
        <w:t xml:space="preserve"> </w:t>
      </w:r>
      <w:proofErr w:type="spellStart"/>
      <w:proofErr w:type="gramStart"/>
      <w:r w:rsidRPr="00165DA4">
        <w:rPr>
          <w:rFonts w:ascii="Book Antiqua" w:hAnsi="Book Antiqua"/>
        </w:rPr>
        <w:t>lanjutan</w:t>
      </w:r>
      <w:proofErr w:type="spellEnd"/>
      <w:r w:rsidR="00F7293D">
        <w:rPr>
          <w:rFonts w:ascii="Book Antiqua" w:hAnsi="Book Antiqua"/>
        </w:rPr>
        <w:t>;</w:t>
      </w:r>
      <w:proofErr w:type="gramEnd"/>
    </w:p>
    <w:p w14:paraId="55940D76" w14:textId="3A871511" w:rsidR="00D92615" w:rsidRPr="00165DA4" w:rsidRDefault="00D92615" w:rsidP="00876A8C">
      <w:pPr>
        <w:pStyle w:val="DaftarParagraf"/>
        <w:numPr>
          <w:ilvl w:val="4"/>
          <w:numId w:val="8"/>
        </w:numPr>
        <w:tabs>
          <w:tab w:val="left" w:pos="1276"/>
        </w:tabs>
        <w:spacing w:after="0" w:line="240" w:lineRule="auto"/>
        <w:ind w:left="1985" w:hanging="284"/>
        <w:jc w:val="both"/>
        <w:rPr>
          <w:rFonts w:ascii="Book Antiqua" w:hAnsi="Book Antiqua"/>
        </w:rPr>
      </w:pPr>
      <w:proofErr w:type="spellStart"/>
      <w:r w:rsidRPr="00165DA4">
        <w:rPr>
          <w:rFonts w:ascii="Book Antiqua" w:hAnsi="Book Antiqua"/>
        </w:rPr>
        <w:t>Pelaksanaan</w:t>
      </w:r>
      <w:proofErr w:type="spellEnd"/>
      <w:r w:rsidRPr="00165DA4">
        <w:rPr>
          <w:rFonts w:ascii="Book Antiqua" w:hAnsi="Book Antiqua"/>
        </w:rPr>
        <w:t xml:space="preserve"> program </w:t>
      </w:r>
      <w:proofErr w:type="spellStart"/>
      <w:r w:rsidRPr="00165DA4">
        <w:rPr>
          <w:rFonts w:ascii="Book Antiqua" w:hAnsi="Book Antiqua"/>
        </w:rPr>
        <w:t>pembinaan</w:t>
      </w:r>
      <w:proofErr w:type="spellEnd"/>
      <w:r w:rsidRPr="00165DA4">
        <w:rPr>
          <w:rFonts w:ascii="Book Antiqua" w:hAnsi="Book Antiqua"/>
        </w:rPr>
        <w:t xml:space="preserve"> </w:t>
      </w:r>
      <w:proofErr w:type="spellStart"/>
      <w:proofErr w:type="gramStart"/>
      <w:r w:rsidRPr="00165DA4">
        <w:rPr>
          <w:rFonts w:ascii="Book Antiqua" w:hAnsi="Book Antiqua"/>
        </w:rPr>
        <w:t>lanjutan</w:t>
      </w:r>
      <w:proofErr w:type="spellEnd"/>
      <w:r w:rsidR="00F7293D">
        <w:rPr>
          <w:rFonts w:ascii="Book Antiqua" w:hAnsi="Book Antiqua"/>
        </w:rPr>
        <w:t>;</w:t>
      </w:r>
      <w:proofErr w:type="gramEnd"/>
    </w:p>
    <w:p w14:paraId="2BD54DD9" w14:textId="6B3FF93A" w:rsidR="00D92615" w:rsidRPr="00165DA4" w:rsidRDefault="00D92615" w:rsidP="00876A8C">
      <w:pPr>
        <w:pStyle w:val="DaftarParagraf"/>
        <w:numPr>
          <w:ilvl w:val="4"/>
          <w:numId w:val="8"/>
        </w:numPr>
        <w:tabs>
          <w:tab w:val="left" w:pos="1276"/>
        </w:tabs>
        <w:spacing w:after="0" w:line="240" w:lineRule="auto"/>
        <w:ind w:left="1985" w:hanging="284"/>
        <w:jc w:val="both"/>
        <w:rPr>
          <w:rFonts w:ascii="Book Antiqua" w:hAnsi="Book Antiqua"/>
        </w:rPr>
      </w:pPr>
      <w:proofErr w:type="spellStart"/>
      <w:r w:rsidRPr="00165DA4">
        <w:rPr>
          <w:rFonts w:ascii="Book Antiqua" w:hAnsi="Book Antiqua"/>
        </w:rPr>
        <w:t>Penilaian</w:t>
      </w:r>
      <w:proofErr w:type="spellEnd"/>
      <w:r w:rsidRPr="00165DA4">
        <w:rPr>
          <w:rFonts w:ascii="Book Antiqua" w:hAnsi="Book Antiqua"/>
        </w:rPr>
        <w:t xml:space="preserve"> </w:t>
      </w:r>
      <w:proofErr w:type="spellStart"/>
      <w:r w:rsidRPr="00165DA4">
        <w:rPr>
          <w:rFonts w:ascii="Book Antiqua" w:hAnsi="Book Antiqua"/>
        </w:rPr>
        <w:t>pelaksanaan</w:t>
      </w:r>
      <w:proofErr w:type="spellEnd"/>
      <w:r w:rsidRPr="00165DA4">
        <w:rPr>
          <w:rFonts w:ascii="Book Antiqua" w:hAnsi="Book Antiqua"/>
        </w:rPr>
        <w:t xml:space="preserve"> program </w:t>
      </w:r>
      <w:proofErr w:type="spellStart"/>
      <w:r w:rsidRPr="00165DA4">
        <w:rPr>
          <w:rFonts w:ascii="Book Antiqua" w:hAnsi="Book Antiqua"/>
        </w:rPr>
        <w:t>pembinaan</w:t>
      </w:r>
      <w:proofErr w:type="spellEnd"/>
      <w:r w:rsidRPr="00165DA4">
        <w:rPr>
          <w:rFonts w:ascii="Book Antiqua" w:hAnsi="Book Antiqua"/>
        </w:rPr>
        <w:t xml:space="preserve"> </w:t>
      </w:r>
      <w:proofErr w:type="spellStart"/>
      <w:r w:rsidRPr="00165DA4">
        <w:rPr>
          <w:rFonts w:ascii="Book Antiqua" w:hAnsi="Book Antiqua"/>
        </w:rPr>
        <w:t>lanjutan</w:t>
      </w:r>
      <w:proofErr w:type="spellEnd"/>
      <w:r w:rsidRPr="00165DA4">
        <w:rPr>
          <w:rFonts w:ascii="Book Antiqua" w:hAnsi="Book Antiqua"/>
        </w:rPr>
        <w:t xml:space="preserve"> </w:t>
      </w:r>
      <w:proofErr w:type="gramStart"/>
      <w:r w:rsidRPr="00165DA4">
        <w:rPr>
          <w:rFonts w:ascii="Book Antiqua" w:hAnsi="Book Antiqua"/>
        </w:rPr>
        <w:t>dan</w:t>
      </w:r>
      <w:r w:rsidR="00F7293D">
        <w:rPr>
          <w:rFonts w:ascii="Book Antiqua" w:hAnsi="Book Antiqua"/>
        </w:rPr>
        <w:t>;</w:t>
      </w:r>
      <w:proofErr w:type="gramEnd"/>
    </w:p>
    <w:p w14:paraId="3118397A" w14:textId="10490DED" w:rsidR="00D92615" w:rsidRPr="00165DA4" w:rsidRDefault="00D92615" w:rsidP="00876A8C">
      <w:pPr>
        <w:pStyle w:val="DaftarParagraf"/>
        <w:numPr>
          <w:ilvl w:val="4"/>
          <w:numId w:val="8"/>
        </w:numPr>
        <w:tabs>
          <w:tab w:val="left" w:pos="1276"/>
        </w:tabs>
        <w:spacing w:after="0" w:line="240" w:lineRule="auto"/>
        <w:ind w:left="1985" w:hanging="284"/>
        <w:jc w:val="both"/>
        <w:rPr>
          <w:rFonts w:ascii="Book Antiqua" w:hAnsi="Book Antiqua"/>
        </w:rPr>
      </w:pPr>
      <w:proofErr w:type="spellStart"/>
      <w:r w:rsidRPr="00165DA4">
        <w:rPr>
          <w:rFonts w:ascii="Book Antiqua" w:hAnsi="Book Antiqua"/>
        </w:rPr>
        <w:t>Perencanaan</w:t>
      </w:r>
      <w:proofErr w:type="spellEnd"/>
      <w:r w:rsidRPr="00165DA4">
        <w:rPr>
          <w:rFonts w:ascii="Book Antiqua" w:hAnsi="Book Antiqua"/>
        </w:rPr>
        <w:t xml:space="preserve"> dan </w:t>
      </w:r>
      <w:proofErr w:type="spellStart"/>
      <w:r w:rsidRPr="00165DA4">
        <w:rPr>
          <w:rFonts w:ascii="Book Antiqua" w:hAnsi="Book Antiqua"/>
        </w:rPr>
        <w:t>pelaksanaan</w:t>
      </w:r>
      <w:proofErr w:type="spellEnd"/>
      <w:r w:rsidRPr="00165DA4">
        <w:rPr>
          <w:rFonts w:ascii="Book Antiqua" w:hAnsi="Book Antiqua"/>
        </w:rPr>
        <w:t xml:space="preserve"> program </w:t>
      </w:r>
      <w:proofErr w:type="spellStart"/>
      <w:r w:rsidRPr="00165DA4">
        <w:rPr>
          <w:rFonts w:ascii="Book Antiqua" w:hAnsi="Book Antiqua"/>
        </w:rPr>
        <w:t>asimilasi</w:t>
      </w:r>
      <w:proofErr w:type="spellEnd"/>
      <w:r w:rsidR="00F7293D">
        <w:rPr>
          <w:rFonts w:ascii="Book Antiqua" w:hAnsi="Book Antiqua"/>
        </w:rPr>
        <w:t>.</w:t>
      </w:r>
    </w:p>
    <w:p w14:paraId="0961C747" w14:textId="77777777" w:rsidR="00D92615" w:rsidRPr="00165DA4" w:rsidRDefault="00D92615" w:rsidP="00876A8C">
      <w:pPr>
        <w:pStyle w:val="DaftarParagraf"/>
        <w:numPr>
          <w:ilvl w:val="0"/>
          <w:numId w:val="10"/>
        </w:numPr>
        <w:tabs>
          <w:tab w:val="left" w:pos="1276"/>
        </w:tabs>
        <w:spacing w:after="0" w:line="240" w:lineRule="auto"/>
        <w:ind w:left="1418" w:hanging="284"/>
        <w:jc w:val="both"/>
        <w:rPr>
          <w:rFonts w:ascii="Book Antiqua" w:hAnsi="Book Antiqua"/>
        </w:rPr>
      </w:pPr>
      <w:proofErr w:type="spellStart"/>
      <w:r w:rsidRPr="00165DA4">
        <w:rPr>
          <w:rFonts w:ascii="Book Antiqua" w:hAnsi="Book Antiqua"/>
        </w:rPr>
        <w:t>Pembinaan</w:t>
      </w:r>
      <w:proofErr w:type="spellEnd"/>
      <w:r w:rsidRPr="00165DA4">
        <w:rPr>
          <w:rFonts w:ascii="Book Antiqua" w:hAnsi="Book Antiqua"/>
        </w:rPr>
        <w:t xml:space="preserve"> </w:t>
      </w:r>
      <w:proofErr w:type="spellStart"/>
      <w:r w:rsidRPr="00165DA4">
        <w:rPr>
          <w:rFonts w:ascii="Book Antiqua" w:hAnsi="Book Antiqua"/>
        </w:rPr>
        <w:t>tahap</w:t>
      </w:r>
      <w:proofErr w:type="spellEnd"/>
      <w:r w:rsidRPr="00165DA4">
        <w:rPr>
          <w:rFonts w:ascii="Book Antiqua" w:hAnsi="Book Antiqua"/>
        </w:rPr>
        <w:t xml:space="preserve"> </w:t>
      </w:r>
      <w:proofErr w:type="spellStart"/>
      <w:r w:rsidRPr="00165DA4">
        <w:rPr>
          <w:rFonts w:ascii="Book Antiqua" w:hAnsi="Book Antiqua"/>
        </w:rPr>
        <w:t>akhir</w:t>
      </w:r>
      <w:proofErr w:type="spellEnd"/>
      <w:r w:rsidRPr="00165DA4">
        <w:rPr>
          <w:rFonts w:ascii="Book Antiqua" w:hAnsi="Book Antiqua"/>
        </w:rPr>
        <w:t xml:space="preserve"> </w:t>
      </w:r>
      <w:proofErr w:type="spellStart"/>
      <w:r w:rsidRPr="00165DA4">
        <w:rPr>
          <w:rFonts w:ascii="Book Antiqua" w:hAnsi="Book Antiqua"/>
        </w:rPr>
        <w:t>sebagaimana</w:t>
      </w:r>
      <w:proofErr w:type="spellEnd"/>
      <w:r w:rsidRPr="00165DA4">
        <w:rPr>
          <w:rFonts w:ascii="Book Antiqua" w:hAnsi="Book Antiqua"/>
        </w:rPr>
        <w:t xml:space="preserve"> </w:t>
      </w:r>
      <w:proofErr w:type="spellStart"/>
      <w:r w:rsidRPr="00165DA4">
        <w:rPr>
          <w:rFonts w:ascii="Book Antiqua" w:hAnsi="Book Antiqua"/>
        </w:rPr>
        <w:t>dimaksud</w:t>
      </w:r>
      <w:proofErr w:type="spellEnd"/>
      <w:r w:rsidRPr="00165DA4">
        <w:rPr>
          <w:rFonts w:ascii="Book Antiqua" w:hAnsi="Book Antiqua"/>
        </w:rPr>
        <w:t xml:space="preserve"> </w:t>
      </w:r>
      <w:proofErr w:type="spellStart"/>
      <w:r w:rsidRPr="00165DA4">
        <w:rPr>
          <w:rFonts w:ascii="Book Antiqua" w:hAnsi="Book Antiqua"/>
        </w:rPr>
        <w:t>dalam</w:t>
      </w:r>
      <w:proofErr w:type="spellEnd"/>
      <w:r w:rsidRPr="00165DA4">
        <w:rPr>
          <w:rFonts w:ascii="Book Antiqua" w:hAnsi="Book Antiqua"/>
        </w:rPr>
        <w:t xml:space="preserve"> </w:t>
      </w:r>
      <w:proofErr w:type="spellStart"/>
      <w:r w:rsidRPr="00165DA4">
        <w:rPr>
          <w:rFonts w:ascii="Book Antiqua" w:hAnsi="Book Antiqua"/>
        </w:rPr>
        <w:t>Pasal</w:t>
      </w:r>
      <w:proofErr w:type="spellEnd"/>
      <w:r w:rsidRPr="00165DA4">
        <w:rPr>
          <w:rFonts w:ascii="Book Antiqua" w:hAnsi="Book Antiqua"/>
        </w:rPr>
        <w:t xml:space="preserve"> 9 </w:t>
      </w:r>
      <w:proofErr w:type="spellStart"/>
      <w:r w:rsidRPr="00165DA4">
        <w:rPr>
          <w:rFonts w:ascii="Book Antiqua" w:hAnsi="Book Antiqua"/>
        </w:rPr>
        <w:t>ayat</w:t>
      </w:r>
      <w:proofErr w:type="spellEnd"/>
      <w:r w:rsidRPr="00165DA4">
        <w:rPr>
          <w:rFonts w:ascii="Book Antiqua" w:hAnsi="Book Antiqua"/>
        </w:rPr>
        <w:t xml:space="preserve"> (3) </w:t>
      </w:r>
      <w:proofErr w:type="spellStart"/>
      <w:proofErr w:type="gramStart"/>
      <w:r w:rsidRPr="00165DA4">
        <w:rPr>
          <w:rFonts w:ascii="Book Antiqua" w:hAnsi="Book Antiqua"/>
        </w:rPr>
        <w:t>meliputi</w:t>
      </w:r>
      <w:proofErr w:type="spellEnd"/>
      <w:r w:rsidRPr="00165DA4">
        <w:rPr>
          <w:rFonts w:ascii="Book Antiqua" w:hAnsi="Book Antiqua"/>
        </w:rPr>
        <w:t xml:space="preserve"> :</w:t>
      </w:r>
      <w:proofErr w:type="gramEnd"/>
    </w:p>
    <w:p w14:paraId="0726ACFD" w14:textId="5DA7E748" w:rsidR="00D92615" w:rsidRPr="00165DA4" w:rsidRDefault="00D92615" w:rsidP="00876A8C">
      <w:pPr>
        <w:pStyle w:val="DaftarParagraf"/>
        <w:numPr>
          <w:ilvl w:val="6"/>
          <w:numId w:val="8"/>
        </w:numPr>
        <w:tabs>
          <w:tab w:val="left" w:pos="1276"/>
        </w:tabs>
        <w:spacing w:after="0" w:line="240" w:lineRule="auto"/>
        <w:ind w:left="1985" w:hanging="284"/>
        <w:jc w:val="both"/>
        <w:rPr>
          <w:rFonts w:ascii="Book Antiqua" w:hAnsi="Book Antiqua"/>
        </w:rPr>
      </w:pPr>
      <w:proofErr w:type="spellStart"/>
      <w:r w:rsidRPr="00165DA4">
        <w:rPr>
          <w:rFonts w:ascii="Book Antiqua" w:hAnsi="Book Antiqua"/>
        </w:rPr>
        <w:t>Perencanaan</w:t>
      </w:r>
      <w:proofErr w:type="spellEnd"/>
      <w:r w:rsidRPr="00165DA4">
        <w:rPr>
          <w:rFonts w:ascii="Book Antiqua" w:hAnsi="Book Antiqua"/>
        </w:rPr>
        <w:t xml:space="preserve"> program </w:t>
      </w:r>
      <w:proofErr w:type="spellStart"/>
      <w:proofErr w:type="gramStart"/>
      <w:r w:rsidRPr="00165DA4">
        <w:rPr>
          <w:rFonts w:ascii="Book Antiqua" w:hAnsi="Book Antiqua"/>
        </w:rPr>
        <w:t>integrasi</w:t>
      </w:r>
      <w:proofErr w:type="spellEnd"/>
      <w:r w:rsidR="00F7293D">
        <w:rPr>
          <w:rFonts w:ascii="Book Antiqua" w:hAnsi="Book Antiqua"/>
        </w:rPr>
        <w:t>;</w:t>
      </w:r>
      <w:proofErr w:type="gramEnd"/>
    </w:p>
    <w:p w14:paraId="71C7103E" w14:textId="0D60991D" w:rsidR="00D92615" w:rsidRPr="00165DA4" w:rsidRDefault="00D92615" w:rsidP="00876A8C">
      <w:pPr>
        <w:pStyle w:val="DaftarParagraf"/>
        <w:numPr>
          <w:ilvl w:val="6"/>
          <w:numId w:val="8"/>
        </w:numPr>
        <w:tabs>
          <w:tab w:val="left" w:pos="1276"/>
        </w:tabs>
        <w:spacing w:after="0" w:line="240" w:lineRule="auto"/>
        <w:ind w:left="1985" w:hanging="284"/>
        <w:jc w:val="both"/>
        <w:rPr>
          <w:rFonts w:ascii="Book Antiqua" w:hAnsi="Book Antiqua"/>
        </w:rPr>
      </w:pPr>
      <w:proofErr w:type="spellStart"/>
      <w:r w:rsidRPr="00165DA4">
        <w:rPr>
          <w:rFonts w:ascii="Book Antiqua" w:hAnsi="Book Antiqua"/>
        </w:rPr>
        <w:t>Pelaksanaan</w:t>
      </w:r>
      <w:proofErr w:type="spellEnd"/>
      <w:r w:rsidRPr="00165DA4">
        <w:rPr>
          <w:rFonts w:ascii="Book Antiqua" w:hAnsi="Book Antiqua"/>
        </w:rPr>
        <w:t xml:space="preserve"> program </w:t>
      </w:r>
      <w:proofErr w:type="spellStart"/>
      <w:proofErr w:type="gramStart"/>
      <w:r w:rsidRPr="00165DA4">
        <w:rPr>
          <w:rFonts w:ascii="Book Antiqua" w:hAnsi="Book Antiqua"/>
        </w:rPr>
        <w:t>integrasi</w:t>
      </w:r>
      <w:proofErr w:type="spellEnd"/>
      <w:r w:rsidR="00F7293D">
        <w:rPr>
          <w:rFonts w:ascii="Book Antiqua" w:hAnsi="Book Antiqua"/>
        </w:rPr>
        <w:t>;</w:t>
      </w:r>
      <w:proofErr w:type="gramEnd"/>
    </w:p>
    <w:p w14:paraId="7CC70C69" w14:textId="4DDEACD9" w:rsidR="00D92615" w:rsidRPr="00165DA4" w:rsidRDefault="00D92615" w:rsidP="00876A8C">
      <w:pPr>
        <w:pStyle w:val="DaftarParagraf"/>
        <w:numPr>
          <w:ilvl w:val="6"/>
          <w:numId w:val="8"/>
        </w:numPr>
        <w:tabs>
          <w:tab w:val="left" w:pos="1276"/>
        </w:tabs>
        <w:spacing w:after="0" w:line="240" w:lineRule="auto"/>
        <w:ind w:left="1985" w:hanging="284"/>
        <w:jc w:val="both"/>
        <w:rPr>
          <w:rFonts w:ascii="Book Antiqua" w:hAnsi="Book Antiqua"/>
        </w:rPr>
      </w:pPr>
      <w:proofErr w:type="spellStart"/>
      <w:r w:rsidRPr="00165DA4">
        <w:rPr>
          <w:rFonts w:ascii="Book Antiqua" w:hAnsi="Book Antiqua"/>
        </w:rPr>
        <w:t>Pengakhiran</w:t>
      </w:r>
      <w:proofErr w:type="spellEnd"/>
      <w:r w:rsidRPr="00165DA4">
        <w:rPr>
          <w:rFonts w:ascii="Book Antiqua" w:hAnsi="Book Antiqua"/>
        </w:rPr>
        <w:t xml:space="preserve"> </w:t>
      </w:r>
      <w:proofErr w:type="spellStart"/>
      <w:r w:rsidRPr="00165DA4">
        <w:rPr>
          <w:rFonts w:ascii="Book Antiqua" w:hAnsi="Book Antiqua"/>
        </w:rPr>
        <w:t>pelaksanaan</w:t>
      </w:r>
      <w:proofErr w:type="spellEnd"/>
      <w:r w:rsidRPr="00165DA4">
        <w:rPr>
          <w:rFonts w:ascii="Book Antiqua" w:hAnsi="Book Antiqua"/>
        </w:rPr>
        <w:t xml:space="preserve"> </w:t>
      </w:r>
      <w:proofErr w:type="spellStart"/>
      <w:r w:rsidRPr="00165DA4">
        <w:rPr>
          <w:rFonts w:ascii="Book Antiqua" w:hAnsi="Book Antiqua"/>
        </w:rPr>
        <w:t>pembinaan</w:t>
      </w:r>
      <w:proofErr w:type="spellEnd"/>
      <w:r w:rsidRPr="00165DA4">
        <w:rPr>
          <w:rFonts w:ascii="Book Antiqua" w:hAnsi="Book Antiqua"/>
        </w:rPr>
        <w:t xml:space="preserve"> </w:t>
      </w:r>
      <w:proofErr w:type="spellStart"/>
      <w:r w:rsidRPr="00165DA4">
        <w:rPr>
          <w:rFonts w:ascii="Book Antiqua" w:hAnsi="Book Antiqua"/>
        </w:rPr>
        <w:t>tahap</w:t>
      </w:r>
      <w:proofErr w:type="spellEnd"/>
      <w:r w:rsidRPr="00165DA4">
        <w:rPr>
          <w:rFonts w:ascii="Book Antiqua" w:hAnsi="Book Antiqua"/>
        </w:rPr>
        <w:t xml:space="preserve"> </w:t>
      </w:r>
      <w:proofErr w:type="spellStart"/>
      <w:r w:rsidRPr="00165DA4">
        <w:rPr>
          <w:rFonts w:ascii="Book Antiqua" w:hAnsi="Book Antiqua"/>
        </w:rPr>
        <w:t>akhir</w:t>
      </w:r>
      <w:proofErr w:type="spellEnd"/>
      <w:r w:rsidR="00F7293D">
        <w:rPr>
          <w:rFonts w:ascii="Book Antiqua" w:hAnsi="Book Antiqua"/>
        </w:rPr>
        <w:t>.</w:t>
      </w:r>
    </w:p>
    <w:p w14:paraId="7B341BF1" w14:textId="18864D21" w:rsidR="00D92615" w:rsidRPr="00165DA4" w:rsidRDefault="00D92615" w:rsidP="00876A8C">
      <w:pPr>
        <w:pStyle w:val="DaftarParagraf"/>
        <w:numPr>
          <w:ilvl w:val="0"/>
          <w:numId w:val="10"/>
        </w:numPr>
        <w:tabs>
          <w:tab w:val="left" w:pos="1276"/>
        </w:tabs>
        <w:spacing w:after="0" w:line="240" w:lineRule="auto"/>
        <w:ind w:left="1418" w:hanging="284"/>
        <w:jc w:val="both"/>
        <w:rPr>
          <w:rFonts w:ascii="Book Antiqua" w:hAnsi="Book Antiqua"/>
        </w:rPr>
      </w:pPr>
      <w:proofErr w:type="spellStart"/>
      <w:r w:rsidRPr="00165DA4">
        <w:rPr>
          <w:rFonts w:ascii="Book Antiqua" w:hAnsi="Book Antiqua"/>
        </w:rPr>
        <w:t>Pentahapan</w:t>
      </w:r>
      <w:proofErr w:type="spellEnd"/>
      <w:r w:rsidRPr="00165DA4">
        <w:rPr>
          <w:rFonts w:ascii="Book Antiqua" w:hAnsi="Book Antiqua"/>
        </w:rPr>
        <w:t xml:space="preserve"> </w:t>
      </w:r>
      <w:proofErr w:type="spellStart"/>
      <w:r w:rsidRPr="00165DA4">
        <w:rPr>
          <w:rFonts w:ascii="Book Antiqua" w:hAnsi="Book Antiqua"/>
        </w:rPr>
        <w:t>pembinaan</w:t>
      </w:r>
      <w:proofErr w:type="spellEnd"/>
      <w:r w:rsidRPr="00165DA4">
        <w:rPr>
          <w:rFonts w:ascii="Book Antiqua" w:hAnsi="Book Antiqua"/>
        </w:rPr>
        <w:t xml:space="preserve"> </w:t>
      </w:r>
      <w:proofErr w:type="spellStart"/>
      <w:r w:rsidRPr="00165DA4">
        <w:rPr>
          <w:rFonts w:ascii="Book Antiqua" w:hAnsi="Book Antiqua"/>
        </w:rPr>
        <w:t>sebagaimana</w:t>
      </w:r>
      <w:proofErr w:type="spellEnd"/>
      <w:r w:rsidRPr="00165DA4">
        <w:rPr>
          <w:rFonts w:ascii="Book Antiqua" w:hAnsi="Book Antiqua"/>
        </w:rPr>
        <w:t xml:space="preserve"> </w:t>
      </w:r>
      <w:proofErr w:type="spellStart"/>
      <w:r w:rsidRPr="00165DA4">
        <w:rPr>
          <w:rFonts w:ascii="Book Antiqua" w:hAnsi="Book Antiqua"/>
        </w:rPr>
        <w:t>dimaksud</w:t>
      </w:r>
      <w:proofErr w:type="spellEnd"/>
      <w:r w:rsidRPr="00165DA4">
        <w:rPr>
          <w:rFonts w:ascii="Book Antiqua" w:hAnsi="Book Antiqua"/>
        </w:rPr>
        <w:t xml:space="preserve"> </w:t>
      </w:r>
      <w:proofErr w:type="spellStart"/>
      <w:r w:rsidRPr="00165DA4">
        <w:rPr>
          <w:rFonts w:ascii="Book Antiqua" w:hAnsi="Book Antiqua"/>
        </w:rPr>
        <w:t>dalam</w:t>
      </w:r>
      <w:proofErr w:type="spellEnd"/>
      <w:r w:rsidRPr="00165DA4">
        <w:rPr>
          <w:rFonts w:ascii="Book Antiqua" w:hAnsi="Book Antiqua"/>
        </w:rPr>
        <w:t xml:space="preserve"> </w:t>
      </w:r>
      <w:proofErr w:type="spellStart"/>
      <w:r w:rsidRPr="00165DA4">
        <w:rPr>
          <w:rFonts w:ascii="Book Antiqua" w:hAnsi="Book Antiqua"/>
        </w:rPr>
        <w:t>ayat</w:t>
      </w:r>
      <w:proofErr w:type="spellEnd"/>
      <w:r w:rsidRPr="00165DA4">
        <w:rPr>
          <w:rFonts w:ascii="Book Antiqua" w:hAnsi="Book Antiqua"/>
        </w:rPr>
        <w:t xml:space="preserve"> (1), (2) dan (3) </w:t>
      </w:r>
      <w:proofErr w:type="spellStart"/>
      <w:r w:rsidRPr="00165DA4">
        <w:rPr>
          <w:rFonts w:ascii="Book Antiqua" w:hAnsi="Book Antiqua"/>
        </w:rPr>
        <w:t>ditetapkan</w:t>
      </w:r>
      <w:proofErr w:type="spellEnd"/>
      <w:r w:rsidRPr="00165DA4">
        <w:rPr>
          <w:rFonts w:ascii="Book Antiqua" w:hAnsi="Book Antiqua"/>
        </w:rPr>
        <w:t xml:space="preserve"> </w:t>
      </w:r>
      <w:proofErr w:type="spellStart"/>
      <w:r w:rsidRPr="00165DA4">
        <w:rPr>
          <w:rFonts w:ascii="Book Antiqua" w:hAnsi="Book Antiqua"/>
        </w:rPr>
        <w:t>melalui</w:t>
      </w:r>
      <w:proofErr w:type="spellEnd"/>
      <w:r w:rsidRPr="00165DA4">
        <w:rPr>
          <w:rFonts w:ascii="Book Antiqua" w:hAnsi="Book Antiqua"/>
        </w:rPr>
        <w:t xml:space="preserve"> </w:t>
      </w:r>
      <w:proofErr w:type="spellStart"/>
      <w:r w:rsidRPr="00165DA4">
        <w:rPr>
          <w:rFonts w:ascii="Book Antiqua" w:hAnsi="Book Antiqua"/>
        </w:rPr>
        <w:t>sidang</w:t>
      </w:r>
      <w:proofErr w:type="spellEnd"/>
      <w:r w:rsidRPr="00165DA4">
        <w:rPr>
          <w:rFonts w:ascii="Book Antiqua" w:hAnsi="Book Antiqua"/>
        </w:rPr>
        <w:t xml:space="preserve"> Tim </w:t>
      </w:r>
      <w:proofErr w:type="spellStart"/>
      <w:r w:rsidRPr="00165DA4">
        <w:rPr>
          <w:rFonts w:ascii="Book Antiqua" w:hAnsi="Book Antiqua"/>
        </w:rPr>
        <w:t>Pengamat</w:t>
      </w:r>
      <w:proofErr w:type="spellEnd"/>
      <w:r w:rsidRPr="00165DA4">
        <w:rPr>
          <w:rFonts w:ascii="Book Antiqua" w:hAnsi="Book Antiqua"/>
        </w:rPr>
        <w:t xml:space="preserve"> </w:t>
      </w:r>
      <w:proofErr w:type="spellStart"/>
      <w:proofErr w:type="gramStart"/>
      <w:r w:rsidRPr="00165DA4">
        <w:rPr>
          <w:rFonts w:ascii="Book Antiqua" w:hAnsi="Book Antiqua"/>
        </w:rPr>
        <w:t>Pemasyarakat</w:t>
      </w:r>
      <w:proofErr w:type="spellEnd"/>
      <w:r w:rsidR="00F7293D">
        <w:rPr>
          <w:rFonts w:ascii="Book Antiqua" w:hAnsi="Book Antiqua"/>
        </w:rPr>
        <w:t>;</w:t>
      </w:r>
      <w:proofErr w:type="gramEnd"/>
    </w:p>
    <w:p w14:paraId="1920D9E0" w14:textId="73499BD7" w:rsidR="00D92615" w:rsidRPr="00165DA4" w:rsidRDefault="00D92615" w:rsidP="00876A8C">
      <w:pPr>
        <w:pStyle w:val="DaftarParagraf"/>
        <w:numPr>
          <w:ilvl w:val="0"/>
          <w:numId w:val="10"/>
        </w:numPr>
        <w:tabs>
          <w:tab w:val="left" w:pos="1276"/>
        </w:tabs>
        <w:spacing w:after="0" w:line="240" w:lineRule="auto"/>
        <w:ind w:left="1418" w:hanging="284"/>
        <w:jc w:val="both"/>
        <w:rPr>
          <w:rFonts w:ascii="Book Antiqua" w:hAnsi="Book Antiqua"/>
        </w:rPr>
      </w:pPr>
      <w:proofErr w:type="spellStart"/>
      <w:r w:rsidRPr="00165DA4">
        <w:rPr>
          <w:rFonts w:ascii="Book Antiqua" w:hAnsi="Book Antiqua"/>
        </w:rPr>
        <w:lastRenderedPageBreak/>
        <w:t>Dalam</w:t>
      </w:r>
      <w:proofErr w:type="spellEnd"/>
      <w:r w:rsidRPr="00165DA4">
        <w:rPr>
          <w:rFonts w:ascii="Book Antiqua" w:hAnsi="Book Antiqua"/>
        </w:rPr>
        <w:t xml:space="preserve"> </w:t>
      </w:r>
      <w:proofErr w:type="spellStart"/>
      <w:r w:rsidRPr="00165DA4">
        <w:rPr>
          <w:rFonts w:ascii="Book Antiqua" w:hAnsi="Book Antiqua"/>
        </w:rPr>
        <w:t>Sidang</w:t>
      </w:r>
      <w:proofErr w:type="spellEnd"/>
      <w:r w:rsidRPr="00165DA4">
        <w:rPr>
          <w:rFonts w:ascii="Book Antiqua" w:hAnsi="Book Antiqua"/>
        </w:rPr>
        <w:t xml:space="preserve"> Tim </w:t>
      </w:r>
      <w:proofErr w:type="spellStart"/>
      <w:r w:rsidRPr="00165DA4">
        <w:rPr>
          <w:rFonts w:ascii="Book Antiqua" w:hAnsi="Book Antiqua"/>
        </w:rPr>
        <w:t>Pengamat</w:t>
      </w:r>
      <w:proofErr w:type="spellEnd"/>
      <w:r w:rsidRPr="00165DA4">
        <w:rPr>
          <w:rFonts w:ascii="Book Antiqua" w:hAnsi="Book Antiqua"/>
        </w:rPr>
        <w:t xml:space="preserve"> </w:t>
      </w:r>
      <w:proofErr w:type="spellStart"/>
      <w:r w:rsidRPr="00165DA4">
        <w:rPr>
          <w:rFonts w:ascii="Book Antiqua" w:hAnsi="Book Antiqua"/>
        </w:rPr>
        <w:t>Pemasyarakatan</w:t>
      </w:r>
      <w:proofErr w:type="spellEnd"/>
      <w:r w:rsidRPr="00165DA4">
        <w:rPr>
          <w:rFonts w:ascii="Book Antiqua" w:hAnsi="Book Antiqua"/>
        </w:rPr>
        <w:t xml:space="preserve"> </w:t>
      </w:r>
      <w:proofErr w:type="spellStart"/>
      <w:r w:rsidRPr="00165DA4">
        <w:rPr>
          <w:rFonts w:ascii="Book Antiqua" w:hAnsi="Book Antiqua"/>
        </w:rPr>
        <w:t>Kepala</w:t>
      </w:r>
      <w:proofErr w:type="spellEnd"/>
      <w:r w:rsidRPr="00165DA4">
        <w:rPr>
          <w:rFonts w:ascii="Book Antiqua" w:hAnsi="Book Antiqua"/>
        </w:rPr>
        <w:t xml:space="preserve"> LAPAS </w:t>
      </w:r>
      <w:proofErr w:type="spellStart"/>
      <w:r w:rsidRPr="00165DA4">
        <w:rPr>
          <w:rFonts w:ascii="Book Antiqua" w:hAnsi="Book Antiqua"/>
        </w:rPr>
        <w:t>wajib</w:t>
      </w:r>
      <w:proofErr w:type="spellEnd"/>
      <w:r w:rsidRPr="00165DA4">
        <w:rPr>
          <w:rFonts w:ascii="Book Antiqua" w:hAnsi="Book Antiqua"/>
        </w:rPr>
        <w:t xml:space="preserve"> </w:t>
      </w:r>
      <w:proofErr w:type="spellStart"/>
      <w:r w:rsidRPr="00165DA4">
        <w:rPr>
          <w:rFonts w:ascii="Book Antiqua" w:hAnsi="Book Antiqua"/>
        </w:rPr>
        <w:t>memperhatikan</w:t>
      </w:r>
      <w:proofErr w:type="spellEnd"/>
      <w:r w:rsidRPr="00165DA4">
        <w:rPr>
          <w:rFonts w:ascii="Book Antiqua" w:hAnsi="Book Antiqua"/>
        </w:rPr>
        <w:t xml:space="preserve"> </w:t>
      </w:r>
      <w:proofErr w:type="spellStart"/>
      <w:r w:rsidRPr="00165DA4">
        <w:rPr>
          <w:rFonts w:ascii="Book Antiqua" w:hAnsi="Book Antiqua"/>
        </w:rPr>
        <w:t>hasil</w:t>
      </w:r>
      <w:proofErr w:type="spellEnd"/>
      <w:r w:rsidRPr="00165DA4">
        <w:rPr>
          <w:rFonts w:ascii="Book Antiqua" w:hAnsi="Book Antiqua"/>
        </w:rPr>
        <w:t xml:space="preserve"> </w:t>
      </w:r>
      <w:proofErr w:type="spellStart"/>
      <w:proofErr w:type="gramStart"/>
      <w:r w:rsidRPr="00165DA4">
        <w:rPr>
          <w:rFonts w:ascii="Book Antiqua" w:hAnsi="Book Antiqua"/>
        </w:rPr>
        <w:t>lintas</w:t>
      </w:r>
      <w:proofErr w:type="spellEnd"/>
      <w:r w:rsidR="00F7293D">
        <w:rPr>
          <w:rFonts w:ascii="Book Antiqua" w:hAnsi="Book Antiqua"/>
        </w:rPr>
        <w:t>;</w:t>
      </w:r>
      <w:proofErr w:type="gramEnd"/>
    </w:p>
    <w:p w14:paraId="3B2A90D5" w14:textId="044A8251" w:rsidR="00D92615" w:rsidRDefault="00D92615" w:rsidP="00876A8C">
      <w:pPr>
        <w:pStyle w:val="DaftarParagraf"/>
        <w:numPr>
          <w:ilvl w:val="0"/>
          <w:numId w:val="10"/>
        </w:numPr>
        <w:tabs>
          <w:tab w:val="left" w:pos="1276"/>
        </w:tabs>
        <w:spacing w:after="0" w:line="240" w:lineRule="auto"/>
        <w:ind w:left="1418" w:hanging="284"/>
        <w:jc w:val="both"/>
        <w:rPr>
          <w:rFonts w:ascii="Book Antiqua" w:hAnsi="Book Antiqua"/>
        </w:rPr>
      </w:pPr>
      <w:proofErr w:type="spellStart"/>
      <w:r w:rsidRPr="00165DA4">
        <w:rPr>
          <w:rFonts w:ascii="Book Antiqua" w:hAnsi="Book Antiqua"/>
        </w:rPr>
        <w:t>Ketentuan</w:t>
      </w:r>
      <w:proofErr w:type="spellEnd"/>
      <w:r w:rsidRPr="00165DA4">
        <w:rPr>
          <w:rFonts w:ascii="Book Antiqua" w:hAnsi="Book Antiqua"/>
        </w:rPr>
        <w:t xml:space="preserve"> </w:t>
      </w:r>
      <w:proofErr w:type="spellStart"/>
      <w:r w:rsidRPr="00165DA4">
        <w:rPr>
          <w:rFonts w:ascii="Book Antiqua" w:hAnsi="Book Antiqua"/>
        </w:rPr>
        <w:t>mengenai</w:t>
      </w:r>
      <w:proofErr w:type="spellEnd"/>
      <w:r w:rsidRPr="00165DA4">
        <w:rPr>
          <w:rFonts w:ascii="Book Antiqua" w:hAnsi="Book Antiqua"/>
        </w:rPr>
        <w:t xml:space="preserve"> </w:t>
      </w:r>
      <w:proofErr w:type="spellStart"/>
      <w:r w:rsidRPr="00165DA4">
        <w:rPr>
          <w:rFonts w:ascii="Book Antiqua" w:hAnsi="Book Antiqua"/>
        </w:rPr>
        <w:t>bentuk</w:t>
      </w:r>
      <w:proofErr w:type="spellEnd"/>
      <w:r w:rsidRPr="00165DA4">
        <w:rPr>
          <w:rFonts w:ascii="Book Antiqua" w:hAnsi="Book Antiqua"/>
        </w:rPr>
        <w:t xml:space="preserve"> dan </w:t>
      </w:r>
      <w:proofErr w:type="spellStart"/>
      <w:r w:rsidRPr="00165DA4">
        <w:rPr>
          <w:rFonts w:ascii="Book Antiqua" w:hAnsi="Book Antiqua"/>
        </w:rPr>
        <w:t>jenis</w:t>
      </w:r>
      <w:proofErr w:type="spellEnd"/>
      <w:r w:rsidRPr="00165DA4">
        <w:rPr>
          <w:rFonts w:ascii="Book Antiqua" w:hAnsi="Book Antiqua"/>
        </w:rPr>
        <w:t xml:space="preserve"> </w:t>
      </w:r>
      <w:proofErr w:type="spellStart"/>
      <w:r w:rsidRPr="00165DA4">
        <w:rPr>
          <w:rFonts w:ascii="Book Antiqua" w:hAnsi="Book Antiqua"/>
        </w:rPr>
        <w:t>kegiatanprogram</w:t>
      </w:r>
      <w:proofErr w:type="spellEnd"/>
      <w:r w:rsidRPr="00165DA4">
        <w:rPr>
          <w:rFonts w:ascii="Book Antiqua" w:hAnsi="Book Antiqua"/>
        </w:rPr>
        <w:t xml:space="preserve"> </w:t>
      </w:r>
      <w:proofErr w:type="spellStart"/>
      <w:r w:rsidRPr="00165DA4">
        <w:rPr>
          <w:rFonts w:ascii="Book Antiqua" w:hAnsi="Book Antiqua"/>
        </w:rPr>
        <w:t>pembinaan</w:t>
      </w:r>
      <w:proofErr w:type="spellEnd"/>
      <w:r w:rsidRPr="00165DA4">
        <w:rPr>
          <w:rFonts w:ascii="Book Antiqua" w:hAnsi="Book Antiqua"/>
        </w:rPr>
        <w:t xml:space="preserve"> </w:t>
      </w:r>
      <w:proofErr w:type="spellStart"/>
      <w:r w:rsidRPr="00165DA4">
        <w:rPr>
          <w:rFonts w:ascii="Book Antiqua" w:hAnsi="Book Antiqua"/>
        </w:rPr>
        <w:t>sebagaimana</w:t>
      </w:r>
      <w:proofErr w:type="spellEnd"/>
      <w:r w:rsidRPr="00165DA4">
        <w:rPr>
          <w:rFonts w:ascii="Book Antiqua" w:hAnsi="Book Antiqua"/>
        </w:rPr>
        <w:t xml:space="preserve"> </w:t>
      </w:r>
      <w:proofErr w:type="spellStart"/>
      <w:r w:rsidRPr="00165DA4">
        <w:rPr>
          <w:rFonts w:ascii="Book Antiqua" w:hAnsi="Book Antiqua"/>
        </w:rPr>
        <w:t>dimaksud</w:t>
      </w:r>
      <w:proofErr w:type="spellEnd"/>
      <w:r w:rsidRPr="00165DA4">
        <w:rPr>
          <w:rFonts w:ascii="Book Antiqua" w:hAnsi="Book Antiqua"/>
        </w:rPr>
        <w:t xml:space="preserve"> </w:t>
      </w:r>
      <w:proofErr w:type="spellStart"/>
      <w:r w:rsidRPr="00165DA4">
        <w:rPr>
          <w:rFonts w:ascii="Book Antiqua" w:hAnsi="Book Antiqua"/>
        </w:rPr>
        <w:t>dalam</w:t>
      </w:r>
      <w:proofErr w:type="spellEnd"/>
      <w:r w:rsidRPr="00165DA4">
        <w:rPr>
          <w:rFonts w:ascii="Book Antiqua" w:hAnsi="Book Antiqua"/>
        </w:rPr>
        <w:t xml:space="preserve"> </w:t>
      </w:r>
      <w:proofErr w:type="spellStart"/>
      <w:r w:rsidRPr="00165DA4">
        <w:rPr>
          <w:rFonts w:ascii="Book Antiqua" w:hAnsi="Book Antiqua"/>
        </w:rPr>
        <w:t>ayat</w:t>
      </w:r>
      <w:proofErr w:type="spellEnd"/>
      <w:r w:rsidRPr="00165DA4">
        <w:rPr>
          <w:rFonts w:ascii="Book Antiqua" w:hAnsi="Book Antiqua"/>
        </w:rPr>
        <w:t xml:space="preserve"> (1), (2), dan (3) </w:t>
      </w:r>
      <w:proofErr w:type="spellStart"/>
      <w:r w:rsidRPr="00165DA4">
        <w:rPr>
          <w:rFonts w:ascii="Book Antiqua" w:hAnsi="Book Antiqua"/>
        </w:rPr>
        <w:t>diatur</w:t>
      </w:r>
      <w:proofErr w:type="spellEnd"/>
      <w:r w:rsidRPr="00165DA4">
        <w:rPr>
          <w:rFonts w:ascii="Book Antiqua" w:hAnsi="Book Antiqua"/>
        </w:rPr>
        <w:t xml:space="preserve"> </w:t>
      </w:r>
      <w:proofErr w:type="spellStart"/>
      <w:r w:rsidRPr="00165DA4">
        <w:rPr>
          <w:rFonts w:ascii="Book Antiqua" w:hAnsi="Book Antiqua"/>
        </w:rPr>
        <w:t>lebih</w:t>
      </w:r>
      <w:proofErr w:type="spellEnd"/>
      <w:r w:rsidRPr="00165DA4">
        <w:rPr>
          <w:rFonts w:ascii="Book Antiqua" w:hAnsi="Book Antiqua"/>
        </w:rPr>
        <w:t xml:space="preserve"> </w:t>
      </w:r>
      <w:proofErr w:type="spellStart"/>
      <w:r w:rsidRPr="00165DA4">
        <w:rPr>
          <w:rFonts w:ascii="Book Antiqua" w:hAnsi="Book Antiqua"/>
        </w:rPr>
        <w:t>lanjut</w:t>
      </w:r>
      <w:proofErr w:type="spellEnd"/>
      <w:r w:rsidRPr="00165DA4">
        <w:rPr>
          <w:rFonts w:ascii="Book Antiqua" w:hAnsi="Book Antiqua"/>
        </w:rPr>
        <w:t xml:space="preserve"> </w:t>
      </w:r>
      <w:proofErr w:type="spellStart"/>
      <w:r w:rsidRPr="00165DA4">
        <w:rPr>
          <w:rFonts w:ascii="Book Antiqua" w:hAnsi="Book Antiqua"/>
        </w:rPr>
        <w:t>dengan</w:t>
      </w:r>
      <w:proofErr w:type="spellEnd"/>
      <w:r w:rsidRPr="00165DA4">
        <w:rPr>
          <w:rFonts w:ascii="Book Antiqua" w:hAnsi="Book Antiqua"/>
        </w:rPr>
        <w:t xml:space="preserve"> Keputusan Menteri</w:t>
      </w:r>
      <w:r w:rsidR="00F7293D">
        <w:rPr>
          <w:rFonts w:ascii="Book Antiqua" w:hAnsi="Book Antiqua"/>
        </w:rPr>
        <w:t>.</w:t>
      </w:r>
    </w:p>
    <w:p w14:paraId="39761AA5" w14:textId="77777777" w:rsidR="00993786" w:rsidRPr="00993786" w:rsidRDefault="00993786" w:rsidP="00993786">
      <w:pPr>
        <w:pStyle w:val="DaftarParagraf"/>
        <w:tabs>
          <w:tab w:val="left" w:pos="1276"/>
        </w:tabs>
        <w:spacing w:after="0" w:line="240" w:lineRule="auto"/>
        <w:ind w:left="1418"/>
        <w:jc w:val="both"/>
        <w:rPr>
          <w:rFonts w:ascii="Book Antiqua" w:hAnsi="Book Antiqua"/>
        </w:rPr>
      </w:pPr>
    </w:p>
    <w:p w14:paraId="234179D4" w14:textId="4106059C" w:rsidR="00993786" w:rsidRPr="00993786" w:rsidRDefault="00D92615" w:rsidP="00993786">
      <w:pPr>
        <w:pStyle w:val="DaftarParagraf"/>
        <w:tabs>
          <w:tab w:val="left" w:pos="1276"/>
        </w:tabs>
        <w:spacing w:after="0" w:line="240" w:lineRule="auto"/>
        <w:ind w:left="567"/>
        <w:jc w:val="both"/>
        <w:rPr>
          <w:rFonts w:ascii="Book Antiqua" w:hAnsi="Book Antiqua"/>
        </w:rPr>
      </w:pPr>
      <w:proofErr w:type="spellStart"/>
      <w:r w:rsidRPr="00165DA4">
        <w:rPr>
          <w:rFonts w:ascii="Book Antiqua" w:hAnsi="Book Antiqua"/>
        </w:rPr>
        <w:t>Pasal</w:t>
      </w:r>
      <w:proofErr w:type="spellEnd"/>
      <w:r w:rsidRPr="00165DA4">
        <w:rPr>
          <w:rFonts w:ascii="Book Antiqua" w:hAnsi="Book Antiqua"/>
        </w:rPr>
        <w:t xml:space="preserve"> 11</w:t>
      </w:r>
    </w:p>
    <w:p w14:paraId="710F8E7A" w14:textId="7299ED53" w:rsidR="00D92615" w:rsidRPr="00165DA4" w:rsidRDefault="00D92615" w:rsidP="00876A8C">
      <w:pPr>
        <w:pStyle w:val="DaftarParagraf"/>
        <w:numPr>
          <w:ilvl w:val="0"/>
          <w:numId w:val="11"/>
        </w:numPr>
        <w:tabs>
          <w:tab w:val="left" w:pos="1276"/>
        </w:tabs>
        <w:spacing w:after="0" w:line="240" w:lineRule="auto"/>
        <w:ind w:left="1418" w:hanging="284"/>
        <w:jc w:val="both"/>
        <w:rPr>
          <w:rFonts w:ascii="Book Antiqua" w:hAnsi="Book Antiqua"/>
        </w:rPr>
      </w:pPr>
      <w:proofErr w:type="spellStart"/>
      <w:r w:rsidRPr="00165DA4">
        <w:rPr>
          <w:rFonts w:ascii="Book Antiqua" w:hAnsi="Book Antiqua"/>
        </w:rPr>
        <w:t>Pembinaan</w:t>
      </w:r>
      <w:proofErr w:type="spellEnd"/>
      <w:r w:rsidRPr="00165DA4">
        <w:rPr>
          <w:rFonts w:ascii="Book Antiqua" w:hAnsi="Book Antiqua"/>
        </w:rPr>
        <w:t xml:space="preserve"> </w:t>
      </w:r>
      <w:proofErr w:type="spellStart"/>
      <w:r w:rsidRPr="00165DA4">
        <w:rPr>
          <w:rFonts w:ascii="Book Antiqua" w:hAnsi="Book Antiqua"/>
        </w:rPr>
        <w:t>tahap</w:t>
      </w:r>
      <w:proofErr w:type="spellEnd"/>
      <w:r w:rsidRPr="00165DA4">
        <w:rPr>
          <w:rFonts w:ascii="Book Antiqua" w:hAnsi="Book Antiqua"/>
        </w:rPr>
        <w:t xml:space="preserve"> </w:t>
      </w:r>
      <w:proofErr w:type="spellStart"/>
      <w:r w:rsidRPr="00165DA4">
        <w:rPr>
          <w:rFonts w:ascii="Book Antiqua" w:hAnsi="Book Antiqua"/>
        </w:rPr>
        <w:t>awal</w:t>
      </w:r>
      <w:proofErr w:type="spellEnd"/>
      <w:r w:rsidRPr="00165DA4">
        <w:rPr>
          <w:rFonts w:ascii="Book Antiqua" w:hAnsi="Book Antiqua"/>
        </w:rPr>
        <w:t xml:space="preserve"> dan </w:t>
      </w:r>
      <w:proofErr w:type="spellStart"/>
      <w:r w:rsidRPr="00165DA4">
        <w:rPr>
          <w:rFonts w:ascii="Book Antiqua" w:hAnsi="Book Antiqua"/>
        </w:rPr>
        <w:t>tahap</w:t>
      </w:r>
      <w:proofErr w:type="spellEnd"/>
      <w:r w:rsidRPr="00165DA4">
        <w:rPr>
          <w:rFonts w:ascii="Book Antiqua" w:hAnsi="Book Antiqua"/>
        </w:rPr>
        <w:t xml:space="preserve"> </w:t>
      </w:r>
      <w:proofErr w:type="spellStart"/>
      <w:r w:rsidRPr="00165DA4">
        <w:rPr>
          <w:rFonts w:ascii="Book Antiqua" w:hAnsi="Book Antiqua"/>
        </w:rPr>
        <w:t>lanjutan</w:t>
      </w:r>
      <w:proofErr w:type="spellEnd"/>
      <w:r w:rsidRPr="00165DA4">
        <w:rPr>
          <w:rFonts w:ascii="Book Antiqua" w:hAnsi="Book Antiqua"/>
        </w:rPr>
        <w:t xml:space="preserve"> </w:t>
      </w:r>
      <w:proofErr w:type="spellStart"/>
      <w:r w:rsidRPr="00165DA4">
        <w:rPr>
          <w:rFonts w:ascii="Book Antiqua" w:hAnsi="Book Antiqua"/>
        </w:rPr>
        <w:t>dilaksanakan</w:t>
      </w:r>
      <w:proofErr w:type="spellEnd"/>
      <w:r w:rsidRPr="00165DA4">
        <w:rPr>
          <w:rFonts w:ascii="Book Antiqua" w:hAnsi="Book Antiqua"/>
        </w:rPr>
        <w:t xml:space="preserve"> di </w:t>
      </w:r>
      <w:proofErr w:type="spellStart"/>
      <w:proofErr w:type="gramStart"/>
      <w:r w:rsidRPr="00165DA4">
        <w:rPr>
          <w:rFonts w:ascii="Book Antiqua" w:hAnsi="Book Antiqua"/>
        </w:rPr>
        <w:t>Lapas</w:t>
      </w:r>
      <w:proofErr w:type="spellEnd"/>
      <w:r w:rsidR="00F7293D">
        <w:rPr>
          <w:rFonts w:ascii="Book Antiqua" w:hAnsi="Book Antiqua"/>
        </w:rPr>
        <w:t>;</w:t>
      </w:r>
      <w:proofErr w:type="gramEnd"/>
    </w:p>
    <w:p w14:paraId="7CD9DA9F" w14:textId="163289F5" w:rsidR="00D92615" w:rsidRPr="00165DA4" w:rsidRDefault="00D92615" w:rsidP="00876A8C">
      <w:pPr>
        <w:pStyle w:val="DaftarParagraf"/>
        <w:numPr>
          <w:ilvl w:val="0"/>
          <w:numId w:val="11"/>
        </w:numPr>
        <w:tabs>
          <w:tab w:val="left" w:pos="1276"/>
        </w:tabs>
        <w:spacing w:after="0" w:line="240" w:lineRule="auto"/>
        <w:ind w:left="1418" w:hanging="284"/>
        <w:jc w:val="both"/>
        <w:rPr>
          <w:rFonts w:ascii="Book Antiqua" w:hAnsi="Book Antiqua"/>
        </w:rPr>
      </w:pPr>
      <w:proofErr w:type="spellStart"/>
      <w:r w:rsidRPr="00165DA4">
        <w:rPr>
          <w:rFonts w:ascii="Book Antiqua" w:hAnsi="Book Antiqua"/>
        </w:rPr>
        <w:t>Pembinaan</w:t>
      </w:r>
      <w:proofErr w:type="spellEnd"/>
      <w:r w:rsidRPr="00165DA4">
        <w:rPr>
          <w:rFonts w:ascii="Book Antiqua" w:hAnsi="Book Antiqua"/>
        </w:rPr>
        <w:t xml:space="preserve"> </w:t>
      </w:r>
      <w:proofErr w:type="spellStart"/>
      <w:r w:rsidRPr="00165DA4">
        <w:rPr>
          <w:rFonts w:ascii="Book Antiqua" w:hAnsi="Book Antiqua"/>
        </w:rPr>
        <w:t>tahap</w:t>
      </w:r>
      <w:proofErr w:type="spellEnd"/>
      <w:r w:rsidRPr="00165DA4">
        <w:rPr>
          <w:rFonts w:ascii="Book Antiqua" w:hAnsi="Book Antiqua"/>
        </w:rPr>
        <w:t xml:space="preserve"> </w:t>
      </w:r>
      <w:proofErr w:type="spellStart"/>
      <w:r w:rsidRPr="00165DA4">
        <w:rPr>
          <w:rFonts w:ascii="Book Antiqua" w:hAnsi="Book Antiqua"/>
        </w:rPr>
        <w:t>akhir</w:t>
      </w:r>
      <w:proofErr w:type="spellEnd"/>
      <w:r w:rsidRPr="00165DA4">
        <w:rPr>
          <w:rFonts w:ascii="Book Antiqua" w:hAnsi="Book Antiqua"/>
        </w:rPr>
        <w:t xml:space="preserve"> </w:t>
      </w:r>
      <w:proofErr w:type="spellStart"/>
      <w:r w:rsidRPr="00165DA4">
        <w:rPr>
          <w:rFonts w:ascii="Book Antiqua" w:hAnsi="Book Antiqua"/>
        </w:rPr>
        <w:t>dilaksanakan</w:t>
      </w:r>
      <w:proofErr w:type="spellEnd"/>
      <w:r w:rsidRPr="00165DA4">
        <w:rPr>
          <w:rFonts w:ascii="Book Antiqua" w:hAnsi="Book Antiqua"/>
        </w:rPr>
        <w:t xml:space="preserve"> di </w:t>
      </w:r>
      <w:proofErr w:type="spellStart"/>
      <w:r w:rsidRPr="00165DA4">
        <w:rPr>
          <w:rFonts w:ascii="Book Antiqua" w:hAnsi="Book Antiqua"/>
        </w:rPr>
        <w:t>luar</w:t>
      </w:r>
      <w:proofErr w:type="spellEnd"/>
      <w:r w:rsidRPr="00165DA4">
        <w:rPr>
          <w:rFonts w:ascii="Book Antiqua" w:hAnsi="Book Antiqua"/>
        </w:rPr>
        <w:t xml:space="preserve"> </w:t>
      </w:r>
      <w:proofErr w:type="spellStart"/>
      <w:r w:rsidRPr="00165DA4">
        <w:rPr>
          <w:rFonts w:ascii="Book Antiqua" w:hAnsi="Book Antiqua"/>
        </w:rPr>
        <w:t>Lapas</w:t>
      </w:r>
      <w:proofErr w:type="spellEnd"/>
      <w:r w:rsidRPr="00165DA4">
        <w:rPr>
          <w:rFonts w:ascii="Book Antiqua" w:hAnsi="Book Antiqua"/>
        </w:rPr>
        <w:t xml:space="preserve"> dan </w:t>
      </w:r>
      <w:proofErr w:type="spellStart"/>
      <w:proofErr w:type="gramStart"/>
      <w:r w:rsidRPr="00165DA4">
        <w:rPr>
          <w:rFonts w:ascii="Book Antiqua" w:hAnsi="Book Antiqua"/>
        </w:rPr>
        <w:t>Bapas</w:t>
      </w:r>
      <w:proofErr w:type="spellEnd"/>
      <w:r w:rsidR="00F7293D">
        <w:rPr>
          <w:rFonts w:ascii="Book Antiqua" w:hAnsi="Book Antiqua"/>
        </w:rPr>
        <w:t>;</w:t>
      </w:r>
      <w:proofErr w:type="gramEnd"/>
    </w:p>
    <w:p w14:paraId="4CA51327" w14:textId="2BE338C6" w:rsidR="00D92615" w:rsidRPr="00165DA4" w:rsidRDefault="00D92615" w:rsidP="00876A8C">
      <w:pPr>
        <w:pStyle w:val="DaftarParagraf"/>
        <w:numPr>
          <w:ilvl w:val="0"/>
          <w:numId w:val="11"/>
        </w:numPr>
        <w:tabs>
          <w:tab w:val="left" w:pos="1276"/>
        </w:tabs>
        <w:spacing w:after="0" w:line="240" w:lineRule="auto"/>
        <w:ind w:left="1418" w:hanging="284"/>
        <w:jc w:val="both"/>
        <w:rPr>
          <w:rFonts w:ascii="Book Antiqua" w:hAnsi="Book Antiqua"/>
        </w:rPr>
      </w:pPr>
      <w:proofErr w:type="spellStart"/>
      <w:r w:rsidRPr="00165DA4">
        <w:rPr>
          <w:rFonts w:ascii="Book Antiqua" w:hAnsi="Book Antiqua"/>
        </w:rPr>
        <w:t>Dalam</w:t>
      </w:r>
      <w:proofErr w:type="spellEnd"/>
      <w:r w:rsidRPr="00165DA4">
        <w:rPr>
          <w:rFonts w:ascii="Book Antiqua" w:hAnsi="Book Antiqua"/>
        </w:rPr>
        <w:t xml:space="preserve"> </w:t>
      </w:r>
      <w:proofErr w:type="spellStart"/>
      <w:r w:rsidRPr="00165DA4">
        <w:rPr>
          <w:rFonts w:ascii="Book Antiqua" w:hAnsi="Book Antiqua"/>
        </w:rPr>
        <w:t>hal</w:t>
      </w:r>
      <w:proofErr w:type="spellEnd"/>
      <w:r w:rsidRPr="00165DA4">
        <w:rPr>
          <w:rFonts w:ascii="Book Antiqua" w:hAnsi="Book Antiqua"/>
        </w:rPr>
        <w:t xml:space="preserve"> </w:t>
      </w:r>
      <w:proofErr w:type="spellStart"/>
      <w:r w:rsidRPr="00165DA4">
        <w:rPr>
          <w:rFonts w:ascii="Book Antiqua" w:hAnsi="Book Antiqua"/>
        </w:rPr>
        <w:t>narapidana</w:t>
      </w:r>
      <w:proofErr w:type="spellEnd"/>
      <w:r w:rsidRPr="00165DA4">
        <w:rPr>
          <w:rFonts w:ascii="Book Antiqua" w:hAnsi="Book Antiqua"/>
        </w:rPr>
        <w:t xml:space="preserve"> </w:t>
      </w:r>
      <w:proofErr w:type="spellStart"/>
      <w:r w:rsidRPr="00165DA4">
        <w:rPr>
          <w:rFonts w:ascii="Book Antiqua" w:hAnsi="Book Antiqua"/>
        </w:rPr>
        <w:t>tidak</w:t>
      </w:r>
      <w:proofErr w:type="spellEnd"/>
      <w:r w:rsidRPr="00165DA4">
        <w:rPr>
          <w:rFonts w:ascii="Book Antiqua" w:hAnsi="Book Antiqua"/>
        </w:rPr>
        <w:t xml:space="preserve"> </w:t>
      </w:r>
      <w:proofErr w:type="spellStart"/>
      <w:r w:rsidRPr="00165DA4">
        <w:rPr>
          <w:rFonts w:ascii="Book Antiqua" w:hAnsi="Book Antiqua"/>
        </w:rPr>
        <w:t>memenuhi</w:t>
      </w:r>
      <w:proofErr w:type="spellEnd"/>
      <w:r w:rsidRPr="00165DA4">
        <w:rPr>
          <w:rFonts w:ascii="Book Antiqua" w:hAnsi="Book Antiqua"/>
        </w:rPr>
        <w:t xml:space="preserve"> </w:t>
      </w:r>
      <w:proofErr w:type="spellStart"/>
      <w:r w:rsidRPr="00165DA4">
        <w:rPr>
          <w:rFonts w:ascii="Book Antiqua" w:hAnsi="Book Antiqua"/>
        </w:rPr>
        <w:t>syarat-syarat</w:t>
      </w:r>
      <w:proofErr w:type="spellEnd"/>
      <w:r w:rsidRPr="00165DA4">
        <w:rPr>
          <w:rFonts w:ascii="Book Antiqua" w:hAnsi="Book Antiqua"/>
        </w:rPr>
        <w:t xml:space="preserve"> </w:t>
      </w:r>
      <w:proofErr w:type="spellStart"/>
      <w:r w:rsidRPr="00165DA4">
        <w:rPr>
          <w:rFonts w:ascii="Book Antiqua" w:hAnsi="Book Antiqua"/>
        </w:rPr>
        <w:t>tertentu</w:t>
      </w:r>
      <w:proofErr w:type="spellEnd"/>
      <w:r w:rsidRPr="00165DA4">
        <w:rPr>
          <w:rFonts w:ascii="Book Antiqua" w:hAnsi="Book Antiqua"/>
        </w:rPr>
        <w:t xml:space="preserve"> </w:t>
      </w:r>
      <w:proofErr w:type="spellStart"/>
      <w:r w:rsidRPr="00165DA4">
        <w:rPr>
          <w:rFonts w:ascii="Book Antiqua" w:hAnsi="Book Antiqua"/>
        </w:rPr>
        <w:t>pembinaan</w:t>
      </w:r>
      <w:proofErr w:type="spellEnd"/>
      <w:r w:rsidRPr="00165DA4">
        <w:rPr>
          <w:rFonts w:ascii="Book Antiqua" w:hAnsi="Book Antiqua"/>
        </w:rPr>
        <w:t xml:space="preserve"> </w:t>
      </w:r>
      <w:proofErr w:type="spellStart"/>
      <w:r w:rsidRPr="00165DA4">
        <w:rPr>
          <w:rFonts w:ascii="Book Antiqua" w:hAnsi="Book Antiqua"/>
        </w:rPr>
        <w:t>tahap</w:t>
      </w:r>
      <w:proofErr w:type="spellEnd"/>
      <w:r w:rsidRPr="00165DA4">
        <w:rPr>
          <w:rFonts w:ascii="Book Antiqua" w:hAnsi="Book Antiqua"/>
        </w:rPr>
        <w:t xml:space="preserve"> </w:t>
      </w:r>
      <w:proofErr w:type="spellStart"/>
      <w:r w:rsidRPr="00165DA4">
        <w:rPr>
          <w:rFonts w:ascii="Book Antiqua" w:hAnsi="Book Antiqua"/>
        </w:rPr>
        <w:t>akhir</w:t>
      </w:r>
      <w:proofErr w:type="spellEnd"/>
      <w:r w:rsidRPr="00165DA4">
        <w:rPr>
          <w:rFonts w:ascii="Book Antiqua" w:hAnsi="Book Antiqua"/>
        </w:rPr>
        <w:t xml:space="preserve"> </w:t>
      </w:r>
      <w:proofErr w:type="spellStart"/>
      <w:r w:rsidRPr="00165DA4">
        <w:rPr>
          <w:rFonts w:ascii="Book Antiqua" w:hAnsi="Book Antiqua"/>
        </w:rPr>
        <w:t>narapidana</w:t>
      </w:r>
      <w:proofErr w:type="spellEnd"/>
      <w:r w:rsidRPr="00165DA4">
        <w:rPr>
          <w:rFonts w:ascii="Book Antiqua" w:hAnsi="Book Antiqua"/>
        </w:rPr>
        <w:t xml:space="preserve"> yang </w:t>
      </w:r>
      <w:proofErr w:type="spellStart"/>
      <w:r w:rsidRPr="00165DA4">
        <w:rPr>
          <w:rFonts w:ascii="Book Antiqua" w:hAnsi="Book Antiqua"/>
        </w:rPr>
        <w:t>bersangkutan</w:t>
      </w:r>
      <w:proofErr w:type="spellEnd"/>
      <w:r w:rsidRPr="00165DA4">
        <w:rPr>
          <w:rFonts w:ascii="Book Antiqua" w:hAnsi="Book Antiqua"/>
        </w:rPr>
        <w:t xml:space="preserve"> </w:t>
      </w:r>
      <w:proofErr w:type="spellStart"/>
      <w:r w:rsidRPr="00165DA4">
        <w:rPr>
          <w:rFonts w:ascii="Book Antiqua" w:hAnsi="Book Antiqua"/>
        </w:rPr>
        <w:t>tetap</w:t>
      </w:r>
      <w:proofErr w:type="spellEnd"/>
      <w:r w:rsidRPr="00165DA4">
        <w:rPr>
          <w:rFonts w:ascii="Book Antiqua" w:hAnsi="Book Antiqua"/>
        </w:rPr>
        <w:t xml:space="preserve"> </w:t>
      </w:r>
      <w:proofErr w:type="spellStart"/>
      <w:r w:rsidRPr="00165DA4">
        <w:rPr>
          <w:rFonts w:ascii="Book Antiqua" w:hAnsi="Book Antiqua"/>
        </w:rPr>
        <w:t>dilaksanakan</w:t>
      </w:r>
      <w:proofErr w:type="spellEnd"/>
      <w:r w:rsidRPr="00165DA4">
        <w:rPr>
          <w:rFonts w:ascii="Book Antiqua" w:hAnsi="Book Antiqua"/>
        </w:rPr>
        <w:t xml:space="preserve"> di </w:t>
      </w:r>
      <w:proofErr w:type="spellStart"/>
      <w:r w:rsidRPr="00165DA4">
        <w:rPr>
          <w:rFonts w:ascii="Book Antiqua" w:hAnsi="Book Antiqua"/>
        </w:rPr>
        <w:t>Lapas</w:t>
      </w:r>
      <w:proofErr w:type="spellEnd"/>
      <w:r w:rsidR="00F7293D">
        <w:rPr>
          <w:rFonts w:ascii="Book Antiqua" w:hAnsi="Book Antiqua"/>
        </w:rPr>
        <w:t>.</w:t>
      </w:r>
    </w:p>
    <w:p w14:paraId="73DC8FB7" w14:textId="77777777" w:rsidR="00D92615" w:rsidRPr="00165DA4" w:rsidRDefault="00D92615" w:rsidP="00D92615">
      <w:pPr>
        <w:pStyle w:val="DaftarParagraf"/>
        <w:tabs>
          <w:tab w:val="left" w:pos="1276"/>
        </w:tabs>
        <w:spacing w:after="0" w:line="240" w:lineRule="auto"/>
        <w:ind w:left="567"/>
        <w:jc w:val="both"/>
        <w:rPr>
          <w:rFonts w:ascii="Book Antiqua" w:hAnsi="Book Antiqua"/>
        </w:rPr>
      </w:pPr>
    </w:p>
    <w:p w14:paraId="38D1AD24" w14:textId="5113EF51" w:rsidR="00993786" w:rsidRPr="00993786" w:rsidRDefault="00D92615" w:rsidP="00993786">
      <w:pPr>
        <w:pStyle w:val="DaftarParagraf"/>
        <w:tabs>
          <w:tab w:val="left" w:pos="1276"/>
        </w:tabs>
        <w:spacing w:after="0" w:line="240" w:lineRule="auto"/>
        <w:ind w:left="567"/>
        <w:jc w:val="both"/>
        <w:rPr>
          <w:rFonts w:ascii="Book Antiqua" w:hAnsi="Book Antiqua"/>
        </w:rPr>
      </w:pPr>
      <w:proofErr w:type="spellStart"/>
      <w:r w:rsidRPr="00165DA4">
        <w:rPr>
          <w:rFonts w:ascii="Book Antiqua" w:hAnsi="Book Antiqua"/>
        </w:rPr>
        <w:t>Pasal</w:t>
      </w:r>
      <w:proofErr w:type="spellEnd"/>
      <w:r w:rsidRPr="00165DA4">
        <w:rPr>
          <w:rFonts w:ascii="Book Antiqua" w:hAnsi="Book Antiqua"/>
        </w:rPr>
        <w:t xml:space="preserve"> 12</w:t>
      </w:r>
    </w:p>
    <w:p w14:paraId="6BBDB7B5" w14:textId="04D0D79D" w:rsidR="00F7293D" w:rsidRDefault="00F7293D" w:rsidP="00F7293D">
      <w:pPr>
        <w:pStyle w:val="DaftarParagraf"/>
        <w:tabs>
          <w:tab w:val="left" w:pos="1276"/>
        </w:tabs>
        <w:spacing w:after="0" w:line="240" w:lineRule="auto"/>
        <w:ind w:left="567"/>
        <w:jc w:val="both"/>
        <w:rPr>
          <w:rFonts w:ascii="Book Antiqua" w:hAnsi="Book Antiqua"/>
        </w:rPr>
      </w:pPr>
      <w:r>
        <w:rPr>
          <w:rFonts w:ascii="Book Antiqua" w:hAnsi="Book Antiqua"/>
        </w:rPr>
        <w:tab/>
      </w:r>
      <w:proofErr w:type="spellStart"/>
      <w:r w:rsidR="00D92615" w:rsidRPr="00165DA4">
        <w:rPr>
          <w:rFonts w:ascii="Book Antiqua" w:hAnsi="Book Antiqua"/>
        </w:rPr>
        <w:t>Dalam</w:t>
      </w:r>
      <w:proofErr w:type="spellEnd"/>
      <w:r w:rsidR="00D92615" w:rsidRPr="00165DA4">
        <w:rPr>
          <w:rFonts w:ascii="Book Antiqua" w:hAnsi="Book Antiqua"/>
        </w:rPr>
        <w:t xml:space="preserve"> </w:t>
      </w:r>
      <w:proofErr w:type="spellStart"/>
      <w:r w:rsidR="00D92615" w:rsidRPr="00165DA4">
        <w:rPr>
          <w:rFonts w:ascii="Book Antiqua" w:hAnsi="Book Antiqua"/>
        </w:rPr>
        <w:t>hal</w:t>
      </w:r>
      <w:proofErr w:type="spellEnd"/>
      <w:r w:rsidR="00D92615" w:rsidRPr="00165DA4">
        <w:rPr>
          <w:rFonts w:ascii="Book Antiqua" w:hAnsi="Book Antiqua"/>
        </w:rPr>
        <w:t xml:space="preserve"> </w:t>
      </w:r>
      <w:proofErr w:type="spellStart"/>
      <w:r w:rsidR="00D92615" w:rsidRPr="00165DA4">
        <w:rPr>
          <w:rFonts w:ascii="Book Antiqua" w:hAnsi="Book Antiqua"/>
        </w:rPr>
        <w:t>terdapat</w:t>
      </w:r>
      <w:proofErr w:type="spellEnd"/>
      <w:r w:rsidR="00D92615" w:rsidRPr="00165DA4">
        <w:rPr>
          <w:rFonts w:ascii="Book Antiqua" w:hAnsi="Book Antiqua"/>
        </w:rPr>
        <w:t xml:space="preserve"> </w:t>
      </w:r>
      <w:proofErr w:type="spellStart"/>
      <w:r w:rsidR="00D92615" w:rsidRPr="00165DA4">
        <w:rPr>
          <w:rFonts w:ascii="Book Antiqua" w:hAnsi="Book Antiqua"/>
        </w:rPr>
        <w:t>narapidana</w:t>
      </w:r>
      <w:proofErr w:type="spellEnd"/>
      <w:r w:rsidR="00D92615" w:rsidRPr="00165DA4">
        <w:rPr>
          <w:rFonts w:ascii="Book Antiqua" w:hAnsi="Book Antiqua"/>
        </w:rPr>
        <w:t xml:space="preserve"> yang </w:t>
      </w:r>
      <w:proofErr w:type="spellStart"/>
      <w:r w:rsidR="00D92615" w:rsidRPr="00165DA4">
        <w:rPr>
          <w:rFonts w:ascii="Book Antiqua" w:hAnsi="Book Antiqua"/>
        </w:rPr>
        <w:t>tidak</w:t>
      </w:r>
      <w:proofErr w:type="spellEnd"/>
      <w:r w:rsidR="00D92615" w:rsidRPr="00165DA4">
        <w:rPr>
          <w:rFonts w:ascii="Book Antiqua" w:hAnsi="Book Antiqua"/>
        </w:rPr>
        <w:t xml:space="preserve"> </w:t>
      </w:r>
      <w:proofErr w:type="spellStart"/>
      <w:r w:rsidR="00D92615" w:rsidRPr="00165DA4">
        <w:rPr>
          <w:rFonts w:ascii="Book Antiqua" w:hAnsi="Book Antiqua"/>
        </w:rPr>
        <w:t>dimungkinkan</w:t>
      </w:r>
      <w:proofErr w:type="spellEnd"/>
      <w:r w:rsidR="00D92615" w:rsidRPr="00165DA4">
        <w:rPr>
          <w:rFonts w:ascii="Book Antiqua" w:hAnsi="Book Antiqua"/>
        </w:rPr>
        <w:t xml:space="preserve"> </w:t>
      </w:r>
      <w:proofErr w:type="spellStart"/>
      <w:r w:rsidR="00D92615" w:rsidRPr="00165DA4">
        <w:rPr>
          <w:rFonts w:ascii="Book Antiqua" w:hAnsi="Book Antiqua"/>
        </w:rPr>
        <w:t>memperoleh</w:t>
      </w:r>
      <w:proofErr w:type="spellEnd"/>
      <w:r w:rsidR="00D92615" w:rsidRPr="00165DA4">
        <w:rPr>
          <w:rFonts w:ascii="Book Antiqua" w:hAnsi="Book Antiqua"/>
        </w:rPr>
        <w:t xml:space="preserve"> </w:t>
      </w:r>
      <w:proofErr w:type="spellStart"/>
      <w:r w:rsidR="00D92615" w:rsidRPr="00165DA4">
        <w:rPr>
          <w:rFonts w:ascii="Book Antiqua" w:hAnsi="Book Antiqua"/>
        </w:rPr>
        <w:t>kesempatan</w:t>
      </w:r>
      <w:proofErr w:type="spellEnd"/>
      <w:r w:rsidR="00D92615" w:rsidRPr="00165DA4">
        <w:rPr>
          <w:rFonts w:ascii="Book Antiqua" w:hAnsi="Book Antiqua"/>
        </w:rPr>
        <w:t xml:space="preserve"> </w:t>
      </w:r>
      <w:proofErr w:type="spellStart"/>
      <w:r w:rsidR="00D92615" w:rsidRPr="00165DA4">
        <w:rPr>
          <w:rFonts w:ascii="Book Antiqua" w:hAnsi="Book Antiqua"/>
        </w:rPr>
        <w:t>asimilasi</w:t>
      </w:r>
      <w:proofErr w:type="spellEnd"/>
      <w:r w:rsidR="00D92615" w:rsidRPr="00165DA4">
        <w:rPr>
          <w:rFonts w:ascii="Book Antiqua" w:hAnsi="Book Antiqua"/>
        </w:rPr>
        <w:t xml:space="preserve"> dan </w:t>
      </w:r>
      <w:proofErr w:type="spellStart"/>
      <w:r w:rsidR="00D92615" w:rsidRPr="00165DA4">
        <w:rPr>
          <w:rFonts w:ascii="Book Antiqua" w:hAnsi="Book Antiqua"/>
        </w:rPr>
        <w:t>atau</w:t>
      </w:r>
      <w:proofErr w:type="spellEnd"/>
      <w:r w:rsidR="00D92615" w:rsidRPr="00165DA4">
        <w:rPr>
          <w:rFonts w:ascii="Book Antiqua" w:hAnsi="Book Antiqua"/>
        </w:rPr>
        <w:t xml:space="preserve"> </w:t>
      </w:r>
      <w:proofErr w:type="spellStart"/>
      <w:r w:rsidR="00D92615" w:rsidRPr="00165DA4">
        <w:rPr>
          <w:rFonts w:ascii="Book Antiqua" w:hAnsi="Book Antiqua"/>
        </w:rPr>
        <w:t>integrasi</w:t>
      </w:r>
      <w:proofErr w:type="spellEnd"/>
      <w:r w:rsidR="00D92615" w:rsidRPr="00165DA4">
        <w:rPr>
          <w:rFonts w:ascii="Book Antiqua" w:hAnsi="Book Antiqua"/>
        </w:rPr>
        <w:t xml:space="preserve">, </w:t>
      </w:r>
      <w:proofErr w:type="spellStart"/>
      <w:r w:rsidR="00D92615" w:rsidRPr="00165DA4">
        <w:rPr>
          <w:rFonts w:ascii="Book Antiqua" w:hAnsi="Book Antiqua"/>
        </w:rPr>
        <w:t>maka</w:t>
      </w:r>
      <w:proofErr w:type="spellEnd"/>
      <w:r w:rsidR="00D92615" w:rsidRPr="00165DA4">
        <w:rPr>
          <w:rFonts w:ascii="Book Antiqua" w:hAnsi="Book Antiqua"/>
        </w:rPr>
        <w:t xml:space="preserve"> </w:t>
      </w:r>
      <w:proofErr w:type="spellStart"/>
      <w:r w:rsidR="00D92615" w:rsidRPr="00165DA4">
        <w:rPr>
          <w:rFonts w:ascii="Book Antiqua" w:hAnsi="Book Antiqua"/>
        </w:rPr>
        <w:t>narapidana</w:t>
      </w:r>
      <w:proofErr w:type="spellEnd"/>
      <w:r w:rsidR="00D92615" w:rsidRPr="00165DA4">
        <w:rPr>
          <w:rFonts w:ascii="Book Antiqua" w:hAnsi="Book Antiqua"/>
        </w:rPr>
        <w:t xml:space="preserve"> yang </w:t>
      </w:r>
      <w:proofErr w:type="spellStart"/>
      <w:r w:rsidR="00D92615" w:rsidRPr="00165DA4">
        <w:rPr>
          <w:rFonts w:ascii="Book Antiqua" w:hAnsi="Book Antiqua"/>
        </w:rPr>
        <w:t>bersangkutan</w:t>
      </w:r>
      <w:proofErr w:type="spellEnd"/>
      <w:r w:rsidR="00D92615" w:rsidRPr="00165DA4">
        <w:rPr>
          <w:rFonts w:ascii="Book Antiqua" w:hAnsi="Book Antiqua"/>
        </w:rPr>
        <w:t xml:space="preserve"> </w:t>
      </w:r>
      <w:proofErr w:type="spellStart"/>
      <w:r w:rsidR="00D92615" w:rsidRPr="00165DA4">
        <w:rPr>
          <w:rFonts w:ascii="Book Antiqua" w:hAnsi="Book Antiqua"/>
        </w:rPr>
        <w:t>diberikan</w:t>
      </w:r>
      <w:proofErr w:type="spellEnd"/>
      <w:r w:rsidR="00D92615" w:rsidRPr="00165DA4">
        <w:rPr>
          <w:rFonts w:ascii="Book Antiqua" w:hAnsi="Book Antiqua"/>
        </w:rPr>
        <w:t xml:space="preserve"> </w:t>
      </w:r>
      <w:proofErr w:type="spellStart"/>
      <w:r w:rsidR="00D92615" w:rsidRPr="00165DA4">
        <w:rPr>
          <w:rFonts w:ascii="Book Antiqua" w:hAnsi="Book Antiqua"/>
        </w:rPr>
        <w:t>pembinaan</w:t>
      </w:r>
      <w:proofErr w:type="spellEnd"/>
      <w:r w:rsidR="00D92615" w:rsidRPr="00165DA4">
        <w:rPr>
          <w:rFonts w:ascii="Book Antiqua" w:hAnsi="Book Antiqua"/>
        </w:rPr>
        <w:t xml:space="preserve"> </w:t>
      </w:r>
      <w:proofErr w:type="spellStart"/>
      <w:r w:rsidR="00D92615" w:rsidRPr="00165DA4">
        <w:rPr>
          <w:rFonts w:ascii="Book Antiqua" w:hAnsi="Book Antiqua"/>
        </w:rPr>
        <w:t>khusus</w:t>
      </w:r>
      <w:proofErr w:type="spellEnd"/>
      <w:r w:rsidR="00D92615" w:rsidRPr="00165DA4">
        <w:rPr>
          <w:rFonts w:ascii="Book Antiqua" w:hAnsi="Book Antiqua"/>
        </w:rPr>
        <w:t>.</w:t>
      </w:r>
    </w:p>
    <w:p w14:paraId="5AEC45B3" w14:textId="77777777" w:rsidR="00993786" w:rsidRDefault="00993786" w:rsidP="00F7293D">
      <w:pPr>
        <w:pStyle w:val="DaftarParagraf"/>
        <w:tabs>
          <w:tab w:val="left" w:pos="1276"/>
        </w:tabs>
        <w:spacing w:after="0" w:line="240" w:lineRule="auto"/>
        <w:ind w:left="567"/>
        <w:jc w:val="both"/>
        <w:rPr>
          <w:rFonts w:ascii="Book Antiqua" w:hAnsi="Book Antiqua"/>
        </w:rPr>
      </w:pPr>
    </w:p>
    <w:p w14:paraId="70E4694D" w14:textId="61E11017" w:rsidR="00D92615" w:rsidRDefault="00F7293D" w:rsidP="00F7293D">
      <w:pPr>
        <w:pStyle w:val="DaftarParagraf"/>
        <w:tabs>
          <w:tab w:val="left" w:pos="1276"/>
        </w:tabs>
        <w:spacing w:after="0" w:line="240" w:lineRule="auto"/>
        <w:ind w:left="567"/>
        <w:jc w:val="both"/>
        <w:rPr>
          <w:rFonts w:ascii="Book Antiqua" w:hAnsi="Book Antiqua"/>
        </w:rPr>
      </w:pPr>
      <w:r>
        <w:rPr>
          <w:rFonts w:ascii="Book Antiqua" w:hAnsi="Book Antiqua"/>
        </w:rPr>
        <w:tab/>
      </w:r>
      <w:r w:rsidR="00D92615" w:rsidRPr="00F7293D">
        <w:rPr>
          <w:rFonts w:ascii="Book Antiqua" w:hAnsi="Book Antiqua"/>
        </w:rPr>
        <w:t xml:space="preserve">Dari </w:t>
      </w:r>
      <w:proofErr w:type="spellStart"/>
      <w:r w:rsidR="00D92615" w:rsidRPr="00F7293D">
        <w:rPr>
          <w:rFonts w:ascii="Book Antiqua" w:hAnsi="Book Antiqua"/>
        </w:rPr>
        <w:t>rumusan</w:t>
      </w:r>
      <w:proofErr w:type="spellEnd"/>
      <w:r w:rsidR="00D92615" w:rsidRPr="00F7293D">
        <w:rPr>
          <w:rFonts w:ascii="Book Antiqua" w:hAnsi="Book Antiqua"/>
        </w:rPr>
        <w:t xml:space="preserve"> </w:t>
      </w:r>
      <w:proofErr w:type="spellStart"/>
      <w:r w:rsidR="00D92615" w:rsidRPr="00F7293D">
        <w:rPr>
          <w:rFonts w:ascii="Book Antiqua" w:hAnsi="Book Antiqua"/>
        </w:rPr>
        <w:t>beberapa</w:t>
      </w:r>
      <w:proofErr w:type="spellEnd"/>
      <w:r w:rsidR="00D92615" w:rsidRPr="00F7293D">
        <w:rPr>
          <w:rFonts w:ascii="Book Antiqua" w:hAnsi="Book Antiqua"/>
        </w:rPr>
        <w:t xml:space="preserve"> </w:t>
      </w:r>
      <w:proofErr w:type="spellStart"/>
      <w:r w:rsidR="00D92615" w:rsidRPr="00F7293D">
        <w:rPr>
          <w:rFonts w:ascii="Book Antiqua" w:hAnsi="Book Antiqua"/>
        </w:rPr>
        <w:t>pasal</w:t>
      </w:r>
      <w:proofErr w:type="spellEnd"/>
      <w:r w:rsidR="00D92615" w:rsidRPr="00F7293D">
        <w:rPr>
          <w:rFonts w:ascii="Book Antiqua" w:hAnsi="Book Antiqua"/>
        </w:rPr>
        <w:t xml:space="preserve"> di </w:t>
      </w:r>
      <w:proofErr w:type="spellStart"/>
      <w:r w:rsidR="00D92615" w:rsidRPr="00F7293D">
        <w:rPr>
          <w:rFonts w:ascii="Book Antiqua" w:hAnsi="Book Antiqua"/>
        </w:rPr>
        <w:t>atas</w:t>
      </w:r>
      <w:proofErr w:type="spellEnd"/>
      <w:r w:rsidR="00D92615" w:rsidRPr="00F7293D">
        <w:rPr>
          <w:rFonts w:ascii="Book Antiqua" w:hAnsi="Book Antiqua"/>
        </w:rPr>
        <w:t xml:space="preserve">, </w:t>
      </w:r>
      <w:proofErr w:type="spellStart"/>
      <w:r w:rsidR="00D92615" w:rsidRPr="00F7293D">
        <w:rPr>
          <w:rFonts w:ascii="Book Antiqua" w:hAnsi="Book Antiqua"/>
        </w:rPr>
        <w:t>jelas</w:t>
      </w:r>
      <w:proofErr w:type="spellEnd"/>
      <w:r w:rsidR="00D92615" w:rsidRPr="00F7293D">
        <w:rPr>
          <w:rFonts w:ascii="Book Antiqua" w:hAnsi="Book Antiqua"/>
        </w:rPr>
        <w:t xml:space="preserve"> </w:t>
      </w:r>
      <w:proofErr w:type="spellStart"/>
      <w:r w:rsidR="00D92615" w:rsidRPr="00F7293D">
        <w:rPr>
          <w:rFonts w:ascii="Book Antiqua" w:hAnsi="Book Antiqua"/>
        </w:rPr>
        <w:t>terlihat</w:t>
      </w:r>
      <w:proofErr w:type="spellEnd"/>
      <w:r w:rsidR="00D92615" w:rsidRPr="00F7293D">
        <w:rPr>
          <w:rFonts w:ascii="Book Antiqua" w:hAnsi="Book Antiqua"/>
        </w:rPr>
        <w:t xml:space="preserve"> </w:t>
      </w:r>
      <w:proofErr w:type="spellStart"/>
      <w:r w:rsidR="00D92615" w:rsidRPr="00F7293D">
        <w:rPr>
          <w:rFonts w:ascii="Book Antiqua" w:hAnsi="Book Antiqua"/>
        </w:rPr>
        <w:t>bahwa</w:t>
      </w:r>
      <w:proofErr w:type="spellEnd"/>
      <w:r w:rsidR="00D92615" w:rsidRPr="00F7293D">
        <w:rPr>
          <w:rFonts w:ascii="Book Antiqua" w:hAnsi="Book Antiqua"/>
        </w:rPr>
        <w:t xml:space="preserve"> </w:t>
      </w:r>
      <w:proofErr w:type="spellStart"/>
      <w:r w:rsidR="00D92615" w:rsidRPr="00F7293D">
        <w:rPr>
          <w:rFonts w:ascii="Book Antiqua" w:hAnsi="Book Antiqua"/>
        </w:rPr>
        <w:t>asimilasi</w:t>
      </w:r>
      <w:proofErr w:type="spellEnd"/>
      <w:r w:rsidR="00D92615" w:rsidRPr="00F7293D">
        <w:rPr>
          <w:rFonts w:ascii="Book Antiqua" w:hAnsi="Book Antiqua"/>
        </w:rPr>
        <w:t xml:space="preserve"> </w:t>
      </w:r>
      <w:proofErr w:type="spellStart"/>
      <w:r w:rsidR="00D92615" w:rsidRPr="00F7293D">
        <w:rPr>
          <w:rFonts w:ascii="Book Antiqua" w:hAnsi="Book Antiqua"/>
        </w:rPr>
        <w:t>adalah</w:t>
      </w:r>
      <w:proofErr w:type="spellEnd"/>
      <w:r w:rsidR="00D92615" w:rsidRPr="00F7293D">
        <w:rPr>
          <w:rFonts w:ascii="Book Antiqua" w:hAnsi="Book Antiqua"/>
        </w:rPr>
        <w:t xml:space="preserve"> </w:t>
      </w:r>
      <w:proofErr w:type="spellStart"/>
      <w:r w:rsidR="00D92615" w:rsidRPr="00F7293D">
        <w:rPr>
          <w:rFonts w:ascii="Book Antiqua" w:hAnsi="Book Antiqua"/>
        </w:rPr>
        <w:t>bentuk</w:t>
      </w:r>
      <w:proofErr w:type="spellEnd"/>
      <w:r w:rsidR="00D92615" w:rsidRPr="00F7293D">
        <w:rPr>
          <w:rFonts w:ascii="Book Antiqua" w:hAnsi="Book Antiqua"/>
        </w:rPr>
        <w:t xml:space="preserve"> </w:t>
      </w:r>
      <w:proofErr w:type="spellStart"/>
      <w:r w:rsidR="00D92615" w:rsidRPr="00F7293D">
        <w:rPr>
          <w:rFonts w:ascii="Book Antiqua" w:hAnsi="Book Antiqua"/>
        </w:rPr>
        <w:t>pembinaan</w:t>
      </w:r>
      <w:proofErr w:type="spellEnd"/>
      <w:r w:rsidR="00D92615" w:rsidRPr="00F7293D">
        <w:rPr>
          <w:rFonts w:ascii="Book Antiqua" w:hAnsi="Book Antiqua"/>
        </w:rPr>
        <w:t xml:space="preserve"> yang </w:t>
      </w:r>
      <w:proofErr w:type="spellStart"/>
      <w:r w:rsidR="00D92615" w:rsidRPr="00F7293D">
        <w:rPr>
          <w:rFonts w:ascii="Book Antiqua" w:hAnsi="Book Antiqua"/>
        </w:rPr>
        <w:t>diberikan</w:t>
      </w:r>
      <w:proofErr w:type="spellEnd"/>
      <w:r w:rsidR="00D92615" w:rsidRPr="00F7293D">
        <w:rPr>
          <w:rFonts w:ascii="Book Antiqua" w:hAnsi="Book Antiqua"/>
        </w:rPr>
        <w:t xml:space="preserve"> </w:t>
      </w:r>
      <w:proofErr w:type="spellStart"/>
      <w:r w:rsidR="00D92615" w:rsidRPr="00F7293D">
        <w:rPr>
          <w:rFonts w:ascii="Book Antiqua" w:hAnsi="Book Antiqua"/>
        </w:rPr>
        <w:t>kepada</w:t>
      </w:r>
      <w:proofErr w:type="spellEnd"/>
      <w:r w:rsidR="00D92615" w:rsidRPr="00F7293D">
        <w:rPr>
          <w:rFonts w:ascii="Book Antiqua" w:hAnsi="Book Antiqua"/>
        </w:rPr>
        <w:t xml:space="preserve"> </w:t>
      </w:r>
      <w:proofErr w:type="spellStart"/>
      <w:r w:rsidR="00D92615" w:rsidRPr="00F7293D">
        <w:rPr>
          <w:rFonts w:ascii="Book Antiqua" w:hAnsi="Book Antiqua"/>
        </w:rPr>
        <w:t>narapidana</w:t>
      </w:r>
      <w:proofErr w:type="spellEnd"/>
      <w:r w:rsidR="00D92615" w:rsidRPr="00F7293D">
        <w:rPr>
          <w:rFonts w:ascii="Book Antiqua" w:hAnsi="Book Antiqua"/>
        </w:rPr>
        <w:t xml:space="preserve"> yang </w:t>
      </w:r>
      <w:proofErr w:type="spellStart"/>
      <w:r w:rsidR="00D92615" w:rsidRPr="00F7293D">
        <w:rPr>
          <w:rFonts w:ascii="Book Antiqua" w:hAnsi="Book Antiqua"/>
        </w:rPr>
        <w:t>telah</w:t>
      </w:r>
      <w:proofErr w:type="spellEnd"/>
      <w:r w:rsidR="00D92615" w:rsidRPr="00F7293D">
        <w:rPr>
          <w:rFonts w:ascii="Book Antiqua" w:hAnsi="Book Antiqua"/>
        </w:rPr>
        <w:t xml:space="preserve"> </w:t>
      </w:r>
      <w:proofErr w:type="spellStart"/>
      <w:r w:rsidR="00D92615" w:rsidRPr="00F7293D">
        <w:rPr>
          <w:rFonts w:ascii="Book Antiqua" w:hAnsi="Book Antiqua"/>
        </w:rPr>
        <w:t>menjalani</w:t>
      </w:r>
      <w:proofErr w:type="spellEnd"/>
      <w:r w:rsidR="00D92615" w:rsidRPr="00F7293D">
        <w:rPr>
          <w:rFonts w:ascii="Book Antiqua" w:hAnsi="Book Antiqua"/>
        </w:rPr>
        <w:t xml:space="preserve"> 2/3 masa </w:t>
      </w:r>
      <w:proofErr w:type="spellStart"/>
      <w:r w:rsidR="00D92615" w:rsidRPr="00F7293D">
        <w:rPr>
          <w:rFonts w:ascii="Book Antiqua" w:hAnsi="Book Antiqua"/>
        </w:rPr>
        <w:t>pidana</w:t>
      </w:r>
      <w:proofErr w:type="spellEnd"/>
      <w:r w:rsidR="00D92615" w:rsidRPr="00F7293D">
        <w:rPr>
          <w:rFonts w:ascii="Book Antiqua" w:hAnsi="Book Antiqua"/>
        </w:rPr>
        <w:t xml:space="preserve"> </w:t>
      </w:r>
      <w:proofErr w:type="spellStart"/>
      <w:r w:rsidR="00D92615" w:rsidRPr="00F7293D">
        <w:rPr>
          <w:rFonts w:ascii="Book Antiqua" w:hAnsi="Book Antiqua"/>
        </w:rPr>
        <w:t>sebenarnya</w:t>
      </w:r>
      <w:proofErr w:type="spellEnd"/>
      <w:r w:rsidR="00D92615" w:rsidRPr="00F7293D">
        <w:rPr>
          <w:rFonts w:ascii="Book Antiqua" w:hAnsi="Book Antiqua"/>
        </w:rPr>
        <w:t xml:space="preserve">. </w:t>
      </w:r>
      <w:proofErr w:type="spellStart"/>
      <w:r w:rsidR="00D92615" w:rsidRPr="00F7293D">
        <w:rPr>
          <w:rFonts w:ascii="Book Antiqua" w:hAnsi="Book Antiqua"/>
        </w:rPr>
        <w:t>Untuk</w:t>
      </w:r>
      <w:proofErr w:type="spellEnd"/>
      <w:r w:rsidR="00D92615" w:rsidRPr="00F7293D">
        <w:rPr>
          <w:rFonts w:ascii="Book Antiqua" w:hAnsi="Book Antiqua"/>
        </w:rPr>
        <w:t xml:space="preserve"> </w:t>
      </w:r>
      <w:proofErr w:type="spellStart"/>
      <w:r w:rsidR="00D92615" w:rsidRPr="00F7293D">
        <w:rPr>
          <w:rFonts w:ascii="Book Antiqua" w:hAnsi="Book Antiqua"/>
        </w:rPr>
        <w:t>memperoleh</w:t>
      </w:r>
      <w:proofErr w:type="spellEnd"/>
      <w:r w:rsidR="00D92615" w:rsidRPr="00F7293D">
        <w:rPr>
          <w:rFonts w:ascii="Book Antiqua" w:hAnsi="Book Antiqua"/>
        </w:rPr>
        <w:t xml:space="preserve"> </w:t>
      </w:r>
      <w:proofErr w:type="spellStart"/>
      <w:r w:rsidR="00D92615" w:rsidRPr="00F7293D">
        <w:rPr>
          <w:rFonts w:ascii="Book Antiqua" w:hAnsi="Book Antiqua"/>
        </w:rPr>
        <w:t>asimilasi</w:t>
      </w:r>
      <w:proofErr w:type="spellEnd"/>
      <w:r w:rsidR="00D92615" w:rsidRPr="00F7293D">
        <w:rPr>
          <w:rFonts w:ascii="Book Antiqua" w:hAnsi="Book Antiqua"/>
        </w:rPr>
        <w:t xml:space="preserve">, </w:t>
      </w:r>
      <w:proofErr w:type="spellStart"/>
      <w:r w:rsidR="00D92615" w:rsidRPr="00F7293D">
        <w:rPr>
          <w:rFonts w:ascii="Book Antiqua" w:hAnsi="Book Antiqua"/>
        </w:rPr>
        <w:t>maka</w:t>
      </w:r>
      <w:proofErr w:type="spellEnd"/>
      <w:r w:rsidR="00D92615" w:rsidRPr="00F7293D">
        <w:rPr>
          <w:rFonts w:ascii="Book Antiqua" w:hAnsi="Book Antiqua"/>
        </w:rPr>
        <w:t xml:space="preserve"> </w:t>
      </w:r>
      <w:proofErr w:type="spellStart"/>
      <w:r w:rsidR="00D92615" w:rsidRPr="00F7293D">
        <w:rPr>
          <w:rFonts w:ascii="Book Antiqua" w:hAnsi="Book Antiqua"/>
        </w:rPr>
        <w:t>seorang</w:t>
      </w:r>
      <w:proofErr w:type="spellEnd"/>
      <w:r w:rsidR="00D92615" w:rsidRPr="00F7293D">
        <w:rPr>
          <w:rFonts w:ascii="Book Antiqua" w:hAnsi="Book Antiqua"/>
        </w:rPr>
        <w:t xml:space="preserve"> </w:t>
      </w:r>
      <w:proofErr w:type="spellStart"/>
      <w:r w:rsidR="00D92615" w:rsidRPr="00F7293D">
        <w:rPr>
          <w:rFonts w:ascii="Book Antiqua" w:hAnsi="Book Antiqua"/>
        </w:rPr>
        <w:t>narapidana</w:t>
      </w:r>
      <w:proofErr w:type="spellEnd"/>
      <w:r w:rsidR="00D92615" w:rsidRPr="00F7293D">
        <w:rPr>
          <w:rFonts w:ascii="Book Antiqua" w:hAnsi="Book Antiqua"/>
        </w:rPr>
        <w:t xml:space="preserve"> </w:t>
      </w:r>
      <w:proofErr w:type="spellStart"/>
      <w:r w:rsidR="00D92615" w:rsidRPr="00F7293D">
        <w:rPr>
          <w:rFonts w:ascii="Book Antiqua" w:hAnsi="Book Antiqua"/>
        </w:rPr>
        <w:t>harus</w:t>
      </w:r>
      <w:proofErr w:type="spellEnd"/>
      <w:r w:rsidR="00D92615" w:rsidRPr="00F7293D">
        <w:rPr>
          <w:rFonts w:ascii="Book Antiqua" w:hAnsi="Book Antiqua"/>
        </w:rPr>
        <w:t xml:space="preserve"> </w:t>
      </w:r>
      <w:proofErr w:type="spellStart"/>
      <w:r w:rsidR="00D92615" w:rsidRPr="00F7293D">
        <w:rPr>
          <w:rFonts w:ascii="Book Antiqua" w:hAnsi="Book Antiqua"/>
        </w:rPr>
        <w:t>melalui</w:t>
      </w:r>
      <w:proofErr w:type="spellEnd"/>
      <w:r w:rsidR="00D92615" w:rsidRPr="00F7293D">
        <w:rPr>
          <w:rFonts w:ascii="Book Antiqua" w:hAnsi="Book Antiqua"/>
        </w:rPr>
        <w:t xml:space="preserve"> </w:t>
      </w:r>
      <w:proofErr w:type="spellStart"/>
      <w:r w:rsidR="00D92615" w:rsidRPr="00F7293D">
        <w:rPr>
          <w:rFonts w:ascii="Book Antiqua" w:hAnsi="Book Antiqua"/>
        </w:rPr>
        <w:t>serangkaian</w:t>
      </w:r>
      <w:proofErr w:type="spellEnd"/>
      <w:r w:rsidR="00D92615" w:rsidRPr="00F7293D">
        <w:rPr>
          <w:rFonts w:ascii="Book Antiqua" w:hAnsi="Book Antiqua"/>
        </w:rPr>
        <w:t xml:space="preserve"> </w:t>
      </w:r>
      <w:proofErr w:type="spellStart"/>
      <w:r w:rsidR="00D92615" w:rsidRPr="00F7293D">
        <w:rPr>
          <w:rFonts w:ascii="Book Antiqua" w:hAnsi="Book Antiqua"/>
        </w:rPr>
        <w:t>tahap</w:t>
      </w:r>
      <w:proofErr w:type="spellEnd"/>
      <w:r w:rsidR="00D92615" w:rsidRPr="00F7293D">
        <w:rPr>
          <w:rFonts w:ascii="Book Antiqua" w:hAnsi="Book Antiqua"/>
        </w:rPr>
        <w:t xml:space="preserve"> </w:t>
      </w:r>
      <w:proofErr w:type="spellStart"/>
      <w:r w:rsidR="00D92615" w:rsidRPr="00F7293D">
        <w:rPr>
          <w:rFonts w:ascii="Book Antiqua" w:hAnsi="Book Antiqua"/>
        </w:rPr>
        <w:t>pembinaan</w:t>
      </w:r>
      <w:proofErr w:type="spellEnd"/>
      <w:r w:rsidR="00D92615" w:rsidRPr="00F7293D">
        <w:rPr>
          <w:rFonts w:ascii="Book Antiqua" w:hAnsi="Book Antiqua"/>
        </w:rPr>
        <w:t xml:space="preserve">. </w:t>
      </w:r>
      <w:proofErr w:type="spellStart"/>
      <w:r w:rsidR="00D92615" w:rsidRPr="00F7293D">
        <w:rPr>
          <w:rFonts w:ascii="Book Antiqua" w:hAnsi="Book Antiqua"/>
        </w:rPr>
        <w:t>Asimilasi</w:t>
      </w:r>
      <w:proofErr w:type="spellEnd"/>
      <w:r w:rsidR="00D92615" w:rsidRPr="00F7293D">
        <w:rPr>
          <w:rFonts w:ascii="Book Antiqua" w:hAnsi="Book Antiqua"/>
        </w:rPr>
        <w:t xml:space="preserve"> </w:t>
      </w:r>
      <w:proofErr w:type="spellStart"/>
      <w:r w:rsidR="00D92615" w:rsidRPr="00F7293D">
        <w:rPr>
          <w:rFonts w:ascii="Book Antiqua" w:hAnsi="Book Antiqua"/>
        </w:rPr>
        <w:t>dijalani</w:t>
      </w:r>
      <w:proofErr w:type="spellEnd"/>
      <w:r w:rsidR="00D92615" w:rsidRPr="00F7293D">
        <w:rPr>
          <w:rFonts w:ascii="Book Antiqua" w:hAnsi="Book Antiqua"/>
        </w:rPr>
        <w:t xml:space="preserve"> oleh </w:t>
      </w:r>
      <w:proofErr w:type="spellStart"/>
      <w:r w:rsidR="00D92615" w:rsidRPr="00F7293D">
        <w:rPr>
          <w:rFonts w:ascii="Book Antiqua" w:hAnsi="Book Antiqua"/>
        </w:rPr>
        <w:t>seorang</w:t>
      </w:r>
      <w:proofErr w:type="spellEnd"/>
      <w:r w:rsidR="00D92615" w:rsidRPr="00F7293D">
        <w:rPr>
          <w:rFonts w:ascii="Book Antiqua" w:hAnsi="Book Antiqua"/>
        </w:rPr>
        <w:t xml:space="preserve"> </w:t>
      </w:r>
      <w:proofErr w:type="spellStart"/>
      <w:r w:rsidR="00D92615" w:rsidRPr="00F7293D">
        <w:rPr>
          <w:rFonts w:ascii="Book Antiqua" w:hAnsi="Book Antiqua"/>
        </w:rPr>
        <w:t>narapidana</w:t>
      </w:r>
      <w:proofErr w:type="spellEnd"/>
      <w:r w:rsidR="00D92615" w:rsidRPr="00F7293D">
        <w:rPr>
          <w:rFonts w:ascii="Book Antiqua" w:hAnsi="Book Antiqua"/>
        </w:rPr>
        <w:t xml:space="preserve"> </w:t>
      </w:r>
      <w:proofErr w:type="spellStart"/>
      <w:r w:rsidR="00D92615" w:rsidRPr="00F7293D">
        <w:rPr>
          <w:rFonts w:ascii="Book Antiqua" w:hAnsi="Book Antiqua"/>
        </w:rPr>
        <w:t>melalui</w:t>
      </w:r>
      <w:proofErr w:type="spellEnd"/>
      <w:r w:rsidR="00D92615" w:rsidRPr="00F7293D">
        <w:rPr>
          <w:rFonts w:ascii="Book Antiqua" w:hAnsi="Book Antiqua"/>
        </w:rPr>
        <w:t xml:space="preserve"> proses </w:t>
      </w:r>
      <w:proofErr w:type="spellStart"/>
      <w:r w:rsidR="00D92615" w:rsidRPr="00F7293D">
        <w:rPr>
          <w:rFonts w:ascii="Book Antiqua" w:hAnsi="Book Antiqua"/>
        </w:rPr>
        <w:t>membaur</w:t>
      </w:r>
      <w:proofErr w:type="spellEnd"/>
      <w:r w:rsidR="00D92615" w:rsidRPr="00F7293D">
        <w:rPr>
          <w:rFonts w:ascii="Book Antiqua" w:hAnsi="Book Antiqua"/>
        </w:rPr>
        <w:t xml:space="preserve"> di </w:t>
      </w:r>
      <w:proofErr w:type="spellStart"/>
      <w:r w:rsidR="00D92615" w:rsidRPr="00F7293D">
        <w:rPr>
          <w:rFonts w:ascii="Book Antiqua" w:hAnsi="Book Antiqua"/>
        </w:rPr>
        <w:t>tengah</w:t>
      </w:r>
      <w:proofErr w:type="spellEnd"/>
      <w:r w:rsidR="00D92615" w:rsidRPr="00F7293D">
        <w:rPr>
          <w:rFonts w:ascii="Book Antiqua" w:hAnsi="Book Antiqua"/>
        </w:rPr>
        <w:t xml:space="preserve"> </w:t>
      </w:r>
      <w:proofErr w:type="spellStart"/>
      <w:r w:rsidR="00D92615" w:rsidRPr="00F7293D">
        <w:rPr>
          <w:rFonts w:ascii="Book Antiqua" w:hAnsi="Book Antiqua"/>
        </w:rPr>
        <w:t>masyarakat</w:t>
      </w:r>
      <w:proofErr w:type="spellEnd"/>
      <w:r w:rsidR="00D92615" w:rsidRPr="00F7293D">
        <w:rPr>
          <w:rFonts w:ascii="Book Antiqua" w:hAnsi="Book Antiqua"/>
        </w:rPr>
        <w:t xml:space="preserve"> </w:t>
      </w:r>
      <w:proofErr w:type="spellStart"/>
      <w:r w:rsidR="00D92615" w:rsidRPr="00F7293D">
        <w:rPr>
          <w:rFonts w:ascii="Book Antiqua" w:hAnsi="Book Antiqua"/>
        </w:rPr>
        <w:t>sehingga</w:t>
      </w:r>
      <w:proofErr w:type="spellEnd"/>
      <w:r w:rsidR="00D92615" w:rsidRPr="00F7293D">
        <w:rPr>
          <w:rFonts w:ascii="Book Antiqua" w:hAnsi="Book Antiqua"/>
        </w:rPr>
        <w:t xml:space="preserve"> </w:t>
      </w:r>
      <w:proofErr w:type="spellStart"/>
      <w:r w:rsidR="00D92615" w:rsidRPr="00F7293D">
        <w:rPr>
          <w:rFonts w:ascii="Book Antiqua" w:hAnsi="Book Antiqua"/>
        </w:rPr>
        <w:t>nantinya</w:t>
      </w:r>
      <w:proofErr w:type="spellEnd"/>
      <w:r w:rsidR="00D92615" w:rsidRPr="00F7293D">
        <w:rPr>
          <w:rFonts w:ascii="Book Antiqua" w:hAnsi="Book Antiqua"/>
        </w:rPr>
        <w:t xml:space="preserve"> </w:t>
      </w:r>
      <w:proofErr w:type="spellStart"/>
      <w:r w:rsidR="00D92615" w:rsidRPr="00F7293D">
        <w:rPr>
          <w:rFonts w:ascii="Book Antiqua" w:hAnsi="Book Antiqua"/>
        </w:rPr>
        <w:t>ketika</w:t>
      </w:r>
      <w:proofErr w:type="spellEnd"/>
      <w:r w:rsidR="00D92615" w:rsidRPr="00F7293D">
        <w:rPr>
          <w:rFonts w:ascii="Book Antiqua" w:hAnsi="Book Antiqua"/>
        </w:rPr>
        <w:t xml:space="preserve"> </w:t>
      </w:r>
      <w:proofErr w:type="spellStart"/>
      <w:r w:rsidR="00D92615" w:rsidRPr="00F7293D">
        <w:rPr>
          <w:rFonts w:ascii="Book Antiqua" w:hAnsi="Book Antiqua"/>
        </w:rPr>
        <w:t>dia</w:t>
      </w:r>
      <w:proofErr w:type="spellEnd"/>
      <w:r w:rsidR="00D92615" w:rsidRPr="00F7293D">
        <w:rPr>
          <w:rFonts w:ascii="Book Antiqua" w:hAnsi="Book Antiqua"/>
        </w:rPr>
        <w:t xml:space="preserve"> </w:t>
      </w:r>
      <w:proofErr w:type="spellStart"/>
      <w:r w:rsidR="00D92615" w:rsidRPr="00F7293D">
        <w:rPr>
          <w:rFonts w:ascii="Book Antiqua" w:hAnsi="Book Antiqua"/>
        </w:rPr>
        <w:t>bebas</w:t>
      </w:r>
      <w:proofErr w:type="spellEnd"/>
      <w:r w:rsidR="00D92615" w:rsidRPr="00F7293D">
        <w:rPr>
          <w:rFonts w:ascii="Book Antiqua" w:hAnsi="Book Antiqua"/>
        </w:rPr>
        <w:t xml:space="preserve">, </w:t>
      </w:r>
      <w:proofErr w:type="spellStart"/>
      <w:r w:rsidR="00D92615" w:rsidRPr="00F7293D">
        <w:rPr>
          <w:rFonts w:ascii="Book Antiqua" w:hAnsi="Book Antiqua"/>
        </w:rPr>
        <w:t>mampu</w:t>
      </w:r>
      <w:proofErr w:type="spellEnd"/>
      <w:r w:rsidR="00D92615" w:rsidRPr="00F7293D">
        <w:rPr>
          <w:rFonts w:ascii="Book Antiqua" w:hAnsi="Book Antiqua"/>
        </w:rPr>
        <w:t xml:space="preserve"> </w:t>
      </w:r>
      <w:proofErr w:type="spellStart"/>
      <w:r w:rsidR="00D92615" w:rsidRPr="00F7293D">
        <w:rPr>
          <w:rFonts w:ascii="Book Antiqua" w:hAnsi="Book Antiqua"/>
        </w:rPr>
        <w:t>menjalani</w:t>
      </w:r>
      <w:proofErr w:type="spellEnd"/>
      <w:r w:rsidR="00D92615" w:rsidRPr="00F7293D">
        <w:rPr>
          <w:rFonts w:ascii="Book Antiqua" w:hAnsi="Book Antiqua"/>
        </w:rPr>
        <w:t xml:space="preserve"> </w:t>
      </w:r>
      <w:proofErr w:type="spellStart"/>
      <w:r w:rsidR="00D92615" w:rsidRPr="00F7293D">
        <w:rPr>
          <w:rFonts w:ascii="Book Antiqua" w:hAnsi="Book Antiqua"/>
        </w:rPr>
        <w:t>hidup</w:t>
      </w:r>
      <w:proofErr w:type="spellEnd"/>
      <w:r w:rsidR="00D92615" w:rsidRPr="00F7293D">
        <w:rPr>
          <w:rFonts w:ascii="Book Antiqua" w:hAnsi="Book Antiqua"/>
        </w:rPr>
        <w:t xml:space="preserve"> yang </w:t>
      </w:r>
      <w:proofErr w:type="spellStart"/>
      <w:r w:rsidR="00D92615" w:rsidRPr="00F7293D">
        <w:rPr>
          <w:rFonts w:ascii="Book Antiqua" w:hAnsi="Book Antiqua"/>
        </w:rPr>
        <w:t>lebih</w:t>
      </w:r>
      <w:proofErr w:type="spellEnd"/>
      <w:r w:rsidR="00D92615" w:rsidRPr="00F7293D">
        <w:rPr>
          <w:rFonts w:ascii="Book Antiqua" w:hAnsi="Book Antiqua"/>
        </w:rPr>
        <w:t xml:space="preserve"> </w:t>
      </w:r>
      <w:proofErr w:type="spellStart"/>
      <w:r w:rsidR="00D92615" w:rsidRPr="00F7293D">
        <w:rPr>
          <w:rFonts w:ascii="Book Antiqua" w:hAnsi="Book Antiqua"/>
        </w:rPr>
        <w:t>baik</w:t>
      </w:r>
      <w:proofErr w:type="spellEnd"/>
      <w:r w:rsidR="00D92615" w:rsidRPr="00F7293D">
        <w:rPr>
          <w:rFonts w:ascii="Book Antiqua" w:hAnsi="Book Antiqua"/>
        </w:rPr>
        <w:t xml:space="preserve"> di </w:t>
      </w:r>
      <w:proofErr w:type="spellStart"/>
      <w:r w:rsidR="00D92615" w:rsidRPr="00F7293D">
        <w:rPr>
          <w:rFonts w:ascii="Book Antiqua" w:hAnsi="Book Antiqua"/>
        </w:rPr>
        <w:t>tengah</w:t>
      </w:r>
      <w:proofErr w:type="spellEnd"/>
      <w:r w:rsidR="00D92615" w:rsidRPr="00F7293D">
        <w:rPr>
          <w:rFonts w:ascii="Book Antiqua" w:hAnsi="Book Antiqua"/>
        </w:rPr>
        <w:t xml:space="preserve"> </w:t>
      </w:r>
      <w:proofErr w:type="spellStart"/>
      <w:r w:rsidR="00D92615" w:rsidRPr="00F7293D">
        <w:rPr>
          <w:rFonts w:ascii="Book Antiqua" w:hAnsi="Book Antiqua"/>
        </w:rPr>
        <w:t>masyarakat</w:t>
      </w:r>
      <w:proofErr w:type="spellEnd"/>
      <w:r w:rsidR="00D92615" w:rsidRPr="00F7293D">
        <w:rPr>
          <w:rFonts w:ascii="Book Antiqua" w:hAnsi="Book Antiqua"/>
        </w:rPr>
        <w:t xml:space="preserve">. </w:t>
      </w:r>
      <w:proofErr w:type="spellStart"/>
      <w:r w:rsidR="00D92615" w:rsidRPr="00F7293D">
        <w:rPr>
          <w:rFonts w:ascii="Book Antiqua" w:hAnsi="Book Antiqua"/>
        </w:rPr>
        <w:t>Dengan</w:t>
      </w:r>
      <w:proofErr w:type="spellEnd"/>
      <w:r w:rsidR="00D92615" w:rsidRPr="00F7293D">
        <w:rPr>
          <w:rFonts w:ascii="Book Antiqua" w:hAnsi="Book Antiqua"/>
        </w:rPr>
        <w:t xml:space="preserve"> </w:t>
      </w:r>
      <w:proofErr w:type="spellStart"/>
      <w:r w:rsidR="00D92615" w:rsidRPr="00F7293D">
        <w:rPr>
          <w:rFonts w:ascii="Book Antiqua" w:hAnsi="Book Antiqua"/>
        </w:rPr>
        <w:t>demikian</w:t>
      </w:r>
      <w:proofErr w:type="spellEnd"/>
      <w:r w:rsidR="00D92615" w:rsidRPr="00F7293D">
        <w:rPr>
          <w:rFonts w:ascii="Book Antiqua" w:hAnsi="Book Antiqua"/>
        </w:rPr>
        <w:t xml:space="preserve"> </w:t>
      </w:r>
      <w:proofErr w:type="spellStart"/>
      <w:r w:rsidR="00D92615" w:rsidRPr="00F7293D">
        <w:rPr>
          <w:rFonts w:ascii="Book Antiqua" w:hAnsi="Book Antiqua"/>
        </w:rPr>
        <w:t>tujuan</w:t>
      </w:r>
      <w:proofErr w:type="spellEnd"/>
      <w:r w:rsidR="00D92615" w:rsidRPr="00F7293D">
        <w:rPr>
          <w:rFonts w:ascii="Book Antiqua" w:hAnsi="Book Antiqua"/>
        </w:rPr>
        <w:t xml:space="preserve"> </w:t>
      </w:r>
      <w:proofErr w:type="spellStart"/>
      <w:r w:rsidR="00D92615" w:rsidRPr="00F7293D">
        <w:rPr>
          <w:rFonts w:ascii="Book Antiqua" w:hAnsi="Book Antiqua"/>
        </w:rPr>
        <w:t>pembinaan</w:t>
      </w:r>
      <w:proofErr w:type="spellEnd"/>
      <w:r w:rsidR="00D92615" w:rsidRPr="00F7293D">
        <w:rPr>
          <w:rFonts w:ascii="Book Antiqua" w:hAnsi="Book Antiqua"/>
        </w:rPr>
        <w:t xml:space="preserve"> </w:t>
      </w:r>
      <w:proofErr w:type="spellStart"/>
      <w:r w:rsidR="00D92615" w:rsidRPr="00F7293D">
        <w:rPr>
          <w:rFonts w:ascii="Book Antiqua" w:hAnsi="Book Antiqua"/>
        </w:rPr>
        <w:t>Lapas</w:t>
      </w:r>
      <w:proofErr w:type="spellEnd"/>
      <w:r w:rsidR="00D92615" w:rsidRPr="00F7293D">
        <w:rPr>
          <w:rFonts w:ascii="Book Antiqua" w:hAnsi="Book Antiqua"/>
        </w:rPr>
        <w:t xml:space="preserve"> </w:t>
      </w:r>
      <w:proofErr w:type="spellStart"/>
      <w:r w:rsidR="00D92615" w:rsidRPr="00F7293D">
        <w:rPr>
          <w:rFonts w:ascii="Book Antiqua" w:hAnsi="Book Antiqua"/>
        </w:rPr>
        <w:t>yakni</w:t>
      </w:r>
      <w:proofErr w:type="spellEnd"/>
      <w:r w:rsidR="00D92615" w:rsidRPr="00F7293D">
        <w:rPr>
          <w:rFonts w:ascii="Book Antiqua" w:hAnsi="Book Antiqua"/>
        </w:rPr>
        <w:t xml:space="preserve"> </w:t>
      </w:r>
      <w:proofErr w:type="spellStart"/>
      <w:r w:rsidR="00D92615" w:rsidRPr="00F7293D">
        <w:rPr>
          <w:rFonts w:ascii="Book Antiqua" w:hAnsi="Book Antiqua"/>
        </w:rPr>
        <w:t>resosialisasi</w:t>
      </w:r>
      <w:proofErr w:type="spellEnd"/>
      <w:r w:rsidR="00D92615" w:rsidRPr="00F7293D">
        <w:rPr>
          <w:rFonts w:ascii="Book Antiqua" w:hAnsi="Book Antiqua"/>
        </w:rPr>
        <w:t xml:space="preserve"> dan </w:t>
      </w:r>
      <w:proofErr w:type="spellStart"/>
      <w:r w:rsidR="00D92615" w:rsidRPr="00F7293D">
        <w:rPr>
          <w:rFonts w:ascii="Book Antiqua" w:hAnsi="Book Antiqua"/>
        </w:rPr>
        <w:t>reintegrasi</w:t>
      </w:r>
      <w:proofErr w:type="spellEnd"/>
      <w:r w:rsidR="00D92615" w:rsidRPr="00F7293D">
        <w:rPr>
          <w:rFonts w:ascii="Book Antiqua" w:hAnsi="Book Antiqua"/>
        </w:rPr>
        <w:t xml:space="preserve"> </w:t>
      </w:r>
      <w:proofErr w:type="spellStart"/>
      <w:r w:rsidR="00D92615" w:rsidRPr="00F7293D">
        <w:rPr>
          <w:rFonts w:ascii="Book Antiqua" w:hAnsi="Book Antiqua"/>
        </w:rPr>
        <w:t>narapidana</w:t>
      </w:r>
      <w:proofErr w:type="spellEnd"/>
      <w:r w:rsidR="00D92615" w:rsidRPr="00F7293D">
        <w:rPr>
          <w:rFonts w:ascii="Book Antiqua" w:hAnsi="Book Antiqua"/>
        </w:rPr>
        <w:t xml:space="preserve"> di </w:t>
      </w:r>
      <w:proofErr w:type="spellStart"/>
      <w:r w:rsidR="00D92615" w:rsidRPr="00F7293D">
        <w:rPr>
          <w:rFonts w:ascii="Book Antiqua" w:hAnsi="Book Antiqua"/>
        </w:rPr>
        <w:t>tengah</w:t>
      </w:r>
      <w:proofErr w:type="spellEnd"/>
      <w:r w:rsidR="00D92615" w:rsidRPr="00F7293D">
        <w:rPr>
          <w:rFonts w:ascii="Book Antiqua" w:hAnsi="Book Antiqua"/>
        </w:rPr>
        <w:t xml:space="preserve"> </w:t>
      </w:r>
      <w:proofErr w:type="spellStart"/>
      <w:r w:rsidR="00D92615" w:rsidRPr="00F7293D">
        <w:rPr>
          <w:rFonts w:ascii="Book Antiqua" w:hAnsi="Book Antiqua"/>
        </w:rPr>
        <w:t>masyarakat</w:t>
      </w:r>
      <w:proofErr w:type="spellEnd"/>
      <w:r w:rsidR="00D92615" w:rsidRPr="00F7293D">
        <w:rPr>
          <w:rFonts w:ascii="Book Antiqua" w:hAnsi="Book Antiqua"/>
        </w:rPr>
        <w:t xml:space="preserve"> </w:t>
      </w:r>
      <w:proofErr w:type="spellStart"/>
      <w:r w:rsidR="00D92615" w:rsidRPr="00F7293D">
        <w:rPr>
          <w:rFonts w:ascii="Book Antiqua" w:hAnsi="Book Antiqua"/>
        </w:rPr>
        <w:t>dapat</w:t>
      </w:r>
      <w:proofErr w:type="spellEnd"/>
      <w:r w:rsidR="00D92615" w:rsidRPr="00F7293D">
        <w:rPr>
          <w:rFonts w:ascii="Book Antiqua" w:hAnsi="Book Antiqua"/>
        </w:rPr>
        <w:t xml:space="preserve"> </w:t>
      </w:r>
      <w:proofErr w:type="spellStart"/>
      <w:r w:rsidR="00D92615" w:rsidRPr="00F7293D">
        <w:rPr>
          <w:rFonts w:ascii="Book Antiqua" w:hAnsi="Book Antiqua"/>
        </w:rPr>
        <w:t>tercapai</w:t>
      </w:r>
      <w:proofErr w:type="spellEnd"/>
      <w:r w:rsidR="00D92615" w:rsidRPr="00F7293D">
        <w:rPr>
          <w:rFonts w:ascii="Book Antiqua" w:hAnsi="Book Antiqua"/>
        </w:rPr>
        <w:t>.</w:t>
      </w:r>
    </w:p>
    <w:p w14:paraId="123335E6" w14:textId="51A76F7A" w:rsidR="00F7293D" w:rsidRDefault="00F7293D" w:rsidP="00F7293D">
      <w:pPr>
        <w:pStyle w:val="DaftarParagraf"/>
        <w:tabs>
          <w:tab w:val="left" w:pos="1276"/>
        </w:tabs>
        <w:spacing w:after="0" w:line="240" w:lineRule="auto"/>
        <w:ind w:left="567"/>
        <w:jc w:val="both"/>
        <w:rPr>
          <w:rFonts w:ascii="Book Antiqua" w:hAnsi="Book Antiqua"/>
        </w:rPr>
      </w:pPr>
    </w:p>
    <w:p w14:paraId="4E46AEAB" w14:textId="26BAD565" w:rsidR="00F7293D" w:rsidRDefault="00F7293D" w:rsidP="00876A8C">
      <w:pPr>
        <w:pStyle w:val="DaftarParagraf"/>
        <w:numPr>
          <w:ilvl w:val="0"/>
          <w:numId w:val="12"/>
        </w:numPr>
        <w:spacing w:after="0" w:line="240" w:lineRule="auto"/>
        <w:ind w:left="567" w:hanging="283"/>
        <w:jc w:val="both"/>
        <w:rPr>
          <w:rFonts w:ascii="Book Antiqua" w:hAnsi="Book Antiqua"/>
          <w:b/>
        </w:rPr>
      </w:pPr>
      <w:proofErr w:type="spellStart"/>
      <w:r w:rsidRPr="00AE10EB">
        <w:rPr>
          <w:rFonts w:ascii="Book Antiqua" w:hAnsi="Book Antiqua"/>
          <w:b/>
        </w:rPr>
        <w:t>Implikasi</w:t>
      </w:r>
      <w:proofErr w:type="spellEnd"/>
      <w:r w:rsidRPr="00AE10EB">
        <w:rPr>
          <w:rFonts w:ascii="Book Antiqua" w:hAnsi="Book Antiqua"/>
          <w:b/>
        </w:rPr>
        <w:t xml:space="preserve"> </w:t>
      </w:r>
      <w:proofErr w:type="spellStart"/>
      <w:r w:rsidRPr="00AE10EB">
        <w:rPr>
          <w:rFonts w:ascii="Book Antiqua" w:hAnsi="Book Antiqua"/>
          <w:b/>
        </w:rPr>
        <w:t>Pemberian</w:t>
      </w:r>
      <w:proofErr w:type="spellEnd"/>
      <w:r w:rsidRPr="00AE10EB">
        <w:rPr>
          <w:rFonts w:ascii="Book Antiqua" w:hAnsi="Book Antiqua"/>
          <w:b/>
        </w:rPr>
        <w:t xml:space="preserve"> </w:t>
      </w:r>
      <w:proofErr w:type="spellStart"/>
      <w:r w:rsidRPr="00AE10EB">
        <w:rPr>
          <w:rFonts w:ascii="Book Antiqua" w:hAnsi="Book Antiqua"/>
          <w:b/>
        </w:rPr>
        <w:t>Asimilasi</w:t>
      </w:r>
      <w:proofErr w:type="spellEnd"/>
      <w:r w:rsidRPr="00AE10EB">
        <w:rPr>
          <w:rFonts w:ascii="Book Antiqua" w:hAnsi="Book Antiqua"/>
          <w:b/>
        </w:rPr>
        <w:t xml:space="preserve"> </w:t>
      </w:r>
      <w:proofErr w:type="spellStart"/>
      <w:r w:rsidRPr="00AE10EB">
        <w:rPr>
          <w:rFonts w:ascii="Book Antiqua" w:hAnsi="Book Antiqua"/>
          <w:b/>
        </w:rPr>
        <w:t>Rumah</w:t>
      </w:r>
      <w:proofErr w:type="spellEnd"/>
      <w:r w:rsidRPr="00AE10EB">
        <w:rPr>
          <w:rFonts w:ascii="Book Antiqua" w:hAnsi="Book Antiqua"/>
          <w:b/>
        </w:rPr>
        <w:t xml:space="preserve"> </w:t>
      </w:r>
      <w:proofErr w:type="spellStart"/>
      <w:r w:rsidRPr="00AE10EB">
        <w:rPr>
          <w:rFonts w:ascii="Book Antiqua" w:hAnsi="Book Antiqua"/>
          <w:b/>
        </w:rPr>
        <w:t>Bagi</w:t>
      </w:r>
      <w:proofErr w:type="spellEnd"/>
      <w:r w:rsidRPr="00AE10EB">
        <w:rPr>
          <w:rFonts w:ascii="Book Antiqua" w:hAnsi="Book Antiqua"/>
          <w:b/>
        </w:rPr>
        <w:t xml:space="preserve"> </w:t>
      </w:r>
      <w:proofErr w:type="spellStart"/>
      <w:r w:rsidRPr="00AE10EB">
        <w:rPr>
          <w:rFonts w:ascii="Book Antiqua" w:hAnsi="Book Antiqua"/>
          <w:b/>
        </w:rPr>
        <w:t>Narapidana</w:t>
      </w:r>
      <w:proofErr w:type="spellEnd"/>
      <w:r w:rsidRPr="00AE10EB">
        <w:rPr>
          <w:rFonts w:ascii="Book Antiqua" w:hAnsi="Book Antiqua"/>
          <w:b/>
        </w:rPr>
        <w:t xml:space="preserve"> Pada Masa </w:t>
      </w:r>
      <w:proofErr w:type="spellStart"/>
      <w:r w:rsidRPr="00AE10EB">
        <w:rPr>
          <w:rFonts w:ascii="Book Antiqua" w:hAnsi="Book Antiqua"/>
          <w:b/>
        </w:rPr>
        <w:t>Pandemi</w:t>
      </w:r>
      <w:proofErr w:type="spellEnd"/>
      <w:r w:rsidRPr="00AE10EB">
        <w:rPr>
          <w:rFonts w:ascii="Book Antiqua" w:hAnsi="Book Antiqua"/>
          <w:b/>
        </w:rPr>
        <w:t xml:space="preserve"> Covid-19 Setelah </w:t>
      </w:r>
      <w:proofErr w:type="spellStart"/>
      <w:r w:rsidRPr="00AE10EB">
        <w:rPr>
          <w:rFonts w:ascii="Book Antiqua" w:hAnsi="Book Antiqua"/>
          <w:b/>
        </w:rPr>
        <w:t>Berada</w:t>
      </w:r>
      <w:proofErr w:type="spellEnd"/>
      <w:r w:rsidRPr="00AE10EB">
        <w:rPr>
          <w:rFonts w:ascii="Book Antiqua" w:hAnsi="Book Antiqua"/>
          <w:b/>
        </w:rPr>
        <w:t xml:space="preserve"> di Masyarakat</w:t>
      </w:r>
    </w:p>
    <w:p w14:paraId="68993957" w14:textId="3E4D2000" w:rsidR="00F7293D" w:rsidRDefault="00F7293D" w:rsidP="00F7293D">
      <w:pPr>
        <w:jc w:val="both"/>
        <w:rPr>
          <w:rFonts w:ascii="Book Antiqua" w:hAnsi="Book Antiqua"/>
          <w:b/>
        </w:rPr>
      </w:pPr>
    </w:p>
    <w:p w14:paraId="2CF30D77" w14:textId="607FA5D6" w:rsidR="009165A3" w:rsidRDefault="009165A3" w:rsidP="00876A8C">
      <w:pPr>
        <w:pStyle w:val="DaftarParagraf"/>
        <w:numPr>
          <w:ilvl w:val="0"/>
          <w:numId w:val="13"/>
        </w:numPr>
        <w:spacing w:after="0" w:line="240" w:lineRule="auto"/>
        <w:ind w:left="851" w:hanging="284"/>
        <w:jc w:val="both"/>
        <w:rPr>
          <w:rFonts w:ascii="Book Antiqua" w:hAnsi="Book Antiqua"/>
          <w:b/>
        </w:rPr>
      </w:pPr>
      <w:proofErr w:type="spellStart"/>
      <w:r w:rsidRPr="00AE10EB">
        <w:rPr>
          <w:rFonts w:ascii="Book Antiqua" w:hAnsi="Book Antiqua"/>
          <w:b/>
        </w:rPr>
        <w:t>Bagi</w:t>
      </w:r>
      <w:proofErr w:type="spellEnd"/>
      <w:r w:rsidRPr="00AE10EB">
        <w:rPr>
          <w:rFonts w:ascii="Book Antiqua" w:hAnsi="Book Antiqua"/>
          <w:b/>
        </w:rPr>
        <w:t xml:space="preserve"> Lembaga </w:t>
      </w:r>
      <w:proofErr w:type="spellStart"/>
      <w:r w:rsidRPr="00AE10EB">
        <w:rPr>
          <w:rFonts w:ascii="Book Antiqua" w:hAnsi="Book Antiqua"/>
          <w:b/>
        </w:rPr>
        <w:t>Pemasyarakatan</w:t>
      </w:r>
      <w:proofErr w:type="spellEnd"/>
    </w:p>
    <w:p w14:paraId="1C09ECFE" w14:textId="77777777" w:rsidR="009165A3" w:rsidRPr="009165A3" w:rsidRDefault="009165A3" w:rsidP="009165A3">
      <w:pPr>
        <w:pStyle w:val="DaftarParagraf"/>
        <w:spacing w:after="0" w:line="240" w:lineRule="auto"/>
        <w:ind w:left="851"/>
        <w:jc w:val="both"/>
        <w:rPr>
          <w:rFonts w:ascii="Book Antiqua" w:hAnsi="Book Antiqua"/>
          <w:b/>
        </w:rPr>
      </w:pPr>
    </w:p>
    <w:p w14:paraId="54CE82FB" w14:textId="65BA7FA7" w:rsidR="009165A3" w:rsidRDefault="009165A3" w:rsidP="009165A3">
      <w:pPr>
        <w:pStyle w:val="DaftarParagraf"/>
        <w:tabs>
          <w:tab w:val="left" w:pos="1560"/>
        </w:tabs>
        <w:spacing w:after="0" w:line="240" w:lineRule="auto"/>
        <w:ind w:left="851"/>
        <w:jc w:val="both"/>
        <w:rPr>
          <w:rFonts w:ascii="Book Antiqua" w:hAnsi="Book Antiqua"/>
        </w:rPr>
      </w:pPr>
      <w:r>
        <w:rPr>
          <w:rFonts w:ascii="Book Antiqua" w:hAnsi="Book Antiqua"/>
        </w:rPr>
        <w:tab/>
      </w:r>
      <w:proofErr w:type="spellStart"/>
      <w:r w:rsidRPr="00AE10EB">
        <w:rPr>
          <w:rFonts w:ascii="Book Antiqua" w:hAnsi="Book Antiqua"/>
        </w:rPr>
        <w:t>Pemberian</w:t>
      </w:r>
      <w:proofErr w:type="spellEnd"/>
      <w:r w:rsidRPr="00AE10EB">
        <w:rPr>
          <w:rFonts w:ascii="Book Antiqua" w:hAnsi="Book Antiqua"/>
        </w:rPr>
        <w:t xml:space="preserve"> </w:t>
      </w:r>
      <w:proofErr w:type="spellStart"/>
      <w:r w:rsidRPr="00AE10EB">
        <w:rPr>
          <w:rFonts w:ascii="Book Antiqua" w:hAnsi="Book Antiqua"/>
        </w:rPr>
        <w:t>asimilasi</w:t>
      </w:r>
      <w:proofErr w:type="spellEnd"/>
      <w:r w:rsidRPr="00AE10EB">
        <w:rPr>
          <w:rFonts w:ascii="Book Antiqua" w:hAnsi="Book Antiqua"/>
        </w:rPr>
        <w:t xml:space="preserve"> </w:t>
      </w:r>
      <w:proofErr w:type="spellStart"/>
      <w:r w:rsidRPr="00AE10EB">
        <w:rPr>
          <w:rFonts w:ascii="Book Antiqua" w:hAnsi="Book Antiqua"/>
        </w:rPr>
        <w:t>rumah</w:t>
      </w:r>
      <w:proofErr w:type="spellEnd"/>
      <w:r w:rsidRPr="00AE10EB">
        <w:rPr>
          <w:rFonts w:ascii="Book Antiqua" w:hAnsi="Book Antiqua"/>
        </w:rPr>
        <w:t xml:space="preserve"> di masa </w:t>
      </w:r>
      <w:proofErr w:type="spellStart"/>
      <w:r w:rsidRPr="00AE10EB">
        <w:rPr>
          <w:rFonts w:ascii="Book Antiqua" w:hAnsi="Book Antiqua"/>
        </w:rPr>
        <w:t>pandemi</w:t>
      </w:r>
      <w:proofErr w:type="spellEnd"/>
      <w:r w:rsidRPr="00AE10EB">
        <w:rPr>
          <w:rFonts w:ascii="Book Antiqua" w:hAnsi="Book Antiqua"/>
        </w:rPr>
        <w:t xml:space="preserve"> Covid-19 </w:t>
      </w:r>
      <w:proofErr w:type="spellStart"/>
      <w:r w:rsidRPr="00AE10EB">
        <w:rPr>
          <w:rFonts w:ascii="Book Antiqua" w:hAnsi="Book Antiqua"/>
        </w:rPr>
        <w:t>jika</w:t>
      </w:r>
      <w:proofErr w:type="spellEnd"/>
      <w:r w:rsidRPr="00AE10EB">
        <w:rPr>
          <w:rFonts w:ascii="Book Antiqua" w:hAnsi="Book Antiqua"/>
        </w:rPr>
        <w:t xml:space="preserve"> </w:t>
      </w:r>
      <w:proofErr w:type="spellStart"/>
      <w:r w:rsidRPr="00AE10EB">
        <w:rPr>
          <w:rFonts w:ascii="Book Antiqua" w:hAnsi="Book Antiqua"/>
        </w:rPr>
        <w:t>dilihat</w:t>
      </w:r>
      <w:proofErr w:type="spellEnd"/>
      <w:r w:rsidRPr="00AE10EB">
        <w:rPr>
          <w:rFonts w:ascii="Book Antiqua" w:hAnsi="Book Antiqua"/>
        </w:rPr>
        <w:t xml:space="preserve"> </w:t>
      </w:r>
      <w:proofErr w:type="spellStart"/>
      <w:r w:rsidRPr="00AE10EB">
        <w:rPr>
          <w:rFonts w:ascii="Book Antiqua" w:hAnsi="Book Antiqua"/>
        </w:rPr>
        <w:t>dari</w:t>
      </w:r>
      <w:proofErr w:type="spellEnd"/>
      <w:r w:rsidRPr="00AE10EB">
        <w:rPr>
          <w:rFonts w:ascii="Book Antiqua" w:hAnsi="Book Antiqua"/>
        </w:rPr>
        <w:t xml:space="preserve"> </w:t>
      </w:r>
      <w:proofErr w:type="spellStart"/>
      <w:r w:rsidRPr="00AE10EB">
        <w:rPr>
          <w:rFonts w:ascii="Book Antiqua" w:hAnsi="Book Antiqua"/>
        </w:rPr>
        <w:t>faktor</w:t>
      </w:r>
      <w:proofErr w:type="spellEnd"/>
      <w:r w:rsidRPr="00AE10EB">
        <w:rPr>
          <w:rFonts w:ascii="Book Antiqua" w:hAnsi="Book Antiqua"/>
        </w:rPr>
        <w:t xml:space="preserve"> Lembaga </w:t>
      </w:r>
      <w:proofErr w:type="spellStart"/>
      <w:r w:rsidRPr="00AE10EB">
        <w:rPr>
          <w:rFonts w:ascii="Book Antiqua" w:hAnsi="Book Antiqua"/>
        </w:rPr>
        <w:t>Pemasyarakatan</w:t>
      </w:r>
      <w:proofErr w:type="spellEnd"/>
      <w:r w:rsidRPr="00AE10EB">
        <w:rPr>
          <w:rFonts w:ascii="Book Antiqua" w:hAnsi="Book Antiqua"/>
        </w:rPr>
        <w:t xml:space="preserve"> </w:t>
      </w:r>
      <w:proofErr w:type="spellStart"/>
      <w:r w:rsidRPr="00AE10EB">
        <w:rPr>
          <w:rFonts w:ascii="Book Antiqua" w:hAnsi="Book Antiqua"/>
        </w:rPr>
        <w:t>adalah</w:t>
      </w:r>
      <w:proofErr w:type="spellEnd"/>
      <w:r w:rsidRPr="00AE10EB">
        <w:rPr>
          <w:rFonts w:ascii="Book Antiqua" w:hAnsi="Book Antiqua"/>
        </w:rPr>
        <w:t xml:space="preserve"> </w:t>
      </w:r>
      <w:proofErr w:type="spellStart"/>
      <w:r w:rsidRPr="00AE10EB">
        <w:rPr>
          <w:rFonts w:ascii="Book Antiqua" w:hAnsi="Book Antiqua"/>
        </w:rPr>
        <w:t>membantu</w:t>
      </w:r>
      <w:proofErr w:type="spellEnd"/>
      <w:r w:rsidRPr="00AE10EB">
        <w:rPr>
          <w:rFonts w:ascii="Book Antiqua" w:hAnsi="Book Antiqua"/>
        </w:rPr>
        <w:t xml:space="preserve"> </w:t>
      </w:r>
      <w:proofErr w:type="spellStart"/>
      <w:r w:rsidRPr="00AE10EB">
        <w:rPr>
          <w:rFonts w:ascii="Book Antiqua" w:hAnsi="Book Antiqua"/>
        </w:rPr>
        <w:t>berkurangnya</w:t>
      </w:r>
      <w:proofErr w:type="spellEnd"/>
      <w:r w:rsidRPr="00AE10EB">
        <w:rPr>
          <w:rFonts w:ascii="Book Antiqua" w:hAnsi="Book Antiqua"/>
        </w:rPr>
        <w:t xml:space="preserve"> </w:t>
      </w:r>
      <w:proofErr w:type="spellStart"/>
      <w:r w:rsidRPr="00AE10EB">
        <w:rPr>
          <w:rFonts w:ascii="Book Antiqua" w:hAnsi="Book Antiqua"/>
        </w:rPr>
        <w:t>kapasitas</w:t>
      </w:r>
      <w:proofErr w:type="spellEnd"/>
      <w:r w:rsidRPr="00AE10EB">
        <w:rPr>
          <w:rFonts w:ascii="Book Antiqua" w:hAnsi="Book Antiqua"/>
        </w:rPr>
        <w:t xml:space="preserve"> </w:t>
      </w:r>
      <w:proofErr w:type="spellStart"/>
      <w:r w:rsidRPr="00AE10EB">
        <w:rPr>
          <w:rFonts w:ascii="Book Antiqua" w:hAnsi="Book Antiqua"/>
        </w:rPr>
        <w:t>narapidana</w:t>
      </w:r>
      <w:proofErr w:type="spellEnd"/>
      <w:r w:rsidRPr="00AE10EB">
        <w:rPr>
          <w:rFonts w:ascii="Book Antiqua" w:hAnsi="Book Antiqua"/>
        </w:rPr>
        <w:t xml:space="preserve"> yang </w:t>
      </w:r>
      <w:proofErr w:type="spellStart"/>
      <w:r w:rsidRPr="00AE10EB">
        <w:rPr>
          <w:rFonts w:ascii="Book Antiqua" w:hAnsi="Book Antiqua"/>
        </w:rPr>
        <w:t>tidak</w:t>
      </w:r>
      <w:proofErr w:type="spellEnd"/>
      <w:r w:rsidRPr="00AE10EB">
        <w:rPr>
          <w:rFonts w:ascii="Book Antiqua" w:hAnsi="Book Antiqua"/>
        </w:rPr>
        <w:t xml:space="preserve"> </w:t>
      </w:r>
      <w:proofErr w:type="spellStart"/>
      <w:r w:rsidRPr="00AE10EB">
        <w:rPr>
          <w:rFonts w:ascii="Book Antiqua" w:hAnsi="Book Antiqua"/>
        </w:rPr>
        <w:t>sesuai</w:t>
      </w:r>
      <w:proofErr w:type="spellEnd"/>
      <w:r w:rsidRPr="00AE10EB">
        <w:rPr>
          <w:rFonts w:ascii="Book Antiqua" w:hAnsi="Book Antiqua"/>
        </w:rPr>
        <w:t xml:space="preserve"> </w:t>
      </w:r>
      <w:proofErr w:type="spellStart"/>
      <w:r w:rsidRPr="00AE10EB">
        <w:rPr>
          <w:rFonts w:ascii="Book Antiqua" w:hAnsi="Book Antiqua"/>
        </w:rPr>
        <w:t>dengan</w:t>
      </w:r>
      <w:proofErr w:type="spellEnd"/>
      <w:r w:rsidRPr="00AE10EB">
        <w:rPr>
          <w:rFonts w:ascii="Book Antiqua" w:hAnsi="Book Antiqua"/>
        </w:rPr>
        <w:t xml:space="preserve"> </w:t>
      </w:r>
      <w:proofErr w:type="spellStart"/>
      <w:r w:rsidRPr="00AE10EB">
        <w:rPr>
          <w:rFonts w:ascii="Book Antiqua" w:hAnsi="Book Antiqua"/>
        </w:rPr>
        <w:t>luas</w:t>
      </w:r>
      <w:proofErr w:type="spellEnd"/>
      <w:r w:rsidRPr="00AE10EB">
        <w:rPr>
          <w:rFonts w:ascii="Book Antiqua" w:hAnsi="Book Antiqua"/>
        </w:rPr>
        <w:t xml:space="preserve"> </w:t>
      </w:r>
      <w:proofErr w:type="spellStart"/>
      <w:r w:rsidRPr="00AE10EB">
        <w:rPr>
          <w:rFonts w:ascii="Book Antiqua" w:hAnsi="Book Antiqua"/>
        </w:rPr>
        <w:t>sel</w:t>
      </w:r>
      <w:proofErr w:type="spellEnd"/>
      <w:r w:rsidRPr="00AE10EB">
        <w:rPr>
          <w:rFonts w:ascii="Book Antiqua" w:hAnsi="Book Antiqua"/>
        </w:rPr>
        <w:t xml:space="preserve"> yang </w:t>
      </w:r>
      <w:proofErr w:type="spellStart"/>
      <w:r w:rsidRPr="00AE10EB">
        <w:rPr>
          <w:rFonts w:ascii="Book Antiqua" w:hAnsi="Book Antiqua"/>
        </w:rPr>
        <w:t>dihuni</w:t>
      </w:r>
      <w:proofErr w:type="spellEnd"/>
      <w:r w:rsidRPr="00AE10EB">
        <w:rPr>
          <w:rFonts w:ascii="Book Antiqua" w:hAnsi="Book Antiqua"/>
        </w:rPr>
        <w:t xml:space="preserve"> </w:t>
      </w:r>
      <w:proofErr w:type="spellStart"/>
      <w:r w:rsidRPr="00AE10EB">
        <w:rPr>
          <w:rFonts w:ascii="Book Antiqua" w:hAnsi="Book Antiqua"/>
        </w:rPr>
        <w:t>sehingga</w:t>
      </w:r>
      <w:proofErr w:type="spellEnd"/>
      <w:r w:rsidRPr="00AE10EB">
        <w:rPr>
          <w:rFonts w:ascii="Book Antiqua" w:hAnsi="Book Antiqua"/>
        </w:rPr>
        <w:t xml:space="preserve"> </w:t>
      </w:r>
      <w:proofErr w:type="spellStart"/>
      <w:r w:rsidRPr="00AE10EB">
        <w:rPr>
          <w:rFonts w:ascii="Book Antiqua" w:hAnsi="Book Antiqua"/>
        </w:rPr>
        <w:t>membantu</w:t>
      </w:r>
      <w:proofErr w:type="spellEnd"/>
      <w:r w:rsidRPr="00AE10EB">
        <w:rPr>
          <w:rFonts w:ascii="Book Antiqua" w:hAnsi="Book Antiqua"/>
        </w:rPr>
        <w:t xml:space="preserve"> </w:t>
      </w:r>
      <w:proofErr w:type="spellStart"/>
      <w:r w:rsidRPr="00AE10EB">
        <w:rPr>
          <w:rFonts w:ascii="Book Antiqua" w:hAnsi="Book Antiqua"/>
        </w:rPr>
        <w:t>menyelesaikan</w:t>
      </w:r>
      <w:proofErr w:type="spellEnd"/>
      <w:r w:rsidRPr="00AE10EB">
        <w:rPr>
          <w:rFonts w:ascii="Book Antiqua" w:hAnsi="Book Antiqua"/>
        </w:rPr>
        <w:t xml:space="preserve"> </w:t>
      </w:r>
      <w:proofErr w:type="spellStart"/>
      <w:r w:rsidRPr="00AE10EB">
        <w:rPr>
          <w:rFonts w:ascii="Book Antiqua" w:hAnsi="Book Antiqua"/>
        </w:rPr>
        <w:t>persoalan</w:t>
      </w:r>
      <w:proofErr w:type="spellEnd"/>
      <w:r w:rsidRPr="00AE10EB">
        <w:rPr>
          <w:rFonts w:ascii="Book Antiqua" w:hAnsi="Book Antiqua"/>
        </w:rPr>
        <w:t xml:space="preserve"> </w:t>
      </w:r>
      <w:r w:rsidRPr="00AE10EB">
        <w:rPr>
          <w:rFonts w:ascii="Book Antiqua" w:hAnsi="Book Antiqua"/>
          <w:i/>
        </w:rPr>
        <w:t>over capacity</w:t>
      </w:r>
      <w:r w:rsidRPr="00AE10EB">
        <w:rPr>
          <w:rFonts w:ascii="Book Antiqua" w:hAnsi="Book Antiqua"/>
        </w:rPr>
        <w:t xml:space="preserve"> di </w:t>
      </w:r>
      <w:proofErr w:type="spellStart"/>
      <w:r w:rsidRPr="00AE10EB">
        <w:rPr>
          <w:rFonts w:ascii="Book Antiqua" w:hAnsi="Book Antiqua"/>
        </w:rPr>
        <w:t>hampir</w:t>
      </w:r>
      <w:proofErr w:type="spellEnd"/>
      <w:r w:rsidRPr="00AE10EB">
        <w:rPr>
          <w:rFonts w:ascii="Book Antiqua" w:hAnsi="Book Antiqua"/>
        </w:rPr>
        <w:t xml:space="preserve"> </w:t>
      </w:r>
      <w:proofErr w:type="spellStart"/>
      <w:r w:rsidRPr="00AE10EB">
        <w:rPr>
          <w:rFonts w:ascii="Book Antiqua" w:hAnsi="Book Antiqua"/>
        </w:rPr>
        <w:t>seluruh</w:t>
      </w:r>
      <w:proofErr w:type="spellEnd"/>
      <w:r w:rsidRPr="00AE10EB">
        <w:rPr>
          <w:rFonts w:ascii="Book Antiqua" w:hAnsi="Book Antiqua"/>
        </w:rPr>
        <w:t xml:space="preserve"> </w:t>
      </w:r>
      <w:proofErr w:type="spellStart"/>
      <w:r w:rsidRPr="00AE10EB">
        <w:rPr>
          <w:rFonts w:ascii="Book Antiqua" w:hAnsi="Book Antiqua"/>
        </w:rPr>
        <w:t>Lapas</w:t>
      </w:r>
      <w:proofErr w:type="spellEnd"/>
      <w:r w:rsidRPr="00AE10EB">
        <w:rPr>
          <w:rFonts w:ascii="Book Antiqua" w:hAnsi="Book Antiqua"/>
        </w:rPr>
        <w:t xml:space="preserve"> di Indonesia. </w:t>
      </w:r>
    </w:p>
    <w:p w14:paraId="3EC01F88" w14:textId="77777777" w:rsidR="009165A3" w:rsidRPr="00AE10EB" w:rsidRDefault="009165A3" w:rsidP="009165A3">
      <w:pPr>
        <w:pStyle w:val="DaftarParagraf"/>
        <w:tabs>
          <w:tab w:val="left" w:pos="1560"/>
        </w:tabs>
        <w:spacing w:after="0" w:line="240" w:lineRule="auto"/>
        <w:ind w:left="851"/>
        <w:jc w:val="both"/>
        <w:rPr>
          <w:rFonts w:ascii="Book Antiqua" w:hAnsi="Book Antiqua"/>
        </w:rPr>
      </w:pPr>
    </w:p>
    <w:p w14:paraId="2FD16F93" w14:textId="26F8AA2F" w:rsidR="00F7293D" w:rsidRDefault="009165A3" w:rsidP="009165A3">
      <w:pPr>
        <w:pStyle w:val="DaftarParagraf"/>
        <w:tabs>
          <w:tab w:val="left" w:pos="1560"/>
        </w:tabs>
        <w:spacing w:after="0" w:line="240" w:lineRule="auto"/>
        <w:ind w:left="851"/>
        <w:jc w:val="both"/>
        <w:rPr>
          <w:rFonts w:ascii="Book Antiqua" w:hAnsi="Book Antiqua"/>
        </w:rPr>
      </w:pPr>
      <w:r>
        <w:rPr>
          <w:rFonts w:ascii="Book Antiqua" w:hAnsi="Book Antiqua"/>
        </w:rPr>
        <w:tab/>
      </w:r>
      <w:proofErr w:type="spellStart"/>
      <w:r w:rsidRPr="00AE10EB">
        <w:rPr>
          <w:rFonts w:ascii="Book Antiqua" w:hAnsi="Book Antiqua"/>
        </w:rPr>
        <w:t>Begitu</w:t>
      </w:r>
      <w:proofErr w:type="spellEnd"/>
      <w:r w:rsidRPr="00AE10EB">
        <w:rPr>
          <w:rFonts w:ascii="Book Antiqua" w:hAnsi="Book Antiqua"/>
        </w:rPr>
        <w:t xml:space="preserve"> juga </w:t>
      </w:r>
      <w:proofErr w:type="spellStart"/>
      <w:r w:rsidRPr="00AE10EB">
        <w:rPr>
          <w:rFonts w:ascii="Book Antiqua" w:hAnsi="Book Antiqua"/>
        </w:rPr>
        <w:t>dapat</w:t>
      </w:r>
      <w:proofErr w:type="spellEnd"/>
      <w:r w:rsidRPr="00AE10EB">
        <w:rPr>
          <w:rFonts w:ascii="Book Antiqua" w:hAnsi="Book Antiqua"/>
        </w:rPr>
        <w:t xml:space="preserve"> </w:t>
      </w:r>
      <w:proofErr w:type="spellStart"/>
      <w:r w:rsidRPr="00AE10EB">
        <w:rPr>
          <w:rFonts w:ascii="Book Antiqua" w:hAnsi="Book Antiqua"/>
        </w:rPr>
        <w:t>membantu</w:t>
      </w:r>
      <w:proofErr w:type="spellEnd"/>
      <w:r w:rsidRPr="00AE10EB">
        <w:rPr>
          <w:rFonts w:ascii="Book Antiqua" w:hAnsi="Book Antiqua"/>
        </w:rPr>
        <w:t xml:space="preserve"> </w:t>
      </w:r>
      <w:proofErr w:type="spellStart"/>
      <w:r w:rsidRPr="00AE10EB">
        <w:rPr>
          <w:rFonts w:ascii="Book Antiqua" w:hAnsi="Book Antiqua"/>
        </w:rPr>
        <w:t>Lapas</w:t>
      </w:r>
      <w:proofErr w:type="spellEnd"/>
      <w:r w:rsidRPr="00AE10EB">
        <w:rPr>
          <w:rFonts w:ascii="Book Antiqua" w:hAnsi="Book Antiqua"/>
        </w:rPr>
        <w:t xml:space="preserve"> </w:t>
      </w:r>
      <w:proofErr w:type="spellStart"/>
      <w:r w:rsidRPr="00AE10EB">
        <w:rPr>
          <w:rFonts w:ascii="Book Antiqua" w:hAnsi="Book Antiqua"/>
        </w:rPr>
        <w:t>dalam</w:t>
      </w:r>
      <w:proofErr w:type="spellEnd"/>
      <w:r w:rsidRPr="00AE10EB">
        <w:rPr>
          <w:rFonts w:ascii="Book Antiqua" w:hAnsi="Book Antiqua"/>
        </w:rPr>
        <w:t xml:space="preserve"> </w:t>
      </w:r>
      <w:proofErr w:type="spellStart"/>
      <w:r w:rsidRPr="00AE10EB">
        <w:rPr>
          <w:rFonts w:ascii="Book Antiqua" w:hAnsi="Book Antiqua"/>
        </w:rPr>
        <w:t>hal</w:t>
      </w:r>
      <w:proofErr w:type="spellEnd"/>
      <w:r w:rsidRPr="00AE10EB">
        <w:rPr>
          <w:rFonts w:ascii="Book Antiqua" w:hAnsi="Book Antiqua"/>
        </w:rPr>
        <w:t xml:space="preserve"> </w:t>
      </w:r>
      <w:proofErr w:type="spellStart"/>
      <w:r w:rsidRPr="00AE10EB">
        <w:rPr>
          <w:rFonts w:ascii="Book Antiqua" w:hAnsi="Book Antiqua"/>
        </w:rPr>
        <w:t>berkurangnya</w:t>
      </w:r>
      <w:proofErr w:type="spellEnd"/>
      <w:r w:rsidRPr="00AE10EB">
        <w:rPr>
          <w:rFonts w:ascii="Book Antiqua" w:hAnsi="Book Antiqua"/>
        </w:rPr>
        <w:t xml:space="preserve"> </w:t>
      </w:r>
      <w:proofErr w:type="spellStart"/>
      <w:r w:rsidRPr="00AE10EB">
        <w:rPr>
          <w:rFonts w:ascii="Book Antiqua" w:hAnsi="Book Antiqua"/>
        </w:rPr>
        <w:t>biaya</w:t>
      </w:r>
      <w:proofErr w:type="spellEnd"/>
      <w:r w:rsidRPr="00AE10EB">
        <w:rPr>
          <w:rFonts w:ascii="Book Antiqua" w:hAnsi="Book Antiqua"/>
        </w:rPr>
        <w:t xml:space="preserve"> </w:t>
      </w:r>
      <w:proofErr w:type="spellStart"/>
      <w:r w:rsidRPr="00AE10EB">
        <w:rPr>
          <w:rFonts w:ascii="Book Antiqua" w:hAnsi="Book Antiqua"/>
        </w:rPr>
        <w:t>hidup</w:t>
      </w:r>
      <w:proofErr w:type="spellEnd"/>
      <w:r w:rsidRPr="00AE10EB">
        <w:rPr>
          <w:rFonts w:ascii="Book Antiqua" w:hAnsi="Book Antiqua"/>
        </w:rPr>
        <w:t xml:space="preserve"> </w:t>
      </w:r>
      <w:proofErr w:type="spellStart"/>
      <w:r w:rsidRPr="00AE10EB">
        <w:rPr>
          <w:rFonts w:ascii="Book Antiqua" w:hAnsi="Book Antiqua"/>
        </w:rPr>
        <w:t>atau</w:t>
      </w:r>
      <w:proofErr w:type="spellEnd"/>
      <w:r w:rsidRPr="00AE10EB">
        <w:rPr>
          <w:rFonts w:ascii="Book Antiqua" w:hAnsi="Book Antiqua"/>
        </w:rPr>
        <w:t xml:space="preserve"> </w:t>
      </w:r>
      <w:proofErr w:type="spellStart"/>
      <w:r w:rsidRPr="00AE10EB">
        <w:rPr>
          <w:rFonts w:ascii="Book Antiqua" w:hAnsi="Book Antiqua"/>
        </w:rPr>
        <w:t>perawatan</w:t>
      </w:r>
      <w:proofErr w:type="spellEnd"/>
      <w:r w:rsidRPr="00AE10EB">
        <w:rPr>
          <w:rFonts w:ascii="Book Antiqua" w:hAnsi="Book Antiqua"/>
        </w:rPr>
        <w:t xml:space="preserve"> </w:t>
      </w:r>
      <w:proofErr w:type="spellStart"/>
      <w:r w:rsidRPr="00AE10EB">
        <w:rPr>
          <w:rFonts w:ascii="Book Antiqua" w:hAnsi="Book Antiqua"/>
        </w:rPr>
        <w:t>narapidana</w:t>
      </w:r>
      <w:proofErr w:type="spellEnd"/>
      <w:r w:rsidRPr="00AE10EB">
        <w:rPr>
          <w:rFonts w:ascii="Book Antiqua" w:hAnsi="Book Antiqua"/>
        </w:rPr>
        <w:t xml:space="preserve"> </w:t>
      </w:r>
      <w:proofErr w:type="spellStart"/>
      <w:r w:rsidRPr="00AE10EB">
        <w:rPr>
          <w:rFonts w:ascii="Book Antiqua" w:hAnsi="Book Antiqua"/>
        </w:rPr>
        <w:t>ketika</w:t>
      </w:r>
      <w:proofErr w:type="spellEnd"/>
      <w:r w:rsidRPr="00AE10EB">
        <w:rPr>
          <w:rFonts w:ascii="Book Antiqua" w:hAnsi="Book Antiqua"/>
        </w:rPr>
        <w:t xml:space="preserve"> </w:t>
      </w:r>
      <w:proofErr w:type="spellStart"/>
      <w:r w:rsidRPr="00AE10EB">
        <w:rPr>
          <w:rFonts w:ascii="Book Antiqua" w:hAnsi="Book Antiqua"/>
        </w:rPr>
        <w:t>mereka</w:t>
      </w:r>
      <w:proofErr w:type="spellEnd"/>
      <w:r w:rsidRPr="00AE10EB">
        <w:rPr>
          <w:rFonts w:ascii="Book Antiqua" w:hAnsi="Book Antiqua"/>
        </w:rPr>
        <w:t xml:space="preserve"> </w:t>
      </w:r>
      <w:proofErr w:type="spellStart"/>
      <w:r w:rsidRPr="00AE10EB">
        <w:rPr>
          <w:rFonts w:ascii="Book Antiqua" w:hAnsi="Book Antiqua"/>
        </w:rPr>
        <w:t>sudah</w:t>
      </w:r>
      <w:proofErr w:type="spellEnd"/>
      <w:r w:rsidRPr="00AE10EB">
        <w:rPr>
          <w:rFonts w:ascii="Book Antiqua" w:hAnsi="Book Antiqua"/>
        </w:rPr>
        <w:t xml:space="preserve"> </w:t>
      </w:r>
      <w:proofErr w:type="spellStart"/>
      <w:r w:rsidRPr="00AE10EB">
        <w:rPr>
          <w:rFonts w:ascii="Book Antiqua" w:hAnsi="Book Antiqua"/>
        </w:rPr>
        <w:t>menjalani</w:t>
      </w:r>
      <w:proofErr w:type="spellEnd"/>
      <w:r w:rsidRPr="00AE10EB">
        <w:rPr>
          <w:rFonts w:ascii="Book Antiqua" w:hAnsi="Book Antiqua"/>
        </w:rPr>
        <w:t xml:space="preserve"> </w:t>
      </w:r>
      <w:proofErr w:type="spellStart"/>
      <w:r w:rsidRPr="00AE10EB">
        <w:rPr>
          <w:rFonts w:ascii="Book Antiqua" w:hAnsi="Book Antiqua"/>
        </w:rPr>
        <w:t>asimilasi</w:t>
      </w:r>
      <w:proofErr w:type="spellEnd"/>
      <w:r w:rsidRPr="00AE10EB">
        <w:rPr>
          <w:rFonts w:ascii="Book Antiqua" w:hAnsi="Book Antiqua"/>
        </w:rPr>
        <w:t xml:space="preserve"> </w:t>
      </w:r>
      <w:proofErr w:type="spellStart"/>
      <w:r w:rsidRPr="00AE10EB">
        <w:rPr>
          <w:rFonts w:ascii="Book Antiqua" w:hAnsi="Book Antiqua"/>
        </w:rPr>
        <w:t>rumah</w:t>
      </w:r>
      <w:proofErr w:type="spellEnd"/>
      <w:r w:rsidRPr="00AE10EB">
        <w:rPr>
          <w:rFonts w:ascii="Book Antiqua" w:hAnsi="Book Antiqua"/>
        </w:rPr>
        <w:t xml:space="preserve"> yang </w:t>
      </w:r>
      <w:proofErr w:type="spellStart"/>
      <w:r w:rsidRPr="00AE10EB">
        <w:rPr>
          <w:rFonts w:ascii="Book Antiqua" w:hAnsi="Book Antiqua"/>
        </w:rPr>
        <w:t>ditanggung</w:t>
      </w:r>
      <w:proofErr w:type="spellEnd"/>
      <w:r w:rsidRPr="00AE10EB">
        <w:rPr>
          <w:rFonts w:ascii="Book Antiqua" w:hAnsi="Book Antiqua"/>
        </w:rPr>
        <w:t xml:space="preserve"> oleh negara </w:t>
      </w:r>
      <w:proofErr w:type="spellStart"/>
      <w:r w:rsidRPr="00AE10EB">
        <w:rPr>
          <w:rFonts w:ascii="Book Antiqua" w:hAnsi="Book Antiqua"/>
        </w:rPr>
        <w:t>melalui</w:t>
      </w:r>
      <w:proofErr w:type="spellEnd"/>
      <w:r w:rsidRPr="00AE10EB">
        <w:rPr>
          <w:rFonts w:ascii="Book Antiqua" w:hAnsi="Book Antiqua"/>
        </w:rPr>
        <w:t xml:space="preserve"> Kementerian Hukum dan HAM RI yang </w:t>
      </w:r>
      <w:proofErr w:type="spellStart"/>
      <w:r w:rsidRPr="00AE10EB">
        <w:rPr>
          <w:rFonts w:ascii="Book Antiqua" w:hAnsi="Book Antiqua"/>
        </w:rPr>
        <w:t>dijalankan</w:t>
      </w:r>
      <w:proofErr w:type="spellEnd"/>
      <w:r w:rsidRPr="00AE10EB">
        <w:rPr>
          <w:rFonts w:ascii="Book Antiqua" w:hAnsi="Book Antiqua"/>
        </w:rPr>
        <w:t xml:space="preserve"> oleh </w:t>
      </w:r>
      <w:proofErr w:type="spellStart"/>
      <w:r w:rsidRPr="00AE10EB">
        <w:rPr>
          <w:rFonts w:ascii="Book Antiqua" w:hAnsi="Book Antiqua"/>
        </w:rPr>
        <w:t>Direktorat</w:t>
      </w:r>
      <w:proofErr w:type="spellEnd"/>
      <w:r w:rsidRPr="00AE10EB">
        <w:rPr>
          <w:rFonts w:ascii="Book Antiqua" w:hAnsi="Book Antiqua"/>
        </w:rPr>
        <w:t xml:space="preserve"> </w:t>
      </w:r>
      <w:proofErr w:type="spellStart"/>
      <w:r w:rsidRPr="00AE10EB">
        <w:rPr>
          <w:rFonts w:ascii="Book Antiqua" w:hAnsi="Book Antiqua"/>
        </w:rPr>
        <w:t>Jenderal</w:t>
      </w:r>
      <w:proofErr w:type="spellEnd"/>
      <w:r w:rsidRPr="00AE10EB">
        <w:rPr>
          <w:rFonts w:ascii="Book Antiqua" w:hAnsi="Book Antiqua"/>
        </w:rPr>
        <w:t xml:space="preserve"> </w:t>
      </w:r>
      <w:proofErr w:type="spellStart"/>
      <w:r w:rsidRPr="00AE10EB">
        <w:rPr>
          <w:rFonts w:ascii="Book Antiqua" w:hAnsi="Book Antiqua"/>
        </w:rPr>
        <w:t>Pemasyarakatan</w:t>
      </w:r>
      <w:proofErr w:type="spellEnd"/>
      <w:r w:rsidRPr="00AE10EB">
        <w:rPr>
          <w:rFonts w:ascii="Book Antiqua" w:hAnsi="Book Antiqua"/>
        </w:rPr>
        <w:t xml:space="preserve">, </w:t>
      </w:r>
      <w:proofErr w:type="spellStart"/>
      <w:r w:rsidRPr="00AE10EB">
        <w:rPr>
          <w:rFonts w:ascii="Book Antiqua" w:hAnsi="Book Antiqua"/>
        </w:rPr>
        <w:t>serta</w:t>
      </w:r>
      <w:proofErr w:type="spellEnd"/>
      <w:r w:rsidRPr="00AE10EB">
        <w:rPr>
          <w:rFonts w:ascii="Book Antiqua" w:hAnsi="Book Antiqua"/>
        </w:rPr>
        <w:t xml:space="preserve"> </w:t>
      </w:r>
      <w:proofErr w:type="spellStart"/>
      <w:r w:rsidRPr="00AE10EB">
        <w:rPr>
          <w:rFonts w:ascii="Book Antiqua" w:hAnsi="Book Antiqua"/>
        </w:rPr>
        <w:t>berkurangnya</w:t>
      </w:r>
      <w:proofErr w:type="spellEnd"/>
      <w:r w:rsidRPr="00AE10EB">
        <w:rPr>
          <w:rFonts w:ascii="Book Antiqua" w:hAnsi="Book Antiqua"/>
        </w:rPr>
        <w:t xml:space="preserve"> </w:t>
      </w:r>
      <w:proofErr w:type="spellStart"/>
      <w:r w:rsidRPr="00AE10EB">
        <w:rPr>
          <w:rFonts w:ascii="Book Antiqua" w:hAnsi="Book Antiqua"/>
        </w:rPr>
        <w:t>pengawasan</w:t>
      </w:r>
      <w:proofErr w:type="spellEnd"/>
      <w:r w:rsidRPr="00AE10EB">
        <w:rPr>
          <w:rFonts w:ascii="Book Antiqua" w:hAnsi="Book Antiqua"/>
        </w:rPr>
        <w:t xml:space="preserve"> </w:t>
      </w:r>
      <w:proofErr w:type="spellStart"/>
      <w:r w:rsidRPr="00AE10EB">
        <w:rPr>
          <w:rFonts w:ascii="Book Antiqua" w:hAnsi="Book Antiqua"/>
        </w:rPr>
        <w:t>terhadap</w:t>
      </w:r>
      <w:proofErr w:type="spellEnd"/>
      <w:r w:rsidRPr="00AE10EB">
        <w:rPr>
          <w:rFonts w:ascii="Book Antiqua" w:hAnsi="Book Antiqua"/>
        </w:rPr>
        <w:t xml:space="preserve"> </w:t>
      </w:r>
      <w:proofErr w:type="spellStart"/>
      <w:r w:rsidRPr="00AE10EB">
        <w:rPr>
          <w:rFonts w:ascii="Book Antiqua" w:hAnsi="Book Antiqua"/>
        </w:rPr>
        <w:t>narapidana</w:t>
      </w:r>
      <w:proofErr w:type="spellEnd"/>
      <w:r w:rsidRPr="00AE10EB">
        <w:rPr>
          <w:rFonts w:ascii="Book Antiqua" w:hAnsi="Book Antiqua"/>
        </w:rPr>
        <w:t xml:space="preserve">, </w:t>
      </w:r>
      <w:proofErr w:type="spellStart"/>
      <w:r w:rsidRPr="00AE10EB">
        <w:rPr>
          <w:rFonts w:ascii="Book Antiqua" w:hAnsi="Book Antiqua"/>
        </w:rPr>
        <w:t>mengingat</w:t>
      </w:r>
      <w:proofErr w:type="spellEnd"/>
      <w:r w:rsidRPr="00AE10EB">
        <w:rPr>
          <w:rFonts w:ascii="Book Antiqua" w:hAnsi="Book Antiqua"/>
        </w:rPr>
        <w:t xml:space="preserve"> </w:t>
      </w:r>
      <w:proofErr w:type="spellStart"/>
      <w:r w:rsidRPr="00AE10EB">
        <w:rPr>
          <w:rFonts w:ascii="Book Antiqua" w:hAnsi="Book Antiqua"/>
        </w:rPr>
        <w:t>jumlah</w:t>
      </w:r>
      <w:proofErr w:type="spellEnd"/>
      <w:r w:rsidRPr="00AE10EB">
        <w:rPr>
          <w:rFonts w:ascii="Book Antiqua" w:hAnsi="Book Antiqua"/>
        </w:rPr>
        <w:t xml:space="preserve"> </w:t>
      </w:r>
      <w:proofErr w:type="spellStart"/>
      <w:r w:rsidRPr="00AE10EB">
        <w:rPr>
          <w:rFonts w:ascii="Book Antiqua" w:hAnsi="Book Antiqua"/>
        </w:rPr>
        <w:t>narapidana</w:t>
      </w:r>
      <w:proofErr w:type="spellEnd"/>
      <w:r w:rsidRPr="00AE10EB">
        <w:rPr>
          <w:rFonts w:ascii="Book Antiqua" w:hAnsi="Book Antiqua"/>
        </w:rPr>
        <w:t xml:space="preserve"> yang </w:t>
      </w:r>
      <w:proofErr w:type="spellStart"/>
      <w:r w:rsidRPr="00AE10EB">
        <w:rPr>
          <w:rFonts w:ascii="Book Antiqua" w:hAnsi="Book Antiqua"/>
        </w:rPr>
        <w:t>melebihi</w:t>
      </w:r>
      <w:proofErr w:type="spellEnd"/>
      <w:r w:rsidRPr="00AE10EB">
        <w:rPr>
          <w:rFonts w:ascii="Book Antiqua" w:hAnsi="Book Antiqua"/>
        </w:rPr>
        <w:t xml:space="preserve"> </w:t>
      </w:r>
      <w:proofErr w:type="spellStart"/>
      <w:r w:rsidRPr="00AE10EB">
        <w:rPr>
          <w:rFonts w:ascii="Book Antiqua" w:hAnsi="Book Antiqua"/>
        </w:rPr>
        <w:t>kapasitas</w:t>
      </w:r>
      <w:proofErr w:type="spellEnd"/>
      <w:r w:rsidRPr="00AE10EB">
        <w:rPr>
          <w:rFonts w:ascii="Book Antiqua" w:hAnsi="Book Antiqua"/>
        </w:rPr>
        <w:t xml:space="preserve"> </w:t>
      </w:r>
      <w:proofErr w:type="spellStart"/>
      <w:r w:rsidRPr="00AE10EB">
        <w:rPr>
          <w:rFonts w:ascii="Book Antiqua" w:hAnsi="Book Antiqua"/>
        </w:rPr>
        <w:t>sel</w:t>
      </w:r>
      <w:proofErr w:type="spellEnd"/>
      <w:r w:rsidRPr="00AE10EB">
        <w:rPr>
          <w:rFonts w:ascii="Book Antiqua" w:hAnsi="Book Antiqua"/>
        </w:rPr>
        <w:t xml:space="preserve"> </w:t>
      </w:r>
      <w:proofErr w:type="spellStart"/>
      <w:r w:rsidRPr="00AE10EB">
        <w:rPr>
          <w:rFonts w:ascii="Book Antiqua" w:hAnsi="Book Antiqua"/>
        </w:rPr>
        <w:t>tetapi</w:t>
      </w:r>
      <w:proofErr w:type="spellEnd"/>
      <w:r w:rsidRPr="00AE10EB">
        <w:rPr>
          <w:rFonts w:ascii="Book Antiqua" w:hAnsi="Book Antiqua"/>
        </w:rPr>
        <w:t xml:space="preserve"> juga </w:t>
      </w:r>
      <w:proofErr w:type="spellStart"/>
      <w:r w:rsidRPr="00AE10EB">
        <w:rPr>
          <w:rFonts w:ascii="Book Antiqua" w:hAnsi="Book Antiqua"/>
        </w:rPr>
        <w:t>melebihi</w:t>
      </w:r>
      <w:proofErr w:type="spellEnd"/>
      <w:r w:rsidRPr="00AE10EB">
        <w:rPr>
          <w:rFonts w:ascii="Book Antiqua" w:hAnsi="Book Antiqua"/>
        </w:rPr>
        <w:t xml:space="preserve"> </w:t>
      </w:r>
      <w:proofErr w:type="spellStart"/>
      <w:r w:rsidRPr="00AE10EB">
        <w:rPr>
          <w:rFonts w:ascii="Book Antiqua" w:hAnsi="Book Antiqua"/>
        </w:rPr>
        <w:t>jumlah</w:t>
      </w:r>
      <w:proofErr w:type="spellEnd"/>
      <w:r w:rsidRPr="00AE10EB">
        <w:rPr>
          <w:rFonts w:ascii="Book Antiqua" w:hAnsi="Book Antiqua"/>
        </w:rPr>
        <w:t xml:space="preserve"> </w:t>
      </w:r>
      <w:proofErr w:type="spellStart"/>
      <w:r w:rsidRPr="00AE10EB">
        <w:rPr>
          <w:rFonts w:ascii="Book Antiqua" w:hAnsi="Book Antiqua"/>
        </w:rPr>
        <w:t>tenaga</w:t>
      </w:r>
      <w:proofErr w:type="spellEnd"/>
      <w:r w:rsidRPr="00AE10EB">
        <w:rPr>
          <w:rFonts w:ascii="Book Antiqua" w:hAnsi="Book Antiqua"/>
        </w:rPr>
        <w:t xml:space="preserve"> </w:t>
      </w:r>
      <w:proofErr w:type="spellStart"/>
      <w:r w:rsidRPr="00AE10EB">
        <w:rPr>
          <w:rFonts w:ascii="Book Antiqua" w:hAnsi="Book Antiqua"/>
        </w:rPr>
        <w:t>penjaga</w:t>
      </w:r>
      <w:proofErr w:type="spellEnd"/>
      <w:r w:rsidRPr="00AE10EB">
        <w:rPr>
          <w:rFonts w:ascii="Book Antiqua" w:hAnsi="Book Antiqua"/>
        </w:rPr>
        <w:t xml:space="preserve"> </w:t>
      </w:r>
      <w:proofErr w:type="spellStart"/>
      <w:r w:rsidRPr="00AE10EB">
        <w:rPr>
          <w:rFonts w:ascii="Book Antiqua" w:hAnsi="Book Antiqua"/>
        </w:rPr>
        <w:t>keamanan</w:t>
      </w:r>
      <w:proofErr w:type="spellEnd"/>
      <w:r w:rsidRPr="00AE10EB">
        <w:rPr>
          <w:rFonts w:ascii="Book Antiqua" w:hAnsi="Book Antiqua"/>
        </w:rPr>
        <w:t xml:space="preserve"> </w:t>
      </w:r>
      <w:proofErr w:type="spellStart"/>
      <w:r w:rsidRPr="00AE10EB">
        <w:rPr>
          <w:rFonts w:ascii="Book Antiqua" w:hAnsi="Book Antiqua"/>
        </w:rPr>
        <w:t>Lapas</w:t>
      </w:r>
      <w:proofErr w:type="spellEnd"/>
      <w:r w:rsidRPr="00AE10EB">
        <w:rPr>
          <w:rFonts w:ascii="Book Antiqua" w:hAnsi="Book Antiqua"/>
        </w:rPr>
        <w:t xml:space="preserve"> (</w:t>
      </w:r>
      <w:proofErr w:type="spellStart"/>
      <w:r w:rsidRPr="00AE10EB">
        <w:rPr>
          <w:rFonts w:ascii="Book Antiqua" w:hAnsi="Book Antiqua"/>
        </w:rPr>
        <w:t>sipir</w:t>
      </w:r>
      <w:proofErr w:type="spellEnd"/>
      <w:r w:rsidRPr="00AE10EB">
        <w:rPr>
          <w:rFonts w:ascii="Book Antiqua" w:hAnsi="Book Antiqua"/>
        </w:rPr>
        <w:t xml:space="preserve">) </w:t>
      </w:r>
      <w:proofErr w:type="spellStart"/>
      <w:r w:rsidRPr="00AE10EB">
        <w:rPr>
          <w:rFonts w:ascii="Book Antiqua" w:hAnsi="Book Antiqua"/>
        </w:rPr>
        <w:t>sehingga</w:t>
      </w:r>
      <w:proofErr w:type="spellEnd"/>
      <w:r w:rsidRPr="00AE10EB">
        <w:rPr>
          <w:rFonts w:ascii="Book Antiqua" w:hAnsi="Book Antiqua"/>
        </w:rPr>
        <w:t xml:space="preserve"> </w:t>
      </w:r>
      <w:proofErr w:type="spellStart"/>
      <w:r w:rsidRPr="00AE10EB">
        <w:rPr>
          <w:rFonts w:ascii="Book Antiqua" w:hAnsi="Book Antiqua"/>
        </w:rPr>
        <w:t>narapidana</w:t>
      </w:r>
      <w:proofErr w:type="spellEnd"/>
      <w:r w:rsidRPr="00AE10EB">
        <w:rPr>
          <w:rFonts w:ascii="Book Antiqua" w:hAnsi="Book Antiqua"/>
        </w:rPr>
        <w:t xml:space="preserve"> yang </w:t>
      </w:r>
      <w:proofErr w:type="spellStart"/>
      <w:r w:rsidRPr="00AE10EB">
        <w:rPr>
          <w:rFonts w:ascii="Book Antiqua" w:hAnsi="Book Antiqua"/>
        </w:rPr>
        <w:t>menjalani</w:t>
      </w:r>
      <w:proofErr w:type="spellEnd"/>
      <w:r w:rsidRPr="00AE10EB">
        <w:rPr>
          <w:rFonts w:ascii="Book Antiqua" w:hAnsi="Book Antiqua"/>
        </w:rPr>
        <w:t xml:space="preserve"> </w:t>
      </w:r>
      <w:proofErr w:type="spellStart"/>
      <w:r w:rsidRPr="00AE10EB">
        <w:rPr>
          <w:rFonts w:ascii="Book Antiqua" w:hAnsi="Book Antiqua"/>
        </w:rPr>
        <w:t>asimilasi</w:t>
      </w:r>
      <w:proofErr w:type="spellEnd"/>
      <w:r w:rsidRPr="00AE10EB">
        <w:rPr>
          <w:rFonts w:ascii="Book Antiqua" w:hAnsi="Book Antiqua"/>
        </w:rPr>
        <w:t xml:space="preserve"> </w:t>
      </w:r>
      <w:proofErr w:type="spellStart"/>
      <w:r w:rsidRPr="00AE10EB">
        <w:rPr>
          <w:rFonts w:ascii="Book Antiqua" w:hAnsi="Book Antiqua"/>
        </w:rPr>
        <w:t>rumah</w:t>
      </w:r>
      <w:proofErr w:type="spellEnd"/>
      <w:r w:rsidRPr="00AE10EB">
        <w:rPr>
          <w:rFonts w:ascii="Book Antiqua" w:hAnsi="Book Antiqua"/>
        </w:rPr>
        <w:t xml:space="preserve">, </w:t>
      </w:r>
      <w:proofErr w:type="spellStart"/>
      <w:r w:rsidRPr="00AE10EB">
        <w:rPr>
          <w:rFonts w:ascii="Book Antiqua" w:hAnsi="Book Antiqua"/>
        </w:rPr>
        <w:t>dengan</w:t>
      </w:r>
      <w:proofErr w:type="spellEnd"/>
      <w:r w:rsidRPr="00AE10EB">
        <w:rPr>
          <w:rFonts w:ascii="Book Antiqua" w:hAnsi="Book Antiqua"/>
        </w:rPr>
        <w:t xml:space="preserve"> </w:t>
      </w:r>
      <w:proofErr w:type="spellStart"/>
      <w:r w:rsidRPr="00AE10EB">
        <w:rPr>
          <w:rFonts w:ascii="Book Antiqua" w:hAnsi="Book Antiqua"/>
        </w:rPr>
        <w:t>sendirinya</w:t>
      </w:r>
      <w:proofErr w:type="spellEnd"/>
      <w:r w:rsidRPr="00AE10EB">
        <w:rPr>
          <w:rFonts w:ascii="Book Antiqua" w:hAnsi="Book Antiqua"/>
        </w:rPr>
        <w:t xml:space="preserve"> </w:t>
      </w:r>
      <w:proofErr w:type="spellStart"/>
      <w:r w:rsidRPr="00AE10EB">
        <w:rPr>
          <w:rFonts w:ascii="Book Antiqua" w:hAnsi="Book Antiqua"/>
        </w:rPr>
        <w:t>keluar</w:t>
      </w:r>
      <w:proofErr w:type="spellEnd"/>
      <w:r w:rsidRPr="00AE10EB">
        <w:rPr>
          <w:rFonts w:ascii="Book Antiqua" w:hAnsi="Book Antiqua"/>
        </w:rPr>
        <w:t xml:space="preserve"> </w:t>
      </w:r>
      <w:proofErr w:type="spellStart"/>
      <w:r w:rsidRPr="00AE10EB">
        <w:rPr>
          <w:rFonts w:ascii="Book Antiqua" w:hAnsi="Book Antiqua"/>
        </w:rPr>
        <w:t>dari</w:t>
      </w:r>
      <w:proofErr w:type="spellEnd"/>
      <w:r w:rsidRPr="00AE10EB">
        <w:rPr>
          <w:rFonts w:ascii="Book Antiqua" w:hAnsi="Book Antiqua"/>
        </w:rPr>
        <w:t xml:space="preserve"> </w:t>
      </w:r>
      <w:proofErr w:type="spellStart"/>
      <w:r w:rsidRPr="00AE10EB">
        <w:rPr>
          <w:rFonts w:ascii="Book Antiqua" w:hAnsi="Book Antiqua"/>
        </w:rPr>
        <w:t>Lapas</w:t>
      </w:r>
      <w:proofErr w:type="spellEnd"/>
      <w:r w:rsidRPr="00AE10EB">
        <w:rPr>
          <w:rFonts w:ascii="Book Antiqua" w:hAnsi="Book Antiqua"/>
        </w:rPr>
        <w:t xml:space="preserve">, </w:t>
      </w:r>
      <w:proofErr w:type="spellStart"/>
      <w:r w:rsidRPr="00AE10EB">
        <w:rPr>
          <w:rFonts w:ascii="Book Antiqua" w:hAnsi="Book Antiqua"/>
        </w:rPr>
        <w:t>menjalani</w:t>
      </w:r>
      <w:proofErr w:type="spellEnd"/>
      <w:r w:rsidRPr="00AE10EB">
        <w:rPr>
          <w:rFonts w:ascii="Book Antiqua" w:hAnsi="Book Antiqua"/>
        </w:rPr>
        <w:t xml:space="preserve"> </w:t>
      </w:r>
      <w:proofErr w:type="spellStart"/>
      <w:r w:rsidRPr="00AE10EB">
        <w:rPr>
          <w:rFonts w:ascii="Book Antiqua" w:hAnsi="Book Antiqua"/>
        </w:rPr>
        <w:t>sisa</w:t>
      </w:r>
      <w:proofErr w:type="spellEnd"/>
      <w:r w:rsidRPr="00AE10EB">
        <w:rPr>
          <w:rFonts w:ascii="Book Antiqua" w:hAnsi="Book Antiqua"/>
        </w:rPr>
        <w:t xml:space="preserve"> </w:t>
      </w:r>
      <w:proofErr w:type="spellStart"/>
      <w:r w:rsidRPr="00AE10EB">
        <w:rPr>
          <w:rFonts w:ascii="Book Antiqua" w:hAnsi="Book Antiqua"/>
        </w:rPr>
        <w:t>hukumannya</w:t>
      </w:r>
      <w:proofErr w:type="spellEnd"/>
      <w:r w:rsidRPr="00AE10EB">
        <w:rPr>
          <w:rFonts w:ascii="Book Antiqua" w:hAnsi="Book Antiqua"/>
        </w:rPr>
        <w:t xml:space="preserve"> di </w:t>
      </w:r>
      <w:proofErr w:type="spellStart"/>
      <w:r w:rsidRPr="00AE10EB">
        <w:rPr>
          <w:rFonts w:ascii="Book Antiqua" w:hAnsi="Book Antiqua"/>
        </w:rPr>
        <w:t>rumah</w:t>
      </w:r>
      <w:proofErr w:type="spellEnd"/>
      <w:r w:rsidRPr="00AE10EB">
        <w:rPr>
          <w:rFonts w:ascii="Book Antiqua" w:hAnsi="Book Antiqua"/>
        </w:rPr>
        <w:t xml:space="preserve"> </w:t>
      </w:r>
      <w:proofErr w:type="spellStart"/>
      <w:r w:rsidRPr="00AE10EB">
        <w:rPr>
          <w:rFonts w:ascii="Book Antiqua" w:hAnsi="Book Antiqua"/>
        </w:rPr>
        <w:t>dengan</w:t>
      </w:r>
      <w:proofErr w:type="spellEnd"/>
      <w:r w:rsidRPr="00AE10EB">
        <w:rPr>
          <w:rFonts w:ascii="Book Antiqua" w:hAnsi="Book Antiqua"/>
        </w:rPr>
        <w:t xml:space="preserve"> </w:t>
      </w:r>
      <w:proofErr w:type="spellStart"/>
      <w:r w:rsidRPr="00AE10EB">
        <w:rPr>
          <w:rFonts w:ascii="Book Antiqua" w:hAnsi="Book Antiqua"/>
        </w:rPr>
        <w:t>tetap</w:t>
      </w:r>
      <w:proofErr w:type="spellEnd"/>
      <w:r w:rsidRPr="00AE10EB">
        <w:rPr>
          <w:rFonts w:ascii="Book Antiqua" w:hAnsi="Book Antiqua"/>
        </w:rPr>
        <w:t xml:space="preserve"> </w:t>
      </w:r>
      <w:proofErr w:type="spellStart"/>
      <w:r w:rsidRPr="00AE10EB">
        <w:rPr>
          <w:rFonts w:ascii="Book Antiqua" w:hAnsi="Book Antiqua"/>
        </w:rPr>
        <w:t>dipantau</w:t>
      </w:r>
      <w:proofErr w:type="spellEnd"/>
      <w:r w:rsidRPr="00AE10EB">
        <w:rPr>
          <w:rFonts w:ascii="Book Antiqua" w:hAnsi="Book Antiqua"/>
        </w:rPr>
        <w:t xml:space="preserve"> oleh </w:t>
      </w:r>
      <w:proofErr w:type="spellStart"/>
      <w:r w:rsidRPr="00AE10EB">
        <w:rPr>
          <w:rFonts w:ascii="Book Antiqua" w:hAnsi="Book Antiqua"/>
        </w:rPr>
        <w:t>pihak</w:t>
      </w:r>
      <w:proofErr w:type="spellEnd"/>
      <w:r w:rsidRPr="00AE10EB">
        <w:rPr>
          <w:rFonts w:ascii="Book Antiqua" w:hAnsi="Book Antiqua"/>
        </w:rPr>
        <w:t xml:space="preserve"> </w:t>
      </w:r>
      <w:proofErr w:type="spellStart"/>
      <w:r w:rsidRPr="00AE10EB">
        <w:rPr>
          <w:rFonts w:ascii="Book Antiqua" w:hAnsi="Book Antiqua"/>
        </w:rPr>
        <w:t>Balai</w:t>
      </w:r>
      <w:proofErr w:type="spellEnd"/>
      <w:r w:rsidRPr="00AE10EB">
        <w:rPr>
          <w:rFonts w:ascii="Book Antiqua" w:hAnsi="Book Antiqua"/>
        </w:rPr>
        <w:t xml:space="preserve"> </w:t>
      </w:r>
      <w:proofErr w:type="spellStart"/>
      <w:r w:rsidRPr="00AE10EB">
        <w:rPr>
          <w:rFonts w:ascii="Book Antiqua" w:hAnsi="Book Antiqua"/>
        </w:rPr>
        <w:t>pemasyarakatan</w:t>
      </w:r>
      <w:proofErr w:type="spellEnd"/>
      <w:r w:rsidRPr="00AE10EB">
        <w:rPr>
          <w:rFonts w:ascii="Book Antiqua" w:hAnsi="Book Antiqua"/>
        </w:rPr>
        <w:t xml:space="preserve"> dan </w:t>
      </w:r>
      <w:proofErr w:type="spellStart"/>
      <w:r w:rsidRPr="00AE10EB">
        <w:rPr>
          <w:rFonts w:ascii="Book Antiqua" w:hAnsi="Book Antiqua"/>
        </w:rPr>
        <w:t>bimbingan</w:t>
      </w:r>
      <w:proofErr w:type="spellEnd"/>
      <w:r w:rsidRPr="00AE10EB">
        <w:rPr>
          <w:rFonts w:ascii="Book Antiqua" w:hAnsi="Book Antiqua"/>
        </w:rPr>
        <w:t xml:space="preserve"> </w:t>
      </w:r>
      <w:proofErr w:type="spellStart"/>
      <w:r w:rsidRPr="00AE10EB">
        <w:rPr>
          <w:rFonts w:ascii="Book Antiqua" w:hAnsi="Book Antiqua"/>
        </w:rPr>
        <w:t>pemasyarakatan</w:t>
      </w:r>
      <w:proofErr w:type="spellEnd"/>
      <w:r w:rsidRPr="00AE10EB">
        <w:rPr>
          <w:rFonts w:ascii="Book Antiqua" w:hAnsi="Book Antiqua"/>
        </w:rPr>
        <w:t xml:space="preserve"> (</w:t>
      </w:r>
      <w:proofErr w:type="spellStart"/>
      <w:r w:rsidRPr="00AE10EB">
        <w:rPr>
          <w:rFonts w:ascii="Book Antiqua" w:hAnsi="Book Antiqua"/>
        </w:rPr>
        <w:t>Bapas</w:t>
      </w:r>
      <w:proofErr w:type="spellEnd"/>
      <w:r w:rsidRPr="00AE10EB">
        <w:rPr>
          <w:rFonts w:ascii="Book Antiqua" w:hAnsi="Book Antiqua"/>
        </w:rPr>
        <w:t xml:space="preserve">)  </w:t>
      </w:r>
      <w:proofErr w:type="spellStart"/>
      <w:r w:rsidRPr="00AE10EB">
        <w:rPr>
          <w:rFonts w:ascii="Book Antiqua" w:hAnsi="Book Antiqua"/>
        </w:rPr>
        <w:t>dengan</w:t>
      </w:r>
      <w:proofErr w:type="spellEnd"/>
      <w:r w:rsidRPr="00AE10EB">
        <w:rPr>
          <w:rFonts w:ascii="Book Antiqua" w:hAnsi="Book Antiqua"/>
        </w:rPr>
        <w:t xml:space="preserve"> </w:t>
      </w:r>
      <w:r w:rsidRPr="00AE10EB">
        <w:rPr>
          <w:rFonts w:ascii="Book Antiqua" w:hAnsi="Book Antiqua"/>
          <w:i/>
        </w:rPr>
        <w:t>assessment</w:t>
      </w:r>
      <w:r w:rsidRPr="00AE10EB">
        <w:rPr>
          <w:rFonts w:ascii="Book Antiqua" w:hAnsi="Book Antiqua"/>
        </w:rPr>
        <w:t xml:space="preserve"> yang </w:t>
      </w:r>
      <w:proofErr w:type="spellStart"/>
      <w:r w:rsidRPr="00AE10EB">
        <w:rPr>
          <w:rFonts w:ascii="Book Antiqua" w:hAnsi="Book Antiqua"/>
        </w:rPr>
        <w:t>tegas</w:t>
      </w:r>
      <w:proofErr w:type="spellEnd"/>
      <w:r w:rsidRPr="00AE10EB">
        <w:rPr>
          <w:rFonts w:ascii="Book Antiqua" w:hAnsi="Book Antiqua"/>
        </w:rPr>
        <w:t xml:space="preserve">, </w:t>
      </w:r>
      <w:proofErr w:type="spellStart"/>
      <w:r w:rsidRPr="00AE10EB">
        <w:rPr>
          <w:rFonts w:ascii="Book Antiqua" w:hAnsi="Book Antiqua"/>
        </w:rPr>
        <w:t>hal</w:t>
      </w:r>
      <w:proofErr w:type="spellEnd"/>
      <w:r w:rsidRPr="00AE10EB">
        <w:rPr>
          <w:rFonts w:ascii="Book Antiqua" w:hAnsi="Book Antiqua"/>
        </w:rPr>
        <w:t xml:space="preserve"> </w:t>
      </w:r>
      <w:proofErr w:type="spellStart"/>
      <w:r w:rsidRPr="00AE10EB">
        <w:rPr>
          <w:rFonts w:ascii="Book Antiqua" w:hAnsi="Book Antiqua"/>
        </w:rPr>
        <w:t>ini</w:t>
      </w:r>
      <w:proofErr w:type="spellEnd"/>
      <w:r w:rsidRPr="00AE10EB">
        <w:rPr>
          <w:rFonts w:ascii="Book Antiqua" w:hAnsi="Book Antiqua"/>
        </w:rPr>
        <w:t xml:space="preserve"> </w:t>
      </w:r>
      <w:proofErr w:type="spellStart"/>
      <w:r w:rsidRPr="00AE10EB">
        <w:rPr>
          <w:rFonts w:ascii="Book Antiqua" w:hAnsi="Book Antiqua"/>
        </w:rPr>
        <w:t>sangat</w:t>
      </w:r>
      <w:proofErr w:type="spellEnd"/>
      <w:r w:rsidRPr="00AE10EB">
        <w:rPr>
          <w:rFonts w:ascii="Book Antiqua" w:hAnsi="Book Antiqua"/>
        </w:rPr>
        <w:t xml:space="preserve"> </w:t>
      </w:r>
      <w:proofErr w:type="spellStart"/>
      <w:r w:rsidRPr="00AE10EB">
        <w:rPr>
          <w:rFonts w:ascii="Book Antiqua" w:hAnsi="Book Antiqua"/>
        </w:rPr>
        <w:t>membantu</w:t>
      </w:r>
      <w:proofErr w:type="spellEnd"/>
      <w:r w:rsidRPr="00AE10EB">
        <w:rPr>
          <w:rFonts w:ascii="Book Antiqua" w:hAnsi="Book Antiqua"/>
        </w:rPr>
        <w:t xml:space="preserve"> </w:t>
      </w:r>
      <w:proofErr w:type="spellStart"/>
      <w:r w:rsidRPr="00AE10EB">
        <w:rPr>
          <w:rFonts w:ascii="Book Antiqua" w:hAnsi="Book Antiqua"/>
        </w:rPr>
        <w:t>kerja</w:t>
      </w:r>
      <w:proofErr w:type="spellEnd"/>
      <w:r w:rsidRPr="00AE10EB">
        <w:rPr>
          <w:rFonts w:ascii="Book Antiqua" w:hAnsi="Book Antiqua"/>
        </w:rPr>
        <w:t xml:space="preserve"> para </w:t>
      </w:r>
      <w:proofErr w:type="spellStart"/>
      <w:r w:rsidRPr="00AE10EB">
        <w:rPr>
          <w:rFonts w:ascii="Book Antiqua" w:hAnsi="Book Antiqua"/>
        </w:rPr>
        <w:t>sipir</w:t>
      </w:r>
      <w:proofErr w:type="spellEnd"/>
      <w:r w:rsidRPr="00AE10EB">
        <w:rPr>
          <w:rFonts w:ascii="Book Antiqua" w:hAnsi="Book Antiqua"/>
        </w:rPr>
        <w:t xml:space="preserve"> yang </w:t>
      </w:r>
      <w:proofErr w:type="spellStart"/>
      <w:r w:rsidRPr="00AE10EB">
        <w:rPr>
          <w:rFonts w:ascii="Book Antiqua" w:hAnsi="Book Antiqua"/>
        </w:rPr>
        <w:t>kesulitan</w:t>
      </w:r>
      <w:proofErr w:type="spellEnd"/>
      <w:r w:rsidRPr="00AE10EB">
        <w:rPr>
          <w:rFonts w:ascii="Book Antiqua" w:hAnsi="Book Antiqua"/>
        </w:rPr>
        <w:t xml:space="preserve"> </w:t>
      </w:r>
      <w:proofErr w:type="spellStart"/>
      <w:r w:rsidRPr="00AE10EB">
        <w:rPr>
          <w:rFonts w:ascii="Book Antiqua" w:hAnsi="Book Antiqua"/>
        </w:rPr>
        <w:t>menjaga</w:t>
      </w:r>
      <w:proofErr w:type="spellEnd"/>
      <w:r w:rsidRPr="00AE10EB">
        <w:rPr>
          <w:rFonts w:ascii="Book Antiqua" w:hAnsi="Book Antiqua"/>
        </w:rPr>
        <w:t xml:space="preserve"> </w:t>
      </w:r>
      <w:proofErr w:type="spellStart"/>
      <w:r w:rsidRPr="00AE10EB">
        <w:rPr>
          <w:rFonts w:ascii="Book Antiqua" w:hAnsi="Book Antiqua"/>
        </w:rPr>
        <w:t>jumlah</w:t>
      </w:r>
      <w:proofErr w:type="spellEnd"/>
      <w:r w:rsidRPr="00AE10EB">
        <w:rPr>
          <w:rFonts w:ascii="Book Antiqua" w:hAnsi="Book Antiqua"/>
        </w:rPr>
        <w:t xml:space="preserve"> </w:t>
      </w:r>
      <w:proofErr w:type="spellStart"/>
      <w:r w:rsidRPr="00AE10EB">
        <w:rPr>
          <w:rFonts w:ascii="Book Antiqua" w:hAnsi="Book Antiqua"/>
        </w:rPr>
        <w:t>narapidana</w:t>
      </w:r>
      <w:proofErr w:type="spellEnd"/>
      <w:r w:rsidRPr="00AE10EB">
        <w:rPr>
          <w:rFonts w:ascii="Book Antiqua" w:hAnsi="Book Antiqua"/>
        </w:rPr>
        <w:t xml:space="preserve"> yang </w:t>
      </w:r>
      <w:proofErr w:type="spellStart"/>
      <w:r w:rsidRPr="00AE10EB">
        <w:rPr>
          <w:rFonts w:ascii="Book Antiqua" w:hAnsi="Book Antiqua"/>
        </w:rPr>
        <w:t>begitu</w:t>
      </w:r>
      <w:proofErr w:type="spellEnd"/>
      <w:r w:rsidRPr="00AE10EB">
        <w:rPr>
          <w:rFonts w:ascii="Book Antiqua" w:hAnsi="Book Antiqua"/>
        </w:rPr>
        <w:t xml:space="preserve"> </w:t>
      </w:r>
      <w:proofErr w:type="spellStart"/>
      <w:r w:rsidRPr="00AE10EB">
        <w:rPr>
          <w:rFonts w:ascii="Book Antiqua" w:hAnsi="Book Antiqua"/>
        </w:rPr>
        <w:t>banyak</w:t>
      </w:r>
      <w:proofErr w:type="spellEnd"/>
      <w:r w:rsidRPr="00AE10EB">
        <w:rPr>
          <w:rFonts w:ascii="Book Antiqua" w:hAnsi="Book Antiqua"/>
        </w:rPr>
        <w:t>.</w:t>
      </w:r>
    </w:p>
    <w:p w14:paraId="2CA59D53" w14:textId="77777777" w:rsidR="009165A3" w:rsidRPr="009165A3" w:rsidRDefault="009165A3" w:rsidP="009165A3">
      <w:pPr>
        <w:pStyle w:val="DaftarParagraf"/>
        <w:tabs>
          <w:tab w:val="left" w:pos="1560"/>
        </w:tabs>
        <w:spacing w:after="0" w:line="240" w:lineRule="auto"/>
        <w:ind w:left="851"/>
        <w:jc w:val="both"/>
        <w:rPr>
          <w:rFonts w:ascii="Book Antiqua" w:hAnsi="Book Antiqua"/>
        </w:rPr>
      </w:pPr>
    </w:p>
    <w:p w14:paraId="3596F273" w14:textId="43D5957A" w:rsidR="009165A3" w:rsidRDefault="009165A3" w:rsidP="00876A8C">
      <w:pPr>
        <w:pStyle w:val="DaftarParagraf"/>
        <w:numPr>
          <w:ilvl w:val="0"/>
          <w:numId w:val="13"/>
        </w:numPr>
        <w:ind w:left="851" w:hanging="284"/>
        <w:jc w:val="both"/>
        <w:rPr>
          <w:rFonts w:ascii="Book Antiqua" w:hAnsi="Book Antiqua"/>
          <w:b/>
        </w:rPr>
      </w:pPr>
      <w:proofErr w:type="spellStart"/>
      <w:r>
        <w:rPr>
          <w:rFonts w:ascii="Book Antiqua" w:hAnsi="Book Antiqua"/>
          <w:b/>
        </w:rPr>
        <w:t>Bagi</w:t>
      </w:r>
      <w:proofErr w:type="spellEnd"/>
      <w:r>
        <w:rPr>
          <w:rFonts w:ascii="Book Antiqua" w:hAnsi="Book Antiqua"/>
          <w:b/>
        </w:rPr>
        <w:t xml:space="preserve"> </w:t>
      </w:r>
      <w:proofErr w:type="spellStart"/>
      <w:r>
        <w:rPr>
          <w:rFonts w:ascii="Book Antiqua" w:hAnsi="Book Antiqua"/>
          <w:b/>
        </w:rPr>
        <w:t>Keluarga</w:t>
      </w:r>
      <w:proofErr w:type="spellEnd"/>
      <w:r>
        <w:rPr>
          <w:rFonts w:ascii="Book Antiqua" w:hAnsi="Book Antiqua"/>
          <w:b/>
        </w:rPr>
        <w:t xml:space="preserve"> dan Masyarakat</w:t>
      </w:r>
    </w:p>
    <w:p w14:paraId="73D454EA" w14:textId="77777777" w:rsidR="009165A3" w:rsidRPr="009165A3" w:rsidRDefault="009165A3" w:rsidP="009165A3">
      <w:pPr>
        <w:pStyle w:val="DaftarParagraf"/>
        <w:ind w:left="851"/>
        <w:jc w:val="both"/>
        <w:rPr>
          <w:rFonts w:ascii="Book Antiqua" w:hAnsi="Book Antiqua"/>
          <w:b/>
        </w:rPr>
      </w:pPr>
    </w:p>
    <w:p w14:paraId="347F2740" w14:textId="4A6773BE" w:rsidR="009165A3" w:rsidRDefault="009165A3" w:rsidP="009165A3">
      <w:pPr>
        <w:pStyle w:val="DaftarParagraf"/>
        <w:tabs>
          <w:tab w:val="left" w:pos="1560"/>
        </w:tabs>
        <w:spacing w:after="0" w:line="240" w:lineRule="auto"/>
        <w:ind w:left="851"/>
        <w:jc w:val="both"/>
        <w:rPr>
          <w:rFonts w:ascii="Book Antiqua" w:hAnsi="Book Antiqua"/>
        </w:rPr>
      </w:pPr>
      <w:r>
        <w:rPr>
          <w:rFonts w:ascii="Book Antiqua" w:hAnsi="Book Antiqua"/>
        </w:rPr>
        <w:tab/>
      </w:r>
      <w:proofErr w:type="spellStart"/>
      <w:r w:rsidRPr="00AE10EB">
        <w:rPr>
          <w:rFonts w:ascii="Book Antiqua" w:hAnsi="Book Antiqua"/>
        </w:rPr>
        <w:t>Keberadaan</w:t>
      </w:r>
      <w:proofErr w:type="spellEnd"/>
      <w:r w:rsidRPr="00AE10EB">
        <w:rPr>
          <w:rFonts w:ascii="Book Antiqua" w:hAnsi="Book Antiqua"/>
        </w:rPr>
        <w:t xml:space="preserve"> </w:t>
      </w:r>
      <w:proofErr w:type="spellStart"/>
      <w:r w:rsidRPr="00AE10EB">
        <w:rPr>
          <w:rFonts w:ascii="Book Antiqua" w:hAnsi="Book Antiqua"/>
        </w:rPr>
        <w:t>narapidana</w:t>
      </w:r>
      <w:proofErr w:type="spellEnd"/>
      <w:r w:rsidRPr="00AE10EB">
        <w:rPr>
          <w:rFonts w:ascii="Book Antiqua" w:hAnsi="Book Antiqua"/>
        </w:rPr>
        <w:t xml:space="preserve"> di </w:t>
      </w:r>
      <w:proofErr w:type="spellStart"/>
      <w:r w:rsidRPr="00AE10EB">
        <w:rPr>
          <w:rFonts w:ascii="Book Antiqua" w:hAnsi="Book Antiqua"/>
        </w:rPr>
        <w:t>tengah</w:t>
      </w:r>
      <w:proofErr w:type="spellEnd"/>
      <w:r w:rsidRPr="00AE10EB">
        <w:rPr>
          <w:rFonts w:ascii="Book Antiqua" w:hAnsi="Book Antiqua"/>
        </w:rPr>
        <w:t xml:space="preserve"> </w:t>
      </w:r>
      <w:proofErr w:type="spellStart"/>
      <w:r w:rsidRPr="00AE10EB">
        <w:rPr>
          <w:rFonts w:ascii="Book Antiqua" w:hAnsi="Book Antiqua"/>
        </w:rPr>
        <w:t>keluarganya</w:t>
      </w:r>
      <w:proofErr w:type="spellEnd"/>
      <w:r w:rsidRPr="00AE10EB">
        <w:rPr>
          <w:rFonts w:ascii="Book Antiqua" w:hAnsi="Book Antiqua"/>
        </w:rPr>
        <w:t xml:space="preserve"> </w:t>
      </w:r>
      <w:proofErr w:type="spellStart"/>
      <w:r w:rsidRPr="00AE10EB">
        <w:rPr>
          <w:rFonts w:ascii="Book Antiqua" w:hAnsi="Book Antiqua"/>
        </w:rPr>
        <w:t>sendiri</w:t>
      </w:r>
      <w:proofErr w:type="spellEnd"/>
      <w:r w:rsidRPr="00AE10EB">
        <w:rPr>
          <w:rFonts w:ascii="Book Antiqua" w:hAnsi="Book Antiqua"/>
        </w:rPr>
        <w:t xml:space="preserve"> </w:t>
      </w:r>
      <w:proofErr w:type="spellStart"/>
      <w:r w:rsidRPr="00AE10EB">
        <w:rPr>
          <w:rFonts w:ascii="Book Antiqua" w:hAnsi="Book Antiqua"/>
        </w:rPr>
        <w:t>merupakan</w:t>
      </w:r>
      <w:proofErr w:type="spellEnd"/>
      <w:r w:rsidRPr="00AE10EB">
        <w:rPr>
          <w:rFonts w:ascii="Book Antiqua" w:hAnsi="Book Antiqua"/>
        </w:rPr>
        <w:t xml:space="preserve"> </w:t>
      </w:r>
      <w:proofErr w:type="spellStart"/>
      <w:r w:rsidRPr="00AE10EB">
        <w:rPr>
          <w:rFonts w:ascii="Book Antiqua" w:hAnsi="Book Antiqua"/>
        </w:rPr>
        <w:t>keinginan</w:t>
      </w:r>
      <w:proofErr w:type="spellEnd"/>
      <w:r w:rsidRPr="00AE10EB">
        <w:rPr>
          <w:rFonts w:ascii="Book Antiqua" w:hAnsi="Book Antiqua"/>
        </w:rPr>
        <w:t xml:space="preserve"> </w:t>
      </w:r>
      <w:proofErr w:type="spellStart"/>
      <w:r w:rsidRPr="00AE10EB">
        <w:rPr>
          <w:rFonts w:ascii="Book Antiqua" w:hAnsi="Book Antiqua"/>
        </w:rPr>
        <w:t>semua</w:t>
      </w:r>
      <w:proofErr w:type="spellEnd"/>
      <w:r w:rsidRPr="00AE10EB">
        <w:rPr>
          <w:rFonts w:ascii="Book Antiqua" w:hAnsi="Book Antiqua"/>
        </w:rPr>
        <w:t xml:space="preserve"> </w:t>
      </w:r>
      <w:proofErr w:type="spellStart"/>
      <w:r w:rsidRPr="00AE10EB">
        <w:rPr>
          <w:rFonts w:ascii="Book Antiqua" w:hAnsi="Book Antiqua"/>
        </w:rPr>
        <w:t>narapidana</w:t>
      </w:r>
      <w:proofErr w:type="spellEnd"/>
      <w:r w:rsidRPr="00AE10EB">
        <w:rPr>
          <w:rFonts w:ascii="Book Antiqua" w:hAnsi="Book Antiqua"/>
        </w:rPr>
        <w:t xml:space="preserve"> </w:t>
      </w:r>
      <w:proofErr w:type="spellStart"/>
      <w:r w:rsidRPr="00AE10EB">
        <w:rPr>
          <w:rFonts w:ascii="Book Antiqua" w:hAnsi="Book Antiqua"/>
        </w:rPr>
        <w:t>sehingga</w:t>
      </w:r>
      <w:proofErr w:type="spellEnd"/>
      <w:r w:rsidRPr="00AE10EB">
        <w:rPr>
          <w:rFonts w:ascii="Book Antiqua" w:hAnsi="Book Antiqua"/>
        </w:rPr>
        <w:t xml:space="preserve"> </w:t>
      </w:r>
      <w:proofErr w:type="spellStart"/>
      <w:r w:rsidRPr="00AE10EB">
        <w:rPr>
          <w:rFonts w:ascii="Book Antiqua" w:hAnsi="Book Antiqua"/>
        </w:rPr>
        <w:t>ingin</w:t>
      </w:r>
      <w:proofErr w:type="spellEnd"/>
      <w:r w:rsidRPr="00AE10EB">
        <w:rPr>
          <w:rFonts w:ascii="Book Antiqua" w:hAnsi="Book Antiqua"/>
        </w:rPr>
        <w:t xml:space="preserve"> </w:t>
      </w:r>
      <w:proofErr w:type="spellStart"/>
      <w:r w:rsidRPr="00AE10EB">
        <w:rPr>
          <w:rFonts w:ascii="Book Antiqua" w:hAnsi="Book Antiqua"/>
        </w:rPr>
        <w:t>secepatnya</w:t>
      </w:r>
      <w:proofErr w:type="spellEnd"/>
      <w:r w:rsidRPr="00AE10EB">
        <w:rPr>
          <w:rFonts w:ascii="Book Antiqua" w:hAnsi="Book Antiqua"/>
        </w:rPr>
        <w:t xml:space="preserve"> </w:t>
      </w:r>
      <w:proofErr w:type="spellStart"/>
      <w:r w:rsidRPr="00AE10EB">
        <w:rPr>
          <w:rFonts w:ascii="Book Antiqua" w:hAnsi="Book Antiqua"/>
        </w:rPr>
        <w:t>bebas</w:t>
      </w:r>
      <w:proofErr w:type="spellEnd"/>
      <w:r w:rsidRPr="00AE10EB">
        <w:rPr>
          <w:rFonts w:ascii="Book Antiqua" w:hAnsi="Book Antiqua"/>
        </w:rPr>
        <w:t xml:space="preserve"> dan </w:t>
      </w:r>
      <w:proofErr w:type="spellStart"/>
      <w:r w:rsidRPr="00AE10EB">
        <w:rPr>
          <w:rFonts w:ascii="Book Antiqua" w:hAnsi="Book Antiqua"/>
        </w:rPr>
        <w:t>bisa</w:t>
      </w:r>
      <w:proofErr w:type="spellEnd"/>
      <w:r w:rsidRPr="00AE10EB">
        <w:rPr>
          <w:rFonts w:ascii="Book Antiqua" w:hAnsi="Book Antiqua"/>
        </w:rPr>
        <w:t xml:space="preserve"> </w:t>
      </w:r>
      <w:proofErr w:type="spellStart"/>
      <w:r w:rsidRPr="00AE10EB">
        <w:rPr>
          <w:rFonts w:ascii="Book Antiqua" w:hAnsi="Book Antiqua"/>
        </w:rPr>
        <w:t>berkumpul</w:t>
      </w:r>
      <w:proofErr w:type="spellEnd"/>
      <w:r w:rsidRPr="00AE10EB">
        <w:rPr>
          <w:rFonts w:ascii="Book Antiqua" w:hAnsi="Book Antiqua"/>
        </w:rPr>
        <w:t xml:space="preserve"> </w:t>
      </w:r>
      <w:proofErr w:type="spellStart"/>
      <w:r w:rsidRPr="00AE10EB">
        <w:rPr>
          <w:rFonts w:ascii="Book Antiqua" w:hAnsi="Book Antiqua"/>
        </w:rPr>
        <w:t>dengan</w:t>
      </w:r>
      <w:proofErr w:type="spellEnd"/>
      <w:r w:rsidRPr="00AE10EB">
        <w:rPr>
          <w:rFonts w:ascii="Book Antiqua" w:hAnsi="Book Antiqua"/>
        </w:rPr>
        <w:t xml:space="preserve"> </w:t>
      </w:r>
      <w:proofErr w:type="spellStart"/>
      <w:r w:rsidRPr="00AE10EB">
        <w:rPr>
          <w:rFonts w:ascii="Book Antiqua" w:hAnsi="Book Antiqua"/>
        </w:rPr>
        <w:lastRenderedPageBreak/>
        <w:t>keluarganya</w:t>
      </w:r>
      <w:proofErr w:type="spellEnd"/>
      <w:r w:rsidRPr="00AE10EB">
        <w:rPr>
          <w:rFonts w:ascii="Book Antiqua" w:hAnsi="Book Antiqua"/>
        </w:rPr>
        <w:t xml:space="preserve">. </w:t>
      </w:r>
      <w:proofErr w:type="spellStart"/>
      <w:r w:rsidRPr="00AE10EB">
        <w:rPr>
          <w:rFonts w:ascii="Book Antiqua" w:hAnsi="Book Antiqua"/>
        </w:rPr>
        <w:t>Kebijakan</w:t>
      </w:r>
      <w:proofErr w:type="spellEnd"/>
      <w:r w:rsidRPr="00AE10EB">
        <w:rPr>
          <w:rFonts w:ascii="Book Antiqua" w:hAnsi="Book Antiqua"/>
        </w:rPr>
        <w:t xml:space="preserve"> </w:t>
      </w:r>
      <w:proofErr w:type="spellStart"/>
      <w:r w:rsidRPr="00AE10EB">
        <w:rPr>
          <w:rFonts w:ascii="Book Antiqua" w:hAnsi="Book Antiqua"/>
        </w:rPr>
        <w:t>pemberian</w:t>
      </w:r>
      <w:proofErr w:type="spellEnd"/>
      <w:r w:rsidRPr="00AE10EB">
        <w:rPr>
          <w:rFonts w:ascii="Book Antiqua" w:hAnsi="Book Antiqua"/>
        </w:rPr>
        <w:t xml:space="preserve"> </w:t>
      </w:r>
      <w:proofErr w:type="spellStart"/>
      <w:r w:rsidRPr="00AE10EB">
        <w:rPr>
          <w:rFonts w:ascii="Book Antiqua" w:hAnsi="Book Antiqua"/>
        </w:rPr>
        <w:t>asimilasi</w:t>
      </w:r>
      <w:proofErr w:type="spellEnd"/>
      <w:r w:rsidRPr="00AE10EB">
        <w:rPr>
          <w:rFonts w:ascii="Book Antiqua" w:hAnsi="Book Antiqua"/>
        </w:rPr>
        <w:t xml:space="preserve"> </w:t>
      </w:r>
      <w:proofErr w:type="spellStart"/>
      <w:r w:rsidRPr="00AE10EB">
        <w:rPr>
          <w:rFonts w:ascii="Book Antiqua" w:hAnsi="Book Antiqua"/>
        </w:rPr>
        <w:t>rumah</w:t>
      </w:r>
      <w:proofErr w:type="spellEnd"/>
      <w:r w:rsidRPr="00AE10EB">
        <w:rPr>
          <w:rFonts w:ascii="Book Antiqua" w:hAnsi="Book Antiqua"/>
        </w:rPr>
        <w:t xml:space="preserve"> di masa </w:t>
      </w:r>
      <w:proofErr w:type="spellStart"/>
      <w:r w:rsidRPr="00AE10EB">
        <w:rPr>
          <w:rFonts w:ascii="Book Antiqua" w:hAnsi="Book Antiqua"/>
        </w:rPr>
        <w:t>pandemi</w:t>
      </w:r>
      <w:proofErr w:type="spellEnd"/>
      <w:r w:rsidRPr="00AE10EB">
        <w:rPr>
          <w:rFonts w:ascii="Book Antiqua" w:hAnsi="Book Antiqua"/>
        </w:rPr>
        <w:t xml:space="preserve"> Covid-19 </w:t>
      </w:r>
      <w:proofErr w:type="spellStart"/>
      <w:r w:rsidRPr="00AE10EB">
        <w:rPr>
          <w:rFonts w:ascii="Book Antiqua" w:hAnsi="Book Antiqua"/>
        </w:rPr>
        <w:t>membantu</w:t>
      </w:r>
      <w:proofErr w:type="spellEnd"/>
      <w:r w:rsidRPr="00AE10EB">
        <w:rPr>
          <w:rFonts w:ascii="Book Antiqua" w:hAnsi="Book Antiqua"/>
        </w:rPr>
        <w:t xml:space="preserve"> </w:t>
      </w:r>
      <w:proofErr w:type="spellStart"/>
      <w:r w:rsidRPr="00AE10EB">
        <w:rPr>
          <w:rFonts w:ascii="Book Antiqua" w:hAnsi="Book Antiqua"/>
        </w:rPr>
        <w:t>narapidana</w:t>
      </w:r>
      <w:proofErr w:type="spellEnd"/>
      <w:r w:rsidRPr="00AE10EB">
        <w:rPr>
          <w:rFonts w:ascii="Book Antiqua" w:hAnsi="Book Antiqua"/>
        </w:rPr>
        <w:t xml:space="preserve"> </w:t>
      </w:r>
      <w:proofErr w:type="spellStart"/>
      <w:r w:rsidRPr="00AE10EB">
        <w:rPr>
          <w:rFonts w:ascii="Book Antiqua" w:hAnsi="Book Antiqua"/>
        </w:rPr>
        <w:t>untuk</w:t>
      </w:r>
      <w:proofErr w:type="spellEnd"/>
      <w:r w:rsidRPr="00AE10EB">
        <w:rPr>
          <w:rFonts w:ascii="Book Antiqua" w:hAnsi="Book Antiqua"/>
        </w:rPr>
        <w:t xml:space="preserve"> </w:t>
      </w:r>
      <w:proofErr w:type="spellStart"/>
      <w:r w:rsidRPr="00AE10EB">
        <w:rPr>
          <w:rFonts w:ascii="Book Antiqua" w:hAnsi="Book Antiqua"/>
        </w:rPr>
        <w:t>secepatnya</w:t>
      </w:r>
      <w:proofErr w:type="spellEnd"/>
      <w:r w:rsidRPr="00AE10EB">
        <w:rPr>
          <w:rFonts w:ascii="Book Antiqua" w:hAnsi="Book Antiqua"/>
        </w:rPr>
        <w:t xml:space="preserve"> </w:t>
      </w:r>
      <w:proofErr w:type="spellStart"/>
      <w:r w:rsidRPr="00AE10EB">
        <w:rPr>
          <w:rFonts w:ascii="Book Antiqua" w:hAnsi="Book Antiqua"/>
        </w:rPr>
        <w:t>bisa</w:t>
      </w:r>
      <w:proofErr w:type="spellEnd"/>
      <w:r w:rsidRPr="00AE10EB">
        <w:rPr>
          <w:rFonts w:ascii="Book Antiqua" w:hAnsi="Book Antiqua"/>
        </w:rPr>
        <w:t xml:space="preserve"> </w:t>
      </w:r>
      <w:proofErr w:type="spellStart"/>
      <w:r w:rsidRPr="00AE10EB">
        <w:rPr>
          <w:rFonts w:ascii="Book Antiqua" w:hAnsi="Book Antiqua"/>
        </w:rPr>
        <w:t>berkumpul</w:t>
      </w:r>
      <w:proofErr w:type="spellEnd"/>
      <w:r w:rsidRPr="00AE10EB">
        <w:rPr>
          <w:rFonts w:ascii="Book Antiqua" w:hAnsi="Book Antiqua"/>
        </w:rPr>
        <w:t xml:space="preserve"> </w:t>
      </w:r>
      <w:proofErr w:type="spellStart"/>
      <w:r w:rsidRPr="00AE10EB">
        <w:rPr>
          <w:rFonts w:ascii="Book Antiqua" w:hAnsi="Book Antiqua"/>
        </w:rPr>
        <w:t>dengan</w:t>
      </w:r>
      <w:proofErr w:type="spellEnd"/>
      <w:r w:rsidRPr="00AE10EB">
        <w:rPr>
          <w:rFonts w:ascii="Book Antiqua" w:hAnsi="Book Antiqua"/>
        </w:rPr>
        <w:t xml:space="preserve"> </w:t>
      </w:r>
      <w:proofErr w:type="spellStart"/>
      <w:r w:rsidRPr="00AE10EB">
        <w:rPr>
          <w:rFonts w:ascii="Book Antiqua" w:hAnsi="Book Antiqua"/>
        </w:rPr>
        <w:t>keluarganya</w:t>
      </w:r>
      <w:proofErr w:type="spellEnd"/>
      <w:r w:rsidRPr="00AE10EB">
        <w:rPr>
          <w:rFonts w:ascii="Book Antiqua" w:hAnsi="Book Antiqua"/>
        </w:rPr>
        <w:t xml:space="preserve">. </w:t>
      </w:r>
    </w:p>
    <w:p w14:paraId="7DD00BFF" w14:textId="77777777" w:rsidR="009165A3" w:rsidRPr="00AE10EB" w:rsidRDefault="009165A3" w:rsidP="009165A3">
      <w:pPr>
        <w:pStyle w:val="DaftarParagraf"/>
        <w:tabs>
          <w:tab w:val="left" w:pos="1560"/>
        </w:tabs>
        <w:spacing w:after="0" w:line="240" w:lineRule="auto"/>
        <w:ind w:left="851"/>
        <w:jc w:val="both"/>
        <w:rPr>
          <w:rFonts w:ascii="Book Antiqua" w:hAnsi="Book Antiqua"/>
        </w:rPr>
      </w:pPr>
    </w:p>
    <w:p w14:paraId="0D117F9F" w14:textId="2D517EB2" w:rsidR="009165A3" w:rsidRDefault="009165A3" w:rsidP="009165A3">
      <w:pPr>
        <w:pStyle w:val="DaftarParagraf"/>
        <w:tabs>
          <w:tab w:val="left" w:pos="1560"/>
        </w:tabs>
        <w:spacing w:after="0" w:line="240" w:lineRule="auto"/>
        <w:ind w:left="851"/>
        <w:jc w:val="both"/>
        <w:rPr>
          <w:rFonts w:ascii="Book Antiqua" w:hAnsi="Book Antiqua"/>
        </w:rPr>
      </w:pPr>
      <w:r>
        <w:rPr>
          <w:rFonts w:ascii="Book Antiqua" w:hAnsi="Book Antiqua"/>
        </w:rPr>
        <w:tab/>
      </w:r>
      <w:proofErr w:type="spellStart"/>
      <w:r w:rsidRPr="00AE10EB">
        <w:rPr>
          <w:rFonts w:ascii="Book Antiqua" w:hAnsi="Book Antiqua"/>
        </w:rPr>
        <w:t>Sesuai</w:t>
      </w:r>
      <w:proofErr w:type="spellEnd"/>
      <w:r w:rsidRPr="00AE10EB">
        <w:rPr>
          <w:rFonts w:ascii="Book Antiqua" w:hAnsi="Book Antiqua"/>
        </w:rPr>
        <w:t xml:space="preserve"> </w:t>
      </w:r>
      <w:proofErr w:type="spellStart"/>
      <w:r w:rsidRPr="00AE10EB">
        <w:rPr>
          <w:rFonts w:ascii="Book Antiqua" w:hAnsi="Book Antiqua"/>
        </w:rPr>
        <w:t>dengan</w:t>
      </w:r>
      <w:proofErr w:type="spellEnd"/>
      <w:r w:rsidRPr="00AE10EB">
        <w:rPr>
          <w:rFonts w:ascii="Book Antiqua" w:hAnsi="Book Antiqua"/>
        </w:rPr>
        <w:t xml:space="preserve"> </w:t>
      </w:r>
      <w:proofErr w:type="spellStart"/>
      <w:r w:rsidRPr="00AE10EB">
        <w:rPr>
          <w:rFonts w:ascii="Book Antiqua" w:hAnsi="Book Antiqua"/>
        </w:rPr>
        <w:t>persyaratan</w:t>
      </w:r>
      <w:proofErr w:type="spellEnd"/>
      <w:r w:rsidRPr="00AE10EB">
        <w:rPr>
          <w:rFonts w:ascii="Book Antiqua" w:hAnsi="Book Antiqua"/>
        </w:rPr>
        <w:t xml:space="preserve"> </w:t>
      </w:r>
      <w:proofErr w:type="spellStart"/>
      <w:r w:rsidRPr="00AE10EB">
        <w:rPr>
          <w:rFonts w:ascii="Book Antiqua" w:hAnsi="Book Antiqua"/>
        </w:rPr>
        <w:t>pemberian</w:t>
      </w:r>
      <w:proofErr w:type="spellEnd"/>
      <w:r w:rsidRPr="00AE10EB">
        <w:rPr>
          <w:rFonts w:ascii="Book Antiqua" w:hAnsi="Book Antiqua"/>
        </w:rPr>
        <w:t xml:space="preserve"> </w:t>
      </w:r>
      <w:proofErr w:type="spellStart"/>
      <w:r w:rsidRPr="00AE10EB">
        <w:rPr>
          <w:rFonts w:ascii="Book Antiqua" w:hAnsi="Book Antiqua"/>
        </w:rPr>
        <w:t>asimilasi</w:t>
      </w:r>
      <w:proofErr w:type="spellEnd"/>
      <w:r w:rsidRPr="00AE10EB">
        <w:rPr>
          <w:rFonts w:ascii="Book Antiqua" w:hAnsi="Book Antiqua"/>
        </w:rPr>
        <w:t xml:space="preserve"> </w:t>
      </w:r>
      <w:proofErr w:type="spellStart"/>
      <w:r w:rsidRPr="00AE10EB">
        <w:rPr>
          <w:rFonts w:ascii="Book Antiqua" w:hAnsi="Book Antiqua"/>
        </w:rPr>
        <w:t>rumah</w:t>
      </w:r>
      <w:proofErr w:type="spellEnd"/>
      <w:r w:rsidRPr="00AE10EB">
        <w:rPr>
          <w:rFonts w:ascii="Book Antiqua" w:hAnsi="Book Antiqua"/>
        </w:rPr>
        <w:t xml:space="preserve">, </w:t>
      </w:r>
      <w:proofErr w:type="spellStart"/>
      <w:r w:rsidRPr="00AE10EB">
        <w:rPr>
          <w:rFonts w:ascii="Book Antiqua" w:hAnsi="Book Antiqua"/>
        </w:rPr>
        <w:t>bagi</w:t>
      </w:r>
      <w:proofErr w:type="spellEnd"/>
      <w:r w:rsidRPr="00AE10EB">
        <w:rPr>
          <w:rFonts w:ascii="Book Antiqua" w:hAnsi="Book Antiqua"/>
        </w:rPr>
        <w:t xml:space="preserve"> </w:t>
      </w:r>
      <w:proofErr w:type="spellStart"/>
      <w:r w:rsidRPr="00AE10EB">
        <w:rPr>
          <w:rFonts w:ascii="Book Antiqua" w:hAnsi="Book Antiqua"/>
        </w:rPr>
        <w:t>narapidana</w:t>
      </w:r>
      <w:proofErr w:type="spellEnd"/>
      <w:r w:rsidRPr="00AE10EB">
        <w:rPr>
          <w:rFonts w:ascii="Book Antiqua" w:hAnsi="Book Antiqua"/>
        </w:rPr>
        <w:t xml:space="preserve"> yang </w:t>
      </w:r>
      <w:proofErr w:type="spellStart"/>
      <w:r w:rsidRPr="00AE10EB">
        <w:rPr>
          <w:rFonts w:ascii="Book Antiqua" w:hAnsi="Book Antiqua"/>
        </w:rPr>
        <w:t>berkelakuan</w:t>
      </w:r>
      <w:proofErr w:type="spellEnd"/>
      <w:r w:rsidRPr="00AE10EB">
        <w:rPr>
          <w:rFonts w:ascii="Book Antiqua" w:hAnsi="Book Antiqua"/>
        </w:rPr>
        <w:t xml:space="preserve"> </w:t>
      </w:r>
      <w:proofErr w:type="spellStart"/>
      <w:r w:rsidRPr="00AE10EB">
        <w:rPr>
          <w:rFonts w:ascii="Book Antiqua" w:hAnsi="Book Antiqua"/>
        </w:rPr>
        <w:t>baik</w:t>
      </w:r>
      <w:proofErr w:type="spellEnd"/>
      <w:r w:rsidRPr="00AE10EB">
        <w:rPr>
          <w:rFonts w:ascii="Book Antiqua" w:hAnsi="Book Antiqua"/>
        </w:rPr>
        <w:t xml:space="preserve"> dan </w:t>
      </w:r>
      <w:proofErr w:type="spellStart"/>
      <w:r w:rsidRPr="00AE10EB">
        <w:rPr>
          <w:rFonts w:ascii="Book Antiqua" w:hAnsi="Book Antiqua"/>
        </w:rPr>
        <w:t>menjalani</w:t>
      </w:r>
      <w:proofErr w:type="spellEnd"/>
      <w:r w:rsidRPr="00AE10EB">
        <w:rPr>
          <w:rFonts w:ascii="Book Antiqua" w:hAnsi="Book Antiqua"/>
        </w:rPr>
        <w:t xml:space="preserve"> program </w:t>
      </w:r>
      <w:proofErr w:type="spellStart"/>
      <w:r w:rsidRPr="00AE10EB">
        <w:rPr>
          <w:rFonts w:ascii="Book Antiqua" w:hAnsi="Book Antiqua"/>
        </w:rPr>
        <w:t>pembinaan</w:t>
      </w:r>
      <w:proofErr w:type="spellEnd"/>
      <w:r w:rsidRPr="00AE10EB">
        <w:rPr>
          <w:rFonts w:ascii="Book Antiqua" w:hAnsi="Book Antiqua"/>
        </w:rPr>
        <w:t xml:space="preserve"> di </w:t>
      </w:r>
      <w:proofErr w:type="spellStart"/>
      <w:r w:rsidRPr="00AE10EB">
        <w:rPr>
          <w:rFonts w:ascii="Book Antiqua" w:hAnsi="Book Antiqua"/>
        </w:rPr>
        <w:t>Lapas</w:t>
      </w:r>
      <w:proofErr w:type="spellEnd"/>
      <w:r w:rsidRPr="00AE10EB">
        <w:rPr>
          <w:rFonts w:ascii="Book Antiqua" w:hAnsi="Book Antiqua"/>
        </w:rPr>
        <w:t xml:space="preserve"> </w:t>
      </w:r>
      <w:proofErr w:type="spellStart"/>
      <w:r w:rsidRPr="00AE10EB">
        <w:rPr>
          <w:rFonts w:ascii="Book Antiqua" w:hAnsi="Book Antiqua"/>
        </w:rPr>
        <w:t>dengan</w:t>
      </w:r>
      <w:proofErr w:type="spellEnd"/>
      <w:r w:rsidRPr="00AE10EB">
        <w:rPr>
          <w:rFonts w:ascii="Book Antiqua" w:hAnsi="Book Antiqua"/>
        </w:rPr>
        <w:t xml:space="preserve"> </w:t>
      </w:r>
      <w:proofErr w:type="spellStart"/>
      <w:r w:rsidRPr="00AE10EB">
        <w:rPr>
          <w:rFonts w:ascii="Book Antiqua" w:hAnsi="Book Antiqua"/>
        </w:rPr>
        <w:t>baik</w:t>
      </w:r>
      <w:proofErr w:type="spellEnd"/>
      <w:r w:rsidRPr="00AE10EB">
        <w:rPr>
          <w:rFonts w:ascii="Book Antiqua" w:hAnsi="Book Antiqua"/>
        </w:rPr>
        <w:t xml:space="preserve"> </w:t>
      </w:r>
      <w:proofErr w:type="spellStart"/>
      <w:r w:rsidRPr="00AE10EB">
        <w:rPr>
          <w:rFonts w:ascii="Book Antiqua" w:hAnsi="Book Antiqua"/>
        </w:rPr>
        <w:t>maka</w:t>
      </w:r>
      <w:proofErr w:type="spellEnd"/>
      <w:r w:rsidRPr="00AE10EB">
        <w:rPr>
          <w:rFonts w:ascii="Book Antiqua" w:hAnsi="Book Antiqua"/>
        </w:rPr>
        <w:t xml:space="preserve"> </w:t>
      </w:r>
      <w:proofErr w:type="spellStart"/>
      <w:r w:rsidRPr="00AE10EB">
        <w:rPr>
          <w:rFonts w:ascii="Book Antiqua" w:hAnsi="Book Antiqua"/>
        </w:rPr>
        <w:t>memungkinkan</w:t>
      </w:r>
      <w:proofErr w:type="spellEnd"/>
      <w:r w:rsidRPr="00AE10EB">
        <w:rPr>
          <w:rFonts w:ascii="Book Antiqua" w:hAnsi="Book Antiqua"/>
        </w:rPr>
        <w:t xml:space="preserve"> </w:t>
      </w:r>
      <w:proofErr w:type="spellStart"/>
      <w:r w:rsidRPr="00AE10EB">
        <w:rPr>
          <w:rFonts w:ascii="Book Antiqua" w:hAnsi="Book Antiqua"/>
        </w:rPr>
        <w:t>baginya</w:t>
      </w:r>
      <w:proofErr w:type="spellEnd"/>
      <w:r w:rsidRPr="00AE10EB">
        <w:rPr>
          <w:rFonts w:ascii="Book Antiqua" w:hAnsi="Book Antiqua"/>
        </w:rPr>
        <w:t xml:space="preserve"> </w:t>
      </w:r>
      <w:proofErr w:type="spellStart"/>
      <w:r w:rsidRPr="00AE10EB">
        <w:rPr>
          <w:rFonts w:ascii="Book Antiqua" w:hAnsi="Book Antiqua"/>
        </w:rPr>
        <w:t>memperoleh</w:t>
      </w:r>
      <w:proofErr w:type="spellEnd"/>
      <w:r w:rsidRPr="00AE10EB">
        <w:rPr>
          <w:rFonts w:ascii="Book Antiqua" w:hAnsi="Book Antiqua"/>
        </w:rPr>
        <w:t xml:space="preserve"> </w:t>
      </w:r>
      <w:proofErr w:type="spellStart"/>
      <w:r w:rsidRPr="00AE10EB">
        <w:rPr>
          <w:rFonts w:ascii="Book Antiqua" w:hAnsi="Book Antiqua"/>
        </w:rPr>
        <w:t>asimilasi</w:t>
      </w:r>
      <w:proofErr w:type="spellEnd"/>
      <w:r w:rsidRPr="00AE10EB">
        <w:rPr>
          <w:rFonts w:ascii="Book Antiqua" w:hAnsi="Book Antiqua"/>
        </w:rPr>
        <w:t xml:space="preserve"> </w:t>
      </w:r>
      <w:proofErr w:type="spellStart"/>
      <w:r w:rsidRPr="00AE10EB">
        <w:rPr>
          <w:rFonts w:ascii="Book Antiqua" w:hAnsi="Book Antiqua"/>
        </w:rPr>
        <w:t>rumah</w:t>
      </w:r>
      <w:proofErr w:type="spellEnd"/>
      <w:r w:rsidRPr="00AE10EB">
        <w:rPr>
          <w:rFonts w:ascii="Book Antiqua" w:hAnsi="Book Antiqua"/>
        </w:rPr>
        <w:t xml:space="preserve">. </w:t>
      </w:r>
      <w:proofErr w:type="spellStart"/>
      <w:r w:rsidRPr="00AE10EB">
        <w:rPr>
          <w:rFonts w:ascii="Book Antiqua" w:hAnsi="Book Antiqua"/>
        </w:rPr>
        <w:t>Ini</w:t>
      </w:r>
      <w:proofErr w:type="spellEnd"/>
      <w:r w:rsidRPr="00AE10EB">
        <w:rPr>
          <w:rFonts w:ascii="Book Antiqua" w:hAnsi="Book Antiqua"/>
        </w:rPr>
        <w:t xml:space="preserve"> </w:t>
      </w:r>
      <w:proofErr w:type="spellStart"/>
      <w:r w:rsidRPr="00AE10EB">
        <w:rPr>
          <w:rFonts w:ascii="Book Antiqua" w:hAnsi="Book Antiqua"/>
        </w:rPr>
        <w:t>berarti</w:t>
      </w:r>
      <w:proofErr w:type="spellEnd"/>
      <w:r w:rsidRPr="00AE10EB">
        <w:rPr>
          <w:rFonts w:ascii="Book Antiqua" w:hAnsi="Book Antiqua"/>
        </w:rPr>
        <w:t xml:space="preserve"> </w:t>
      </w:r>
      <w:proofErr w:type="spellStart"/>
      <w:r w:rsidRPr="00AE10EB">
        <w:rPr>
          <w:rFonts w:ascii="Book Antiqua" w:hAnsi="Book Antiqua"/>
        </w:rPr>
        <w:t>narapidana</w:t>
      </w:r>
      <w:proofErr w:type="spellEnd"/>
      <w:r w:rsidRPr="00AE10EB">
        <w:rPr>
          <w:rFonts w:ascii="Book Antiqua" w:hAnsi="Book Antiqua"/>
        </w:rPr>
        <w:t xml:space="preserve"> </w:t>
      </w:r>
      <w:proofErr w:type="spellStart"/>
      <w:r w:rsidRPr="00AE10EB">
        <w:rPr>
          <w:rFonts w:ascii="Book Antiqua" w:hAnsi="Book Antiqua"/>
        </w:rPr>
        <w:t>menjalani</w:t>
      </w:r>
      <w:proofErr w:type="spellEnd"/>
      <w:r w:rsidRPr="00AE10EB">
        <w:rPr>
          <w:rFonts w:ascii="Book Antiqua" w:hAnsi="Book Antiqua"/>
        </w:rPr>
        <w:t xml:space="preserve"> </w:t>
      </w:r>
      <w:proofErr w:type="spellStart"/>
      <w:r w:rsidRPr="00AE10EB">
        <w:rPr>
          <w:rFonts w:ascii="Book Antiqua" w:hAnsi="Book Antiqua"/>
        </w:rPr>
        <w:t>sisa</w:t>
      </w:r>
      <w:proofErr w:type="spellEnd"/>
      <w:r w:rsidRPr="00AE10EB">
        <w:rPr>
          <w:rFonts w:ascii="Book Antiqua" w:hAnsi="Book Antiqua"/>
        </w:rPr>
        <w:t xml:space="preserve"> masa </w:t>
      </w:r>
      <w:proofErr w:type="spellStart"/>
      <w:r w:rsidRPr="00AE10EB">
        <w:rPr>
          <w:rFonts w:ascii="Book Antiqua" w:hAnsi="Book Antiqua"/>
        </w:rPr>
        <w:t>pidananya</w:t>
      </w:r>
      <w:proofErr w:type="spellEnd"/>
      <w:r w:rsidRPr="00AE10EB">
        <w:rPr>
          <w:rFonts w:ascii="Book Antiqua" w:hAnsi="Book Antiqua"/>
        </w:rPr>
        <w:t xml:space="preserve"> di </w:t>
      </w:r>
      <w:proofErr w:type="spellStart"/>
      <w:r w:rsidRPr="00AE10EB">
        <w:rPr>
          <w:rFonts w:ascii="Book Antiqua" w:hAnsi="Book Antiqua"/>
        </w:rPr>
        <w:t>rumah</w:t>
      </w:r>
      <w:proofErr w:type="spellEnd"/>
      <w:r w:rsidRPr="00AE10EB">
        <w:rPr>
          <w:rFonts w:ascii="Book Antiqua" w:hAnsi="Book Antiqua"/>
        </w:rPr>
        <w:t xml:space="preserve"> </w:t>
      </w:r>
      <w:proofErr w:type="spellStart"/>
      <w:r w:rsidRPr="00AE10EB">
        <w:rPr>
          <w:rFonts w:ascii="Book Antiqua" w:hAnsi="Book Antiqua"/>
        </w:rPr>
        <w:t>sehingga</w:t>
      </w:r>
      <w:proofErr w:type="spellEnd"/>
      <w:r w:rsidRPr="00AE10EB">
        <w:rPr>
          <w:rFonts w:ascii="Book Antiqua" w:hAnsi="Book Antiqua"/>
        </w:rPr>
        <w:t xml:space="preserve"> </w:t>
      </w:r>
      <w:proofErr w:type="spellStart"/>
      <w:r w:rsidRPr="00AE10EB">
        <w:rPr>
          <w:rFonts w:ascii="Book Antiqua" w:hAnsi="Book Antiqua"/>
        </w:rPr>
        <w:t>bisa</w:t>
      </w:r>
      <w:proofErr w:type="spellEnd"/>
      <w:r w:rsidRPr="00AE10EB">
        <w:rPr>
          <w:rFonts w:ascii="Book Antiqua" w:hAnsi="Book Antiqua"/>
        </w:rPr>
        <w:t xml:space="preserve"> </w:t>
      </w:r>
      <w:proofErr w:type="spellStart"/>
      <w:r w:rsidRPr="00AE10EB">
        <w:rPr>
          <w:rFonts w:ascii="Book Antiqua" w:hAnsi="Book Antiqua"/>
        </w:rPr>
        <w:t>kembali</w:t>
      </w:r>
      <w:proofErr w:type="spellEnd"/>
      <w:r w:rsidRPr="00AE10EB">
        <w:rPr>
          <w:rFonts w:ascii="Book Antiqua" w:hAnsi="Book Antiqua"/>
        </w:rPr>
        <w:t xml:space="preserve"> </w:t>
      </w:r>
      <w:proofErr w:type="spellStart"/>
      <w:r w:rsidRPr="00AE10EB">
        <w:rPr>
          <w:rFonts w:ascii="Book Antiqua" w:hAnsi="Book Antiqua"/>
        </w:rPr>
        <w:t>berkumpul</w:t>
      </w:r>
      <w:proofErr w:type="spellEnd"/>
      <w:r w:rsidRPr="00AE10EB">
        <w:rPr>
          <w:rFonts w:ascii="Book Antiqua" w:hAnsi="Book Antiqua"/>
        </w:rPr>
        <w:t xml:space="preserve"> dan </w:t>
      </w:r>
      <w:proofErr w:type="spellStart"/>
      <w:r w:rsidRPr="00AE10EB">
        <w:rPr>
          <w:rFonts w:ascii="Book Antiqua" w:hAnsi="Book Antiqua"/>
        </w:rPr>
        <w:t>menjalani</w:t>
      </w:r>
      <w:proofErr w:type="spellEnd"/>
      <w:r w:rsidRPr="00AE10EB">
        <w:rPr>
          <w:rFonts w:ascii="Book Antiqua" w:hAnsi="Book Antiqua"/>
        </w:rPr>
        <w:t xml:space="preserve"> </w:t>
      </w:r>
      <w:proofErr w:type="spellStart"/>
      <w:r w:rsidRPr="00AE10EB">
        <w:rPr>
          <w:rFonts w:ascii="Book Antiqua" w:hAnsi="Book Antiqua"/>
        </w:rPr>
        <w:t>hidup</w:t>
      </w:r>
      <w:proofErr w:type="spellEnd"/>
      <w:r w:rsidRPr="00AE10EB">
        <w:rPr>
          <w:rFonts w:ascii="Book Antiqua" w:hAnsi="Book Antiqua"/>
        </w:rPr>
        <w:t xml:space="preserve"> </w:t>
      </w:r>
      <w:proofErr w:type="spellStart"/>
      <w:r w:rsidRPr="00AE10EB">
        <w:rPr>
          <w:rFonts w:ascii="Book Antiqua" w:hAnsi="Book Antiqua"/>
        </w:rPr>
        <w:t>dengan</w:t>
      </w:r>
      <w:proofErr w:type="spellEnd"/>
      <w:r w:rsidRPr="00AE10EB">
        <w:rPr>
          <w:rFonts w:ascii="Book Antiqua" w:hAnsi="Book Antiqua"/>
        </w:rPr>
        <w:t xml:space="preserve"> </w:t>
      </w:r>
      <w:proofErr w:type="spellStart"/>
      <w:r w:rsidRPr="00AE10EB">
        <w:rPr>
          <w:rFonts w:ascii="Book Antiqua" w:hAnsi="Book Antiqua"/>
        </w:rPr>
        <w:t>keluarganya</w:t>
      </w:r>
      <w:proofErr w:type="spellEnd"/>
      <w:r w:rsidRPr="00AE10EB">
        <w:rPr>
          <w:rFonts w:ascii="Book Antiqua" w:hAnsi="Book Antiqua"/>
        </w:rPr>
        <w:t xml:space="preserve"> </w:t>
      </w:r>
      <w:proofErr w:type="spellStart"/>
      <w:r w:rsidRPr="00AE10EB">
        <w:rPr>
          <w:rFonts w:ascii="Book Antiqua" w:hAnsi="Book Antiqua"/>
        </w:rPr>
        <w:t>walaupun</w:t>
      </w:r>
      <w:proofErr w:type="spellEnd"/>
      <w:r w:rsidRPr="00AE10EB">
        <w:rPr>
          <w:rFonts w:ascii="Book Antiqua" w:hAnsi="Book Antiqua"/>
        </w:rPr>
        <w:t xml:space="preserve"> </w:t>
      </w:r>
      <w:proofErr w:type="spellStart"/>
      <w:r w:rsidRPr="00AE10EB">
        <w:rPr>
          <w:rFonts w:ascii="Book Antiqua" w:hAnsi="Book Antiqua"/>
        </w:rPr>
        <w:t>kebebasannya</w:t>
      </w:r>
      <w:proofErr w:type="spellEnd"/>
      <w:r w:rsidRPr="00AE10EB">
        <w:rPr>
          <w:rFonts w:ascii="Book Antiqua" w:hAnsi="Book Antiqua"/>
        </w:rPr>
        <w:t xml:space="preserve"> </w:t>
      </w:r>
      <w:proofErr w:type="spellStart"/>
      <w:r w:rsidRPr="00AE10EB">
        <w:rPr>
          <w:rFonts w:ascii="Book Antiqua" w:hAnsi="Book Antiqua"/>
        </w:rPr>
        <w:t>belum</w:t>
      </w:r>
      <w:proofErr w:type="spellEnd"/>
      <w:r w:rsidRPr="00AE10EB">
        <w:rPr>
          <w:rFonts w:ascii="Book Antiqua" w:hAnsi="Book Antiqua"/>
        </w:rPr>
        <w:t xml:space="preserve"> </w:t>
      </w:r>
      <w:proofErr w:type="spellStart"/>
      <w:r w:rsidRPr="00AE10EB">
        <w:rPr>
          <w:rFonts w:ascii="Book Antiqua" w:hAnsi="Book Antiqua"/>
        </w:rPr>
        <w:t>diperoleh</w:t>
      </w:r>
      <w:proofErr w:type="spellEnd"/>
      <w:r w:rsidRPr="00AE10EB">
        <w:rPr>
          <w:rFonts w:ascii="Book Antiqua" w:hAnsi="Book Antiqua"/>
        </w:rPr>
        <w:t xml:space="preserve"> </w:t>
      </w:r>
      <w:proofErr w:type="spellStart"/>
      <w:r w:rsidRPr="00AE10EB">
        <w:rPr>
          <w:rFonts w:ascii="Book Antiqua" w:hAnsi="Book Antiqua"/>
        </w:rPr>
        <w:t>penuh</w:t>
      </w:r>
      <w:proofErr w:type="spellEnd"/>
      <w:r w:rsidRPr="00AE10EB">
        <w:rPr>
          <w:rFonts w:ascii="Book Antiqua" w:hAnsi="Book Antiqua"/>
        </w:rPr>
        <w:t xml:space="preserve">, </w:t>
      </w:r>
      <w:proofErr w:type="spellStart"/>
      <w:r w:rsidRPr="00AE10EB">
        <w:rPr>
          <w:rFonts w:ascii="Book Antiqua" w:hAnsi="Book Antiqua"/>
        </w:rPr>
        <w:t>karena</w:t>
      </w:r>
      <w:proofErr w:type="spellEnd"/>
      <w:r w:rsidRPr="00AE10EB">
        <w:rPr>
          <w:rFonts w:ascii="Book Antiqua" w:hAnsi="Book Antiqua"/>
        </w:rPr>
        <w:t xml:space="preserve"> proses </w:t>
      </w:r>
      <w:proofErr w:type="spellStart"/>
      <w:r w:rsidRPr="00AE10EB">
        <w:rPr>
          <w:rFonts w:ascii="Book Antiqua" w:hAnsi="Book Antiqua"/>
        </w:rPr>
        <w:t>menjalani</w:t>
      </w:r>
      <w:proofErr w:type="spellEnd"/>
      <w:r w:rsidRPr="00AE10EB">
        <w:rPr>
          <w:rFonts w:ascii="Book Antiqua" w:hAnsi="Book Antiqua"/>
        </w:rPr>
        <w:t xml:space="preserve"> </w:t>
      </w:r>
      <w:proofErr w:type="spellStart"/>
      <w:r w:rsidRPr="00AE10EB">
        <w:rPr>
          <w:rFonts w:ascii="Book Antiqua" w:hAnsi="Book Antiqua"/>
        </w:rPr>
        <w:t>asimilasi</w:t>
      </w:r>
      <w:proofErr w:type="spellEnd"/>
      <w:r w:rsidRPr="00AE10EB">
        <w:rPr>
          <w:rFonts w:ascii="Book Antiqua" w:hAnsi="Book Antiqua"/>
        </w:rPr>
        <w:t xml:space="preserve"> </w:t>
      </w:r>
      <w:proofErr w:type="spellStart"/>
      <w:r w:rsidRPr="00AE10EB">
        <w:rPr>
          <w:rFonts w:ascii="Book Antiqua" w:hAnsi="Book Antiqua"/>
        </w:rPr>
        <w:t>rumah</w:t>
      </w:r>
      <w:proofErr w:type="spellEnd"/>
      <w:r w:rsidRPr="00AE10EB">
        <w:rPr>
          <w:rFonts w:ascii="Book Antiqua" w:hAnsi="Book Antiqua"/>
        </w:rPr>
        <w:t xml:space="preserve"> </w:t>
      </w:r>
      <w:proofErr w:type="spellStart"/>
      <w:r w:rsidRPr="00AE10EB">
        <w:rPr>
          <w:rFonts w:ascii="Book Antiqua" w:hAnsi="Book Antiqua"/>
        </w:rPr>
        <w:t>tetap</w:t>
      </w:r>
      <w:proofErr w:type="spellEnd"/>
      <w:r w:rsidRPr="00AE10EB">
        <w:rPr>
          <w:rFonts w:ascii="Book Antiqua" w:hAnsi="Book Antiqua"/>
        </w:rPr>
        <w:t xml:space="preserve"> </w:t>
      </w:r>
      <w:proofErr w:type="spellStart"/>
      <w:r w:rsidRPr="00AE10EB">
        <w:rPr>
          <w:rFonts w:ascii="Book Antiqua" w:hAnsi="Book Antiqua"/>
        </w:rPr>
        <w:t>dipantau</w:t>
      </w:r>
      <w:proofErr w:type="spellEnd"/>
      <w:r w:rsidRPr="00AE10EB">
        <w:rPr>
          <w:rFonts w:ascii="Book Antiqua" w:hAnsi="Book Antiqua"/>
        </w:rPr>
        <w:t xml:space="preserve"> </w:t>
      </w:r>
      <w:proofErr w:type="spellStart"/>
      <w:r w:rsidRPr="00AE10EB">
        <w:rPr>
          <w:rFonts w:ascii="Book Antiqua" w:hAnsi="Book Antiqua"/>
        </w:rPr>
        <w:t>atau</w:t>
      </w:r>
      <w:proofErr w:type="spellEnd"/>
      <w:r w:rsidRPr="00AE10EB">
        <w:rPr>
          <w:rFonts w:ascii="Book Antiqua" w:hAnsi="Book Antiqua"/>
        </w:rPr>
        <w:t xml:space="preserve"> </w:t>
      </w:r>
      <w:proofErr w:type="spellStart"/>
      <w:r w:rsidRPr="00AE10EB">
        <w:rPr>
          <w:rFonts w:ascii="Book Antiqua" w:hAnsi="Book Antiqua"/>
        </w:rPr>
        <w:t>dimonitoring</w:t>
      </w:r>
      <w:proofErr w:type="spellEnd"/>
      <w:r w:rsidRPr="00AE10EB">
        <w:rPr>
          <w:rFonts w:ascii="Book Antiqua" w:hAnsi="Book Antiqua"/>
        </w:rPr>
        <w:t xml:space="preserve"> oleh </w:t>
      </w:r>
      <w:proofErr w:type="spellStart"/>
      <w:r w:rsidRPr="00AE10EB">
        <w:rPr>
          <w:rFonts w:ascii="Book Antiqua" w:hAnsi="Book Antiqua"/>
        </w:rPr>
        <w:t>pihak</w:t>
      </w:r>
      <w:proofErr w:type="spellEnd"/>
      <w:r w:rsidRPr="00AE10EB">
        <w:rPr>
          <w:rFonts w:ascii="Book Antiqua" w:hAnsi="Book Antiqua"/>
        </w:rPr>
        <w:t xml:space="preserve"> </w:t>
      </w:r>
      <w:proofErr w:type="spellStart"/>
      <w:r w:rsidRPr="00AE10EB">
        <w:rPr>
          <w:rFonts w:ascii="Book Antiqua" w:hAnsi="Book Antiqua"/>
        </w:rPr>
        <w:t>Balai</w:t>
      </w:r>
      <w:proofErr w:type="spellEnd"/>
      <w:r w:rsidRPr="00AE10EB">
        <w:rPr>
          <w:rFonts w:ascii="Book Antiqua" w:hAnsi="Book Antiqua"/>
        </w:rPr>
        <w:t xml:space="preserve"> </w:t>
      </w:r>
      <w:proofErr w:type="spellStart"/>
      <w:r w:rsidRPr="00AE10EB">
        <w:rPr>
          <w:rFonts w:ascii="Book Antiqua" w:hAnsi="Book Antiqua"/>
        </w:rPr>
        <w:t>Pemasyarakatan</w:t>
      </w:r>
      <w:proofErr w:type="spellEnd"/>
      <w:r w:rsidRPr="00AE10EB">
        <w:rPr>
          <w:rFonts w:ascii="Book Antiqua" w:hAnsi="Book Antiqua"/>
        </w:rPr>
        <w:t xml:space="preserve"> dan </w:t>
      </w:r>
      <w:proofErr w:type="spellStart"/>
      <w:r w:rsidRPr="00AE10EB">
        <w:rPr>
          <w:rFonts w:ascii="Book Antiqua" w:hAnsi="Book Antiqua"/>
        </w:rPr>
        <w:t>Pembimbingan</w:t>
      </w:r>
      <w:proofErr w:type="spellEnd"/>
      <w:r w:rsidRPr="00AE10EB">
        <w:rPr>
          <w:rFonts w:ascii="Book Antiqua" w:hAnsi="Book Antiqua"/>
        </w:rPr>
        <w:t xml:space="preserve"> </w:t>
      </w:r>
      <w:proofErr w:type="spellStart"/>
      <w:r w:rsidRPr="00AE10EB">
        <w:rPr>
          <w:rFonts w:ascii="Book Antiqua" w:hAnsi="Book Antiqua"/>
        </w:rPr>
        <w:t>Pemasyarakatan</w:t>
      </w:r>
      <w:proofErr w:type="spellEnd"/>
      <w:r w:rsidRPr="00AE10EB">
        <w:rPr>
          <w:rFonts w:ascii="Book Antiqua" w:hAnsi="Book Antiqua"/>
        </w:rPr>
        <w:t xml:space="preserve"> (</w:t>
      </w:r>
      <w:proofErr w:type="spellStart"/>
      <w:r w:rsidRPr="00AE10EB">
        <w:rPr>
          <w:rFonts w:ascii="Book Antiqua" w:hAnsi="Book Antiqua"/>
        </w:rPr>
        <w:t>Bapas</w:t>
      </w:r>
      <w:proofErr w:type="spellEnd"/>
      <w:r w:rsidRPr="00AE10EB">
        <w:rPr>
          <w:rFonts w:ascii="Book Antiqua" w:hAnsi="Book Antiqua"/>
        </w:rPr>
        <w:t xml:space="preserve">). </w:t>
      </w:r>
    </w:p>
    <w:p w14:paraId="2A764F47" w14:textId="77777777" w:rsidR="009165A3" w:rsidRPr="00AE10EB" w:rsidRDefault="009165A3" w:rsidP="009165A3">
      <w:pPr>
        <w:pStyle w:val="DaftarParagraf"/>
        <w:tabs>
          <w:tab w:val="left" w:pos="1560"/>
        </w:tabs>
        <w:spacing w:after="0" w:line="240" w:lineRule="auto"/>
        <w:ind w:left="851"/>
        <w:jc w:val="both"/>
        <w:rPr>
          <w:rFonts w:ascii="Book Antiqua" w:hAnsi="Book Antiqua"/>
        </w:rPr>
      </w:pPr>
    </w:p>
    <w:p w14:paraId="7359A12B" w14:textId="17CC1DC1" w:rsidR="009165A3" w:rsidRPr="00AE10EB" w:rsidRDefault="009165A3" w:rsidP="009165A3">
      <w:pPr>
        <w:pStyle w:val="DaftarParagraf"/>
        <w:tabs>
          <w:tab w:val="left" w:pos="1560"/>
        </w:tabs>
        <w:spacing w:after="0" w:line="240" w:lineRule="auto"/>
        <w:ind w:left="851"/>
        <w:jc w:val="both"/>
        <w:rPr>
          <w:rFonts w:ascii="Book Antiqua" w:hAnsi="Book Antiqua"/>
        </w:rPr>
      </w:pPr>
      <w:r>
        <w:rPr>
          <w:rFonts w:ascii="Book Antiqua" w:hAnsi="Book Antiqua"/>
        </w:rPr>
        <w:tab/>
      </w:r>
      <w:proofErr w:type="spellStart"/>
      <w:r w:rsidRPr="00AE10EB">
        <w:rPr>
          <w:rFonts w:ascii="Book Antiqua" w:hAnsi="Book Antiqua"/>
        </w:rPr>
        <w:t>Adanya</w:t>
      </w:r>
      <w:proofErr w:type="spellEnd"/>
      <w:r w:rsidRPr="00AE10EB">
        <w:rPr>
          <w:rFonts w:ascii="Book Antiqua" w:hAnsi="Book Antiqua"/>
        </w:rPr>
        <w:t xml:space="preserve"> </w:t>
      </w:r>
      <w:proofErr w:type="spellStart"/>
      <w:r w:rsidRPr="00AE10EB">
        <w:rPr>
          <w:rFonts w:ascii="Book Antiqua" w:hAnsi="Book Antiqua"/>
        </w:rPr>
        <w:t>pemantauan</w:t>
      </w:r>
      <w:proofErr w:type="spellEnd"/>
      <w:r w:rsidRPr="00AE10EB">
        <w:rPr>
          <w:rFonts w:ascii="Book Antiqua" w:hAnsi="Book Antiqua"/>
        </w:rPr>
        <w:t xml:space="preserve"> </w:t>
      </w:r>
      <w:proofErr w:type="spellStart"/>
      <w:r w:rsidRPr="00AE10EB">
        <w:rPr>
          <w:rFonts w:ascii="Book Antiqua" w:hAnsi="Book Antiqua"/>
        </w:rPr>
        <w:t>atau</w:t>
      </w:r>
      <w:proofErr w:type="spellEnd"/>
      <w:r w:rsidRPr="00AE10EB">
        <w:rPr>
          <w:rFonts w:ascii="Book Antiqua" w:hAnsi="Book Antiqua"/>
        </w:rPr>
        <w:t xml:space="preserve"> monitoring oleh </w:t>
      </w:r>
      <w:proofErr w:type="spellStart"/>
      <w:r w:rsidRPr="00AE10EB">
        <w:rPr>
          <w:rFonts w:ascii="Book Antiqua" w:hAnsi="Book Antiqua"/>
        </w:rPr>
        <w:t>pihak</w:t>
      </w:r>
      <w:proofErr w:type="spellEnd"/>
      <w:r w:rsidRPr="00AE10EB">
        <w:rPr>
          <w:rFonts w:ascii="Book Antiqua" w:hAnsi="Book Antiqua"/>
        </w:rPr>
        <w:t xml:space="preserve"> </w:t>
      </w:r>
      <w:proofErr w:type="spellStart"/>
      <w:r w:rsidRPr="00AE10EB">
        <w:rPr>
          <w:rFonts w:ascii="Book Antiqua" w:hAnsi="Book Antiqua"/>
        </w:rPr>
        <w:t>Bapas</w:t>
      </w:r>
      <w:proofErr w:type="spellEnd"/>
      <w:r w:rsidRPr="00AE10EB">
        <w:rPr>
          <w:rFonts w:ascii="Book Antiqua" w:hAnsi="Book Antiqua"/>
        </w:rPr>
        <w:t xml:space="preserve"> yang </w:t>
      </w:r>
      <w:proofErr w:type="spellStart"/>
      <w:r w:rsidRPr="00AE10EB">
        <w:rPr>
          <w:rFonts w:ascii="Book Antiqua" w:hAnsi="Book Antiqua"/>
        </w:rPr>
        <w:t>merupakan</w:t>
      </w:r>
      <w:proofErr w:type="spellEnd"/>
      <w:r w:rsidRPr="00AE10EB">
        <w:rPr>
          <w:rFonts w:ascii="Book Antiqua" w:hAnsi="Book Antiqua"/>
        </w:rPr>
        <w:t xml:space="preserve"> </w:t>
      </w:r>
      <w:proofErr w:type="spellStart"/>
      <w:r w:rsidRPr="00AE10EB">
        <w:rPr>
          <w:rFonts w:ascii="Book Antiqua" w:hAnsi="Book Antiqua"/>
        </w:rPr>
        <w:t>bagian</w:t>
      </w:r>
      <w:proofErr w:type="spellEnd"/>
      <w:r w:rsidRPr="00AE10EB">
        <w:rPr>
          <w:rFonts w:ascii="Book Antiqua" w:hAnsi="Book Antiqua"/>
        </w:rPr>
        <w:t xml:space="preserve"> </w:t>
      </w:r>
      <w:proofErr w:type="spellStart"/>
      <w:r w:rsidRPr="00AE10EB">
        <w:rPr>
          <w:rFonts w:ascii="Book Antiqua" w:hAnsi="Book Antiqua"/>
        </w:rPr>
        <w:t>dari</w:t>
      </w:r>
      <w:proofErr w:type="spellEnd"/>
      <w:r w:rsidRPr="00AE10EB">
        <w:rPr>
          <w:rFonts w:ascii="Book Antiqua" w:hAnsi="Book Antiqua"/>
        </w:rPr>
        <w:t xml:space="preserve"> proses </w:t>
      </w:r>
      <w:r w:rsidRPr="00AE10EB">
        <w:rPr>
          <w:rFonts w:ascii="Book Antiqua" w:hAnsi="Book Antiqua"/>
          <w:i/>
        </w:rPr>
        <w:t>assessment</w:t>
      </w:r>
      <w:r w:rsidRPr="00AE10EB">
        <w:rPr>
          <w:rFonts w:ascii="Book Antiqua" w:hAnsi="Book Antiqua"/>
        </w:rPr>
        <w:t xml:space="preserve"> </w:t>
      </w:r>
      <w:proofErr w:type="spellStart"/>
      <w:r w:rsidRPr="00AE10EB">
        <w:rPr>
          <w:rFonts w:ascii="Book Antiqua" w:hAnsi="Book Antiqua"/>
        </w:rPr>
        <w:t>kepada</w:t>
      </w:r>
      <w:proofErr w:type="spellEnd"/>
      <w:r w:rsidRPr="00AE10EB">
        <w:rPr>
          <w:rFonts w:ascii="Book Antiqua" w:hAnsi="Book Antiqua"/>
        </w:rPr>
        <w:t xml:space="preserve"> </w:t>
      </w:r>
      <w:proofErr w:type="spellStart"/>
      <w:r w:rsidRPr="00AE10EB">
        <w:rPr>
          <w:rFonts w:ascii="Book Antiqua" w:hAnsi="Book Antiqua"/>
        </w:rPr>
        <w:t>narapidana</w:t>
      </w:r>
      <w:proofErr w:type="spellEnd"/>
      <w:r w:rsidRPr="00AE10EB">
        <w:rPr>
          <w:rFonts w:ascii="Book Antiqua" w:hAnsi="Book Antiqua"/>
        </w:rPr>
        <w:t xml:space="preserve"> yang </w:t>
      </w:r>
      <w:proofErr w:type="spellStart"/>
      <w:r w:rsidRPr="00AE10EB">
        <w:rPr>
          <w:rFonts w:ascii="Book Antiqua" w:hAnsi="Book Antiqua"/>
        </w:rPr>
        <w:t>sementara</w:t>
      </w:r>
      <w:proofErr w:type="spellEnd"/>
      <w:r w:rsidRPr="00AE10EB">
        <w:rPr>
          <w:rFonts w:ascii="Book Antiqua" w:hAnsi="Book Antiqua"/>
        </w:rPr>
        <w:t xml:space="preserve"> </w:t>
      </w:r>
      <w:proofErr w:type="spellStart"/>
      <w:r w:rsidRPr="00AE10EB">
        <w:rPr>
          <w:rFonts w:ascii="Book Antiqua" w:hAnsi="Book Antiqua"/>
        </w:rPr>
        <w:t>menjalani</w:t>
      </w:r>
      <w:proofErr w:type="spellEnd"/>
      <w:r w:rsidRPr="00AE10EB">
        <w:rPr>
          <w:rFonts w:ascii="Book Antiqua" w:hAnsi="Book Antiqua"/>
        </w:rPr>
        <w:t xml:space="preserve"> </w:t>
      </w:r>
      <w:proofErr w:type="spellStart"/>
      <w:r w:rsidRPr="00AE10EB">
        <w:rPr>
          <w:rFonts w:ascii="Book Antiqua" w:hAnsi="Book Antiqua"/>
        </w:rPr>
        <w:t>asimilasi</w:t>
      </w:r>
      <w:proofErr w:type="spellEnd"/>
      <w:r w:rsidRPr="00AE10EB">
        <w:rPr>
          <w:rFonts w:ascii="Book Antiqua" w:hAnsi="Book Antiqua"/>
        </w:rPr>
        <w:t xml:space="preserve"> </w:t>
      </w:r>
      <w:proofErr w:type="spellStart"/>
      <w:r w:rsidRPr="00AE10EB">
        <w:rPr>
          <w:rFonts w:ascii="Book Antiqua" w:hAnsi="Book Antiqua"/>
        </w:rPr>
        <w:t>rumah</w:t>
      </w:r>
      <w:proofErr w:type="spellEnd"/>
      <w:r w:rsidRPr="00AE10EB">
        <w:rPr>
          <w:rFonts w:ascii="Book Antiqua" w:hAnsi="Book Antiqua"/>
        </w:rPr>
        <w:t xml:space="preserve">, </w:t>
      </w:r>
      <w:proofErr w:type="spellStart"/>
      <w:r w:rsidRPr="00AE10EB">
        <w:rPr>
          <w:rFonts w:ascii="Book Antiqua" w:hAnsi="Book Antiqua"/>
        </w:rPr>
        <w:t>membutuhkan</w:t>
      </w:r>
      <w:proofErr w:type="spellEnd"/>
      <w:r w:rsidRPr="00AE10EB">
        <w:rPr>
          <w:rFonts w:ascii="Book Antiqua" w:hAnsi="Book Antiqua"/>
        </w:rPr>
        <w:t xml:space="preserve"> </w:t>
      </w:r>
      <w:proofErr w:type="spellStart"/>
      <w:r w:rsidRPr="00AE10EB">
        <w:rPr>
          <w:rFonts w:ascii="Book Antiqua" w:hAnsi="Book Antiqua"/>
        </w:rPr>
        <w:t>kerjasama</w:t>
      </w:r>
      <w:proofErr w:type="spellEnd"/>
      <w:r w:rsidRPr="00AE10EB">
        <w:rPr>
          <w:rFonts w:ascii="Book Antiqua" w:hAnsi="Book Antiqua"/>
        </w:rPr>
        <w:t xml:space="preserve"> yang </w:t>
      </w:r>
      <w:proofErr w:type="spellStart"/>
      <w:r w:rsidRPr="00AE10EB">
        <w:rPr>
          <w:rFonts w:ascii="Book Antiqua" w:hAnsi="Book Antiqua"/>
        </w:rPr>
        <w:t>baik</w:t>
      </w:r>
      <w:proofErr w:type="spellEnd"/>
      <w:r w:rsidRPr="00AE10EB">
        <w:rPr>
          <w:rFonts w:ascii="Book Antiqua" w:hAnsi="Book Antiqua"/>
        </w:rPr>
        <w:t xml:space="preserve"> </w:t>
      </w:r>
      <w:proofErr w:type="spellStart"/>
      <w:r w:rsidRPr="00AE10EB">
        <w:rPr>
          <w:rFonts w:ascii="Book Antiqua" w:hAnsi="Book Antiqua"/>
        </w:rPr>
        <w:t>antara</w:t>
      </w:r>
      <w:proofErr w:type="spellEnd"/>
      <w:r w:rsidRPr="00AE10EB">
        <w:rPr>
          <w:rFonts w:ascii="Book Antiqua" w:hAnsi="Book Antiqua"/>
        </w:rPr>
        <w:t xml:space="preserve"> </w:t>
      </w:r>
      <w:proofErr w:type="spellStart"/>
      <w:r w:rsidRPr="00AE10EB">
        <w:rPr>
          <w:rFonts w:ascii="Book Antiqua" w:hAnsi="Book Antiqua"/>
        </w:rPr>
        <w:t>narapidana</w:t>
      </w:r>
      <w:proofErr w:type="spellEnd"/>
      <w:r w:rsidRPr="00AE10EB">
        <w:rPr>
          <w:rFonts w:ascii="Book Antiqua" w:hAnsi="Book Antiqua"/>
        </w:rPr>
        <w:t xml:space="preserve"> dan </w:t>
      </w:r>
      <w:proofErr w:type="spellStart"/>
      <w:r w:rsidRPr="00AE10EB">
        <w:rPr>
          <w:rFonts w:ascii="Book Antiqua" w:hAnsi="Book Antiqua"/>
        </w:rPr>
        <w:t>keluarganya</w:t>
      </w:r>
      <w:proofErr w:type="spellEnd"/>
      <w:r w:rsidRPr="00AE10EB">
        <w:rPr>
          <w:rFonts w:ascii="Book Antiqua" w:hAnsi="Book Antiqua"/>
        </w:rPr>
        <w:t xml:space="preserve">. </w:t>
      </w:r>
      <w:proofErr w:type="spellStart"/>
      <w:r w:rsidRPr="00AE10EB">
        <w:rPr>
          <w:rFonts w:ascii="Book Antiqua" w:hAnsi="Book Antiqua"/>
        </w:rPr>
        <w:t>keluarga</w:t>
      </w:r>
      <w:proofErr w:type="spellEnd"/>
      <w:r w:rsidRPr="00AE10EB">
        <w:rPr>
          <w:rFonts w:ascii="Book Antiqua" w:hAnsi="Book Antiqua"/>
        </w:rPr>
        <w:t xml:space="preserve"> </w:t>
      </w:r>
      <w:proofErr w:type="spellStart"/>
      <w:r w:rsidRPr="00AE10EB">
        <w:rPr>
          <w:rFonts w:ascii="Book Antiqua" w:hAnsi="Book Antiqua"/>
        </w:rPr>
        <w:t>harus</w:t>
      </w:r>
      <w:proofErr w:type="spellEnd"/>
      <w:r w:rsidRPr="00AE10EB">
        <w:rPr>
          <w:rFonts w:ascii="Book Antiqua" w:hAnsi="Book Antiqua"/>
        </w:rPr>
        <w:t xml:space="preserve"> </w:t>
      </w:r>
      <w:proofErr w:type="spellStart"/>
      <w:r w:rsidRPr="00AE10EB">
        <w:rPr>
          <w:rFonts w:ascii="Book Antiqua" w:hAnsi="Book Antiqua"/>
        </w:rPr>
        <w:t>dapat</w:t>
      </w:r>
      <w:proofErr w:type="spellEnd"/>
      <w:r w:rsidRPr="00AE10EB">
        <w:rPr>
          <w:rFonts w:ascii="Book Antiqua" w:hAnsi="Book Antiqua"/>
        </w:rPr>
        <w:t xml:space="preserve"> </w:t>
      </w:r>
      <w:proofErr w:type="spellStart"/>
      <w:r w:rsidRPr="00AE10EB">
        <w:rPr>
          <w:rFonts w:ascii="Book Antiqua" w:hAnsi="Book Antiqua"/>
        </w:rPr>
        <w:t>membantu</w:t>
      </w:r>
      <w:proofErr w:type="spellEnd"/>
      <w:r w:rsidRPr="00AE10EB">
        <w:rPr>
          <w:rFonts w:ascii="Book Antiqua" w:hAnsi="Book Antiqua"/>
        </w:rPr>
        <w:t xml:space="preserve"> </w:t>
      </w:r>
      <w:proofErr w:type="spellStart"/>
      <w:r w:rsidRPr="00AE10EB">
        <w:rPr>
          <w:rFonts w:ascii="Book Antiqua" w:hAnsi="Book Antiqua"/>
        </w:rPr>
        <w:t>narapidana</w:t>
      </w:r>
      <w:proofErr w:type="spellEnd"/>
      <w:r w:rsidRPr="00AE10EB">
        <w:rPr>
          <w:rFonts w:ascii="Book Antiqua" w:hAnsi="Book Antiqua"/>
        </w:rPr>
        <w:t xml:space="preserve"> </w:t>
      </w:r>
      <w:proofErr w:type="spellStart"/>
      <w:r w:rsidRPr="00AE10EB">
        <w:rPr>
          <w:rFonts w:ascii="Book Antiqua" w:hAnsi="Book Antiqua"/>
        </w:rPr>
        <w:t>untuk</w:t>
      </w:r>
      <w:proofErr w:type="spellEnd"/>
      <w:r w:rsidRPr="00AE10EB">
        <w:rPr>
          <w:rFonts w:ascii="Book Antiqua" w:hAnsi="Book Antiqua"/>
        </w:rPr>
        <w:t xml:space="preserve"> </w:t>
      </w:r>
      <w:proofErr w:type="spellStart"/>
      <w:r w:rsidRPr="00AE10EB">
        <w:rPr>
          <w:rFonts w:ascii="Book Antiqua" w:hAnsi="Book Antiqua"/>
        </w:rPr>
        <w:t>tetap</w:t>
      </w:r>
      <w:proofErr w:type="spellEnd"/>
      <w:r w:rsidRPr="00AE10EB">
        <w:rPr>
          <w:rFonts w:ascii="Book Antiqua" w:hAnsi="Book Antiqua"/>
        </w:rPr>
        <w:t xml:space="preserve"> </w:t>
      </w:r>
      <w:proofErr w:type="spellStart"/>
      <w:r w:rsidRPr="00AE10EB">
        <w:rPr>
          <w:rFonts w:ascii="Book Antiqua" w:hAnsi="Book Antiqua"/>
        </w:rPr>
        <w:t>menjaga</w:t>
      </w:r>
      <w:proofErr w:type="spellEnd"/>
      <w:r w:rsidRPr="00AE10EB">
        <w:rPr>
          <w:rFonts w:ascii="Book Antiqua" w:hAnsi="Book Antiqua"/>
        </w:rPr>
        <w:t xml:space="preserve"> </w:t>
      </w:r>
      <w:proofErr w:type="spellStart"/>
      <w:r w:rsidRPr="00AE10EB">
        <w:rPr>
          <w:rFonts w:ascii="Book Antiqua" w:hAnsi="Book Antiqua"/>
        </w:rPr>
        <w:t>sikap</w:t>
      </w:r>
      <w:proofErr w:type="spellEnd"/>
      <w:r w:rsidRPr="00AE10EB">
        <w:rPr>
          <w:rFonts w:ascii="Book Antiqua" w:hAnsi="Book Antiqua"/>
        </w:rPr>
        <w:t xml:space="preserve"> dan </w:t>
      </w:r>
      <w:proofErr w:type="spellStart"/>
      <w:r w:rsidRPr="00AE10EB">
        <w:rPr>
          <w:rFonts w:ascii="Book Antiqua" w:hAnsi="Book Antiqua"/>
        </w:rPr>
        <w:t>perilakunya</w:t>
      </w:r>
      <w:proofErr w:type="spellEnd"/>
      <w:r w:rsidRPr="00AE10EB">
        <w:rPr>
          <w:rFonts w:ascii="Book Antiqua" w:hAnsi="Book Antiqua"/>
        </w:rPr>
        <w:t xml:space="preserve"> pada </w:t>
      </w:r>
      <w:proofErr w:type="spellStart"/>
      <w:r w:rsidRPr="00AE10EB">
        <w:rPr>
          <w:rFonts w:ascii="Book Antiqua" w:hAnsi="Book Antiqua"/>
        </w:rPr>
        <w:t>saat</w:t>
      </w:r>
      <w:proofErr w:type="spellEnd"/>
      <w:r w:rsidRPr="00AE10EB">
        <w:rPr>
          <w:rFonts w:ascii="Book Antiqua" w:hAnsi="Book Antiqua"/>
        </w:rPr>
        <w:t xml:space="preserve"> </w:t>
      </w:r>
      <w:proofErr w:type="spellStart"/>
      <w:r w:rsidRPr="00AE10EB">
        <w:rPr>
          <w:rFonts w:ascii="Book Antiqua" w:hAnsi="Book Antiqua"/>
        </w:rPr>
        <w:t>sementara</w:t>
      </w:r>
      <w:proofErr w:type="spellEnd"/>
      <w:r w:rsidRPr="00AE10EB">
        <w:rPr>
          <w:rFonts w:ascii="Book Antiqua" w:hAnsi="Book Antiqua"/>
        </w:rPr>
        <w:t xml:space="preserve"> </w:t>
      </w:r>
      <w:proofErr w:type="spellStart"/>
      <w:r w:rsidRPr="00AE10EB">
        <w:rPr>
          <w:rFonts w:ascii="Book Antiqua" w:hAnsi="Book Antiqua"/>
        </w:rPr>
        <w:t>menjalani</w:t>
      </w:r>
      <w:proofErr w:type="spellEnd"/>
      <w:r w:rsidRPr="00AE10EB">
        <w:rPr>
          <w:rFonts w:ascii="Book Antiqua" w:hAnsi="Book Antiqua"/>
        </w:rPr>
        <w:t xml:space="preserve"> proses </w:t>
      </w:r>
      <w:proofErr w:type="spellStart"/>
      <w:r w:rsidRPr="00AE10EB">
        <w:rPr>
          <w:rFonts w:ascii="Book Antiqua" w:hAnsi="Book Antiqua"/>
        </w:rPr>
        <w:t>asimilasi</w:t>
      </w:r>
      <w:proofErr w:type="spellEnd"/>
      <w:r w:rsidRPr="00AE10EB">
        <w:rPr>
          <w:rFonts w:ascii="Book Antiqua" w:hAnsi="Book Antiqua"/>
        </w:rPr>
        <w:t xml:space="preserve"> </w:t>
      </w:r>
      <w:proofErr w:type="spellStart"/>
      <w:r w:rsidRPr="00AE10EB">
        <w:rPr>
          <w:rFonts w:ascii="Book Antiqua" w:hAnsi="Book Antiqua"/>
        </w:rPr>
        <w:t>rumah</w:t>
      </w:r>
      <w:proofErr w:type="spellEnd"/>
      <w:r w:rsidRPr="00AE10EB">
        <w:rPr>
          <w:rFonts w:ascii="Book Antiqua" w:hAnsi="Book Antiqua"/>
        </w:rPr>
        <w:t xml:space="preserve">. </w:t>
      </w:r>
      <w:proofErr w:type="spellStart"/>
      <w:r w:rsidRPr="00AE10EB">
        <w:rPr>
          <w:rFonts w:ascii="Book Antiqua" w:hAnsi="Book Antiqua"/>
        </w:rPr>
        <w:t>Saling</w:t>
      </w:r>
      <w:proofErr w:type="spellEnd"/>
      <w:r w:rsidRPr="00AE10EB">
        <w:rPr>
          <w:rFonts w:ascii="Book Antiqua" w:hAnsi="Book Antiqua"/>
        </w:rPr>
        <w:t xml:space="preserve"> </w:t>
      </w:r>
      <w:proofErr w:type="spellStart"/>
      <w:r w:rsidRPr="00AE10EB">
        <w:rPr>
          <w:rFonts w:ascii="Book Antiqua" w:hAnsi="Book Antiqua"/>
        </w:rPr>
        <w:t>mendukung</w:t>
      </w:r>
      <w:proofErr w:type="spellEnd"/>
      <w:r w:rsidRPr="00AE10EB">
        <w:rPr>
          <w:rFonts w:ascii="Book Antiqua" w:hAnsi="Book Antiqua"/>
        </w:rPr>
        <w:t xml:space="preserve"> dan </w:t>
      </w:r>
      <w:proofErr w:type="spellStart"/>
      <w:r w:rsidRPr="00AE10EB">
        <w:rPr>
          <w:rFonts w:ascii="Book Antiqua" w:hAnsi="Book Antiqua"/>
        </w:rPr>
        <w:t>melengkapi</w:t>
      </w:r>
      <w:proofErr w:type="spellEnd"/>
      <w:r w:rsidRPr="00AE10EB">
        <w:rPr>
          <w:rFonts w:ascii="Book Antiqua" w:hAnsi="Book Antiqua"/>
        </w:rPr>
        <w:t xml:space="preserve"> </w:t>
      </w:r>
      <w:proofErr w:type="spellStart"/>
      <w:r w:rsidRPr="00AE10EB">
        <w:rPr>
          <w:rFonts w:ascii="Book Antiqua" w:hAnsi="Book Antiqua"/>
        </w:rPr>
        <w:t>antar</w:t>
      </w:r>
      <w:proofErr w:type="spellEnd"/>
      <w:r w:rsidRPr="00AE10EB">
        <w:rPr>
          <w:rFonts w:ascii="Book Antiqua" w:hAnsi="Book Antiqua"/>
        </w:rPr>
        <w:t xml:space="preserve"> </w:t>
      </w:r>
      <w:proofErr w:type="spellStart"/>
      <w:r w:rsidRPr="00AE10EB">
        <w:rPr>
          <w:rFonts w:ascii="Book Antiqua" w:hAnsi="Book Antiqua"/>
        </w:rPr>
        <w:t>anggota</w:t>
      </w:r>
      <w:proofErr w:type="spellEnd"/>
      <w:r w:rsidRPr="00AE10EB">
        <w:rPr>
          <w:rFonts w:ascii="Book Antiqua" w:hAnsi="Book Antiqua"/>
        </w:rPr>
        <w:t xml:space="preserve"> </w:t>
      </w:r>
      <w:proofErr w:type="spellStart"/>
      <w:r w:rsidRPr="00AE10EB">
        <w:rPr>
          <w:rFonts w:ascii="Book Antiqua" w:hAnsi="Book Antiqua"/>
        </w:rPr>
        <w:t>keluarga</w:t>
      </w:r>
      <w:proofErr w:type="spellEnd"/>
      <w:r w:rsidRPr="00AE10EB">
        <w:rPr>
          <w:rFonts w:ascii="Book Antiqua" w:hAnsi="Book Antiqua"/>
        </w:rPr>
        <w:t xml:space="preserve"> dan </w:t>
      </w:r>
      <w:proofErr w:type="spellStart"/>
      <w:r w:rsidRPr="00AE10EB">
        <w:rPr>
          <w:rFonts w:ascii="Book Antiqua" w:hAnsi="Book Antiqua"/>
        </w:rPr>
        <w:t>narapidana</w:t>
      </w:r>
      <w:proofErr w:type="spellEnd"/>
      <w:r w:rsidRPr="00AE10EB">
        <w:rPr>
          <w:rFonts w:ascii="Book Antiqua" w:hAnsi="Book Antiqua"/>
        </w:rPr>
        <w:t xml:space="preserve"> </w:t>
      </w:r>
      <w:proofErr w:type="spellStart"/>
      <w:r w:rsidRPr="00AE10EB">
        <w:rPr>
          <w:rFonts w:ascii="Book Antiqua" w:hAnsi="Book Antiqua"/>
        </w:rPr>
        <w:t>merupakan</w:t>
      </w:r>
      <w:proofErr w:type="spellEnd"/>
      <w:r w:rsidRPr="00AE10EB">
        <w:rPr>
          <w:rFonts w:ascii="Book Antiqua" w:hAnsi="Book Antiqua"/>
        </w:rPr>
        <w:t xml:space="preserve"> </w:t>
      </w:r>
      <w:proofErr w:type="spellStart"/>
      <w:r w:rsidRPr="00AE10EB">
        <w:rPr>
          <w:rFonts w:ascii="Book Antiqua" w:hAnsi="Book Antiqua"/>
        </w:rPr>
        <w:t>kunci</w:t>
      </w:r>
      <w:proofErr w:type="spellEnd"/>
      <w:r w:rsidRPr="00AE10EB">
        <w:rPr>
          <w:rFonts w:ascii="Book Antiqua" w:hAnsi="Book Antiqua"/>
        </w:rPr>
        <w:t xml:space="preserve"> </w:t>
      </w:r>
      <w:proofErr w:type="spellStart"/>
      <w:r w:rsidRPr="00AE10EB">
        <w:rPr>
          <w:rFonts w:ascii="Book Antiqua" w:hAnsi="Book Antiqua"/>
        </w:rPr>
        <w:t>keberhasilan</w:t>
      </w:r>
      <w:proofErr w:type="spellEnd"/>
      <w:r w:rsidRPr="00AE10EB">
        <w:rPr>
          <w:rFonts w:ascii="Book Antiqua" w:hAnsi="Book Antiqua"/>
        </w:rPr>
        <w:t xml:space="preserve"> </w:t>
      </w:r>
      <w:proofErr w:type="spellStart"/>
      <w:r w:rsidRPr="00AE10EB">
        <w:rPr>
          <w:rFonts w:ascii="Book Antiqua" w:hAnsi="Book Antiqua"/>
        </w:rPr>
        <w:t>ia</w:t>
      </w:r>
      <w:proofErr w:type="spellEnd"/>
      <w:r w:rsidRPr="00AE10EB">
        <w:rPr>
          <w:rFonts w:ascii="Book Antiqua" w:hAnsi="Book Antiqua"/>
        </w:rPr>
        <w:t xml:space="preserve"> </w:t>
      </w:r>
      <w:proofErr w:type="spellStart"/>
      <w:r w:rsidRPr="00AE10EB">
        <w:rPr>
          <w:rFonts w:ascii="Book Antiqua" w:hAnsi="Book Antiqua"/>
        </w:rPr>
        <w:t>melewati</w:t>
      </w:r>
      <w:proofErr w:type="spellEnd"/>
      <w:r w:rsidRPr="00AE10EB">
        <w:rPr>
          <w:rFonts w:ascii="Book Antiqua" w:hAnsi="Book Antiqua"/>
        </w:rPr>
        <w:t xml:space="preserve"> </w:t>
      </w:r>
      <w:proofErr w:type="spellStart"/>
      <w:r w:rsidRPr="00AE10EB">
        <w:rPr>
          <w:rFonts w:ascii="Book Antiqua" w:hAnsi="Book Antiqua"/>
        </w:rPr>
        <w:t>tahap</w:t>
      </w:r>
      <w:proofErr w:type="spellEnd"/>
      <w:r w:rsidRPr="00AE10EB">
        <w:rPr>
          <w:rFonts w:ascii="Book Antiqua" w:hAnsi="Book Antiqua"/>
        </w:rPr>
        <w:t xml:space="preserve"> </w:t>
      </w:r>
      <w:proofErr w:type="spellStart"/>
      <w:r w:rsidRPr="00AE10EB">
        <w:rPr>
          <w:rFonts w:ascii="Book Antiqua" w:hAnsi="Book Antiqua"/>
        </w:rPr>
        <w:t>asimilasi</w:t>
      </w:r>
      <w:proofErr w:type="spellEnd"/>
      <w:r w:rsidRPr="00AE10EB">
        <w:rPr>
          <w:rFonts w:ascii="Book Antiqua" w:hAnsi="Book Antiqua"/>
        </w:rPr>
        <w:t xml:space="preserve"> </w:t>
      </w:r>
      <w:proofErr w:type="spellStart"/>
      <w:r w:rsidRPr="00AE10EB">
        <w:rPr>
          <w:rFonts w:ascii="Book Antiqua" w:hAnsi="Book Antiqua"/>
        </w:rPr>
        <w:t>rumah</w:t>
      </w:r>
      <w:proofErr w:type="spellEnd"/>
      <w:r w:rsidRPr="00AE10EB">
        <w:rPr>
          <w:rFonts w:ascii="Book Antiqua" w:hAnsi="Book Antiqua"/>
        </w:rPr>
        <w:t xml:space="preserve"> </w:t>
      </w:r>
      <w:proofErr w:type="spellStart"/>
      <w:r w:rsidRPr="00AE10EB">
        <w:rPr>
          <w:rFonts w:ascii="Book Antiqua" w:hAnsi="Book Antiqua"/>
        </w:rPr>
        <w:t>dengan</w:t>
      </w:r>
      <w:proofErr w:type="spellEnd"/>
      <w:r w:rsidRPr="00AE10EB">
        <w:rPr>
          <w:rFonts w:ascii="Book Antiqua" w:hAnsi="Book Antiqua"/>
        </w:rPr>
        <w:t xml:space="preserve"> </w:t>
      </w:r>
      <w:proofErr w:type="spellStart"/>
      <w:r w:rsidRPr="00AE10EB">
        <w:rPr>
          <w:rFonts w:ascii="Book Antiqua" w:hAnsi="Book Antiqua"/>
        </w:rPr>
        <w:t>baik</w:t>
      </w:r>
      <w:proofErr w:type="spellEnd"/>
      <w:r w:rsidRPr="00AE10EB">
        <w:rPr>
          <w:rFonts w:ascii="Book Antiqua" w:hAnsi="Book Antiqua"/>
        </w:rPr>
        <w:t>.</w:t>
      </w:r>
    </w:p>
    <w:p w14:paraId="54EEA29C" w14:textId="77777777" w:rsidR="00F7293D" w:rsidRPr="0048480E" w:rsidRDefault="00F7293D" w:rsidP="00F7293D">
      <w:pPr>
        <w:spacing w:after="120"/>
        <w:rPr>
          <w:rFonts w:ascii="Book Antiqua" w:hAnsi="Book Antiqua"/>
          <w:b/>
          <w:bCs/>
          <w:color w:val="FF0000"/>
          <w:sz w:val="24"/>
          <w:szCs w:val="22"/>
          <w:lang w:val="id-ID"/>
        </w:rPr>
      </w:pPr>
    </w:p>
    <w:p w14:paraId="650A3D9B" w14:textId="0688728A" w:rsidR="00882EA9" w:rsidRPr="009165A3" w:rsidRDefault="00882EA9" w:rsidP="00876A8C">
      <w:pPr>
        <w:numPr>
          <w:ilvl w:val="0"/>
          <w:numId w:val="4"/>
        </w:numPr>
        <w:spacing w:after="120"/>
        <w:ind w:left="284" w:hanging="284"/>
        <w:jc w:val="both"/>
        <w:rPr>
          <w:rFonts w:ascii="Book Antiqua" w:hAnsi="Book Antiqua"/>
          <w:b/>
          <w:bCs/>
          <w:color w:val="FFC000" w:themeColor="accent4"/>
          <w:sz w:val="22"/>
          <w:szCs w:val="22"/>
          <w:lang w:val="id-ID"/>
        </w:rPr>
      </w:pPr>
      <w:r w:rsidRPr="0048480E">
        <w:rPr>
          <w:rFonts w:ascii="Book Antiqua" w:hAnsi="Book Antiqua"/>
          <w:b/>
          <w:bCs/>
          <w:color w:val="FF0000"/>
          <w:sz w:val="24"/>
          <w:szCs w:val="22"/>
        </w:rPr>
        <w:t>Kesimpulan</w:t>
      </w:r>
    </w:p>
    <w:p w14:paraId="225899F9" w14:textId="578B3F1C" w:rsidR="009165A3" w:rsidRDefault="009165A3" w:rsidP="009165A3">
      <w:pPr>
        <w:pStyle w:val="DaftarParagraf"/>
        <w:tabs>
          <w:tab w:val="left" w:pos="993"/>
        </w:tabs>
        <w:spacing w:line="240" w:lineRule="auto"/>
        <w:ind w:left="284"/>
        <w:jc w:val="both"/>
        <w:rPr>
          <w:rFonts w:ascii="Book Antiqua" w:hAnsi="Book Antiqua"/>
        </w:rPr>
      </w:pPr>
      <w:r>
        <w:rPr>
          <w:rFonts w:ascii="Book Antiqua" w:hAnsi="Book Antiqua"/>
        </w:rPr>
        <w:tab/>
      </w:r>
      <w:proofErr w:type="spellStart"/>
      <w:r w:rsidRPr="00A55294">
        <w:rPr>
          <w:rFonts w:ascii="Book Antiqua" w:hAnsi="Book Antiqua"/>
        </w:rPr>
        <w:t>Pemberian</w:t>
      </w:r>
      <w:proofErr w:type="spellEnd"/>
      <w:r w:rsidRPr="00A55294">
        <w:rPr>
          <w:rFonts w:ascii="Book Antiqua" w:hAnsi="Book Antiqua"/>
        </w:rPr>
        <w:t xml:space="preserve"> </w:t>
      </w:r>
      <w:proofErr w:type="spellStart"/>
      <w:r w:rsidRPr="00A55294">
        <w:rPr>
          <w:rFonts w:ascii="Book Antiqua" w:hAnsi="Book Antiqua"/>
        </w:rPr>
        <w:t>asimilasi</w:t>
      </w:r>
      <w:proofErr w:type="spellEnd"/>
      <w:r w:rsidRPr="00A55294">
        <w:rPr>
          <w:rFonts w:ascii="Book Antiqua" w:hAnsi="Book Antiqua"/>
        </w:rPr>
        <w:t xml:space="preserve"> </w:t>
      </w:r>
      <w:proofErr w:type="spellStart"/>
      <w:r w:rsidRPr="00A55294">
        <w:rPr>
          <w:rFonts w:ascii="Book Antiqua" w:hAnsi="Book Antiqua"/>
        </w:rPr>
        <w:t>rumah</w:t>
      </w:r>
      <w:proofErr w:type="spellEnd"/>
      <w:r w:rsidRPr="00A55294">
        <w:rPr>
          <w:rFonts w:ascii="Book Antiqua" w:hAnsi="Book Antiqua"/>
        </w:rPr>
        <w:t xml:space="preserve"> di masa </w:t>
      </w:r>
      <w:proofErr w:type="spellStart"/>
      <w:r w:rsidRPr="00A55294">
        <w:rPr>
          <w:rFonts w:ascii="Book Antiqua" w:hAnsi="Book Antiqua"/>
        </w:rPr>
        <w:t>pandemi</w:t>
      </w:r>
      <w:proofErr w:type="spellEnd"/>
      <w:r w:rsidRPr="00A55294">
        <w:rPr>
          <w:rFonts w:ascii="Book Antiqua" w:hAnsi="Book Antiqua"/>
        </w:rPr>
        <w:t xml:space="preserve"> Covid-19 </w:t>
      </w:r>
      <w:proofErr w:type="spellStart"/>
      <w:r w:rsidRPr="00A55294">
        <w:rPr>
          <w:rFonts w:ascii="Book Antiqua" w:hAnsi="Book Antiqua"/>
        </w:rPr>
        <w:t>jika</w:t>
      </w:r>
      <w:proofErr w:type="spellEnd"/>
      <w:r w:rsidRPr="00A55294">
        <w:rPr>
          <w:rFonts w:ascii="Book Antiqua" w:hAnsi="Book Antiqua"/>
        </w:rPr>
        <w:t xml:space="preserve"> </w:t>
      </w:r>
      <w:proofErr w:type="spellStart"/>
      <w:r w:rsidRPr="00A55294">
        <w:rPr>
          <w:rFonts w:ascii="Book Antiqua" w:hAnsi="Book Antiqua"/>
        </w:rPr>
        <w:t>dilihat</w:t>
      </w:r>
      <w:proofErr w:type="spellEnd"/>
      <w:r w:rsidRPr="00A55294">
        <w:rPr>
          <w:rFonts w:ascii="Book Antiqua" w:hAnsi="Book Antiqua"/>
        </w:rPr>
        <w:t xml:space="preserve"> </w:t>
      </w:r>
      <w:proofErr w:type="spellStart"/>
      <w:r w:rsidRPr="00A55294">
        <w:rPr>
          <w:rFonts w:ascii="Book Antiqua" w:hAnsi="Book Antiqua"/>
        </w:rPr>
        <w:t>dari</w:t>
      </w:r>
      <w:proofErr w:type="spellEnd"/>
      <w:r w:rsidRPr="00A55294">
        <w:rPr>
          <w:rFonts w:ascii="Book Antiqua" w:hAnsi="Book Antiqua"/>
        </w:rPr>
        <w:t xml:space="preserve"> </w:t>
      </w:r>
      <w:proofErr w:type="spellStart"/>
      <w:r w:rsidRPr="00A55294">
        <w:rPr>
          <w:rFonts w:ascii="Book Antiqua" w:hAnsi="Book Antiqua"/>
        </w:rPr>
        <w:t>tujuan</w:t>
      </w:r>
      <w:proofErr w:type="spellEnd"/>
      <w:r w:rsidRPr="00A55294">
        <w:rPr>
          <w:rFonts w:ascii="Book Antiqua" w:hAnsi="Book Antiqua"/>
        </w:rPr>
        <w:t xml:space="preserve"> </w:t>
      </w:r>
      <w:proofErr w:type="spellStart"/>
      <w:r w:rsidRPr="00A55294">
        <w:rPr>
          <w:rFonts w:ascii="Book Antiqua" w:hAnsi="Book Antiqua"/>
        </w:rPr>
        <w:t>pemidanaan</w:t>
      </w:r>
      <w:proofErr w:type="spellEnd"/>
      <w:r w:rsidRPr="00A55294">
        <w:rPr>
          <w:rFonts w:ascii="Book Antiqua" w:hAnsi="Book Antiqua"/>
        </w:rPr>
        <w:t xml:space="preserve">, </w:t>
      </w:r>
      <w:proofErr w:type="spellStart"/>
      <w:r w:rsidRPr="00A55294">
        <w:rPr>
          <w:rFonts w:ascii="Book Antiqua" w:hAnsi="Book Antiqua"/>
        </w:rPr>
        <w:t>maka</w:t>
      </w:r>
      <w:proofErr w:type="spellEnd"/>
      <w:r w:rsidRPr="00A55294">
        <w:rPr>
          <w:rFonts w:ascii="Book Antiqua" w:hAnsi="Book Antiqua"/>
        </w:rPr>
        <w:t xml:space="preserve"> </w:t>
      </w:r>
      <w:proofErr w:type="spellStart"/>
      <w:r w:rsidRPr="00A55294">
        <w:rPr>
          <w:rFonts w:ascii="Book Antiqua" w:hAnsi="Book Antiqua"/>
        </w:rPr>
        <w:t>pemberian</w:t>
      </w:r>
      <w:proofErr w:type="spellEnd"/>
      <w:r w:rsidRPr="00A55294">
        <w:rPr>
          <w:rFonts w:ascii="Book Antiqua" w:hAnsi="Book Antiqua"/>
        </w:rPr>
        <w:t xml:space="preserve"> </w:t>
      </w:r>
      <w:proofErr w:type="spellStart"/>
      <w:r w:rsidRPr="00A55294">
        <w:rPr>
          <w:rFonts w:ascii="Book Antiqua" w:hAnsi="Book Antiqua"/>
        </w:rPr>
        <w:t>asimilasi</w:t>
      </w:r>
      <w:proofErr w:type="spellEnd"/>
      <w:r w:rsidRPr="00A55294">
        <w:rPr>
          <w:rFonts w:ascii="Book Antiqua" w:hAnsi="Book Antiqua"/>
        </w:rPr>
        <w:t xml:space="preserve"> </w:t>
      </w:r>
      <w:proofErr w:type="spellStart"/>
      <w:r w:rsidRPr="00A55294">
        <w:rPr>
          <w:rFonts w:ascii="Book Antiqua" w:hAnsi="Book Antiqua"/>
        </w:rPr>
        <w:t>rumah</w:t>
      </w:r>
      <w:proofErr w:type="spellEnd"/>
      <w:r w:rsidRPr="00A55294">
        <w:rPr>
          <w:rFonts w:ascii="Book Antiqua" w:hAnsi="Book Antiqua"/>
        </w:rPr>
        <w:t xml:space="preserve"> </w:t>
      </w:r>
      <w:proofErr w:type="spellStart"/>
      <w:r w:rsidRPr="00A55294">
        <w:rPr>
          <w:rFonts w:ascii="Book Antiqua" w:hAnsi="Book Antiqua"/>
        </w:rPr>
        <w:t>telah</w:t>
      </w:r>
      <w:proofErr w:type="spellEnd"/>
      <w:r w:rsidRPr="00A55294">
        <w:rPr>
          <w:rFonts w:ascii="Book Antiqua" w:hAnsi="Book Antiqua"/>
        </w:rPr>
        <w:t xml:space="preserve"> </w:t>
      </w:r>
      <w:proofErr w:type="spellStart"/>
      <w:r w:rsidRPr="00A55294">
        <w:rPr>
          <w:rFonts w:ascii="Book Antiqua" w:hAnsi="Book Antiqua"/>
        </w:rPr>
        <w:t>sesuai</w:t>
      </w:r>
      <w:proofErr w:type="spellEnd"/>
      <w:r w:rsidRPr="00A55294">
        <w:rPr>
          <w:rFonts w:ascii="Book Antiqua" w:hAnsi="Book Antiqua"/>
        </w:rPr>
        <w:t xml:space="preserve"> </w:t>
      </w:r>
      <w:proofErr w:type="spellStart"/>
      <w:r w:rsidRPr="00A55294">
        <w:rPr>
          <w:rFonts w:ascii="Book Antiqua" w:hAnsi="Book Antiqua"/>
        </w:rPr>
        <w:t>dengan</w:t>
      </w:r>
      <w:proofErr w:type="spellEnd"/>
      <w:r w:rsidRPr="00A55294">
        <w:rPr>
          <w:rFonts w:ascii="Book Antiqua" w:hAnsi="Book Antiqua"/>
        </w:rPr>
        <w:t xml:space="preserve"> </w:t>
      </w:r>
      <w:proofErr w:type="spellStart"/>
      <w:r w:rsidRPr="00A55294">
        <w:rPr>
          <w:rFonts w:ascii="Book Antiqua" w:hAnsi="Book Antiqua"/>
        </w:rPr>
        <w:t>tujuan</w:t>
      </w:r>
      <w:proofErr w:type="spellEnd"/>
      <w:r w:rsidRPr="00A55294">
        <w:rPr>
          <w:rFonts w:ascii="Book Antiqua" w:hAnsi="Book Antiqua"/>
        </w:rPr>
        <w:t xml:space="preserve"> </w:t>
      </w:r>
      <w:proofErr w:type="spellStart"/>
      <w:r w:rsidRPr="00A55294">
        <w:rPr>
          <w:rFonts w:ascii="Book Antiqua" w:hAnsi="Book Antiqua"/>
        </w:rPr>
        <w:t>pemidanaan</w:t>
      </w:r>
      <w:proofErr w:type="spellEnd"/>
      <w:r w:rsidRPr="00A55294">
        <w:rPr>
          <w:rFonts w:ascii="Book Antiqua" w:hAnsi="Book Antiqua"/>
        </w:rPr>
        <w:t xml:space="preserve">. Hal </w:t>
      </w:r>
      <w:proofErr w:type="spellStart"/>
      <w:r w:rsidRPr="00A55294">
        <w:rPr>
          <w:rFonts w:ascii="Book Antiqua" w:hAnsi="Book Antiqua"/>
        </w:rPr>
        <w:t>ini</w:t>
      </w:r>
      <w:proofErr w:type="spellEnd"/>
      <w:r w:rsidRPr="00A55294">
        <w:rPr>
          <w:rFonts w:ascii="Book Antiqua" w:hAnsi="Book Antiqua"/>
        </w:rPr>
        <w:t xml:space="preserve"> </w:t>
      </w:r>
      <w:proofErr w:type="spellStart"/>
      <w:r w:rsidRPr="00A55294">
        <w:rPr>
          <w:rFonts w:ascii="Book Antiqua" w:hAnsi="Book Antiqua"/>
        </w:rPr>
        <w:t>karena</w:t>
      </w:r>
      <w:proofErr w:type="spellEnd"/>
      <w:r w:rsidRPr="00A55294">
        <w:rPr>
          <w:rFonts w:ascii="Book Antiqua" w:hAnsi="Book Antiqua"/>
        </w:rPr>
        <w:t xml:space="preserve">, </w:t>
      </w:r>
      <w:proofErr w:type="spellStart"/>
      <w:r w:rsidRPr="00A55294">
        <w:rPr>
          <w:rFonts w:ascii="Book Antiqua" w:hAnsi="Book Antiqua"/>
        </w:rPr>
        <w:t>kebijakan</w:t>
      </w:r>
      <w:proofErr w:type="spellEnd"/>
      <w:r w:rsidRPr="00A55294">
        <w:rPr>
          <w:rFonts w:ascii="Book Antiqua" w:hAnsi="Book Antiqua"/>
        </w:rPr>
        <w:t xml:space="preserve"> </w:t>
      </w:r>
      <w:proofErr w:type="spellStart"/>
      <w:r w:rsidRPr="00A55294">
        <w:rPr>
          <w:rFonts w:ascii="Book Antiqua" w:hAnsi="Book Antiqua"/>
        </w:rPr>
        <w:t>pemerintah</w:t>
      </w:r>
      <w:proofErr w:type="spellEnd"/>
      <w:r w:rsidRPr="00A55294">
        <w:rPr>
          <w:rFonts w:ascii="Book Antiqua" w:hAnsi="Book Antiqua"/>
        </w:rPr>
        <w:t xml:space="preserve"> </w:t>
      </w:r>
      <w:proofErr w:type="spellStart"/>
      <w:r w:rsidRPr="00A55294">
        <w:rPr>
          <w:rFonts w:ascii="Book Antiqua" w:hAnsi="Book Antiqua"/>
        </w:rPr>
        <w:t>untuk</w:t>
      </w:r>
      <w:proofErr w:type="spellEnd"/>
      <w:r w:rsidRPr="00A55294">
        <w:rPr>
          <w:rFonts w:ascii="Book Antiqua" w:hAnsi="Book Antiqua"/>
        </w:rPr>
        <w:t xml:space="preserve"> </w:t>
      </w:r>
      <w:proofErr w:type="spellStart"/>
      <w:r w:rsidRPr="00A55294">
        <w:rPr>
          <w:rFonts w:ascii="Book Antiqua" w:hAnsi="Book Antiqua"/>
        </w:rPr>
        <w:t>menekan</w:t>
      </w:r>
      <w:proofErr w:type="spellEnd"/>
      <w:r w:rsidRPr="00A55294">
        <w:rPr>
          <w:rFonts w:ascii="Book Antiqua" w:hAnsi="Book Antiqua"/>
        </w:rPr>
        <w:t xml:space="preserve"> </w:t>
      </w:r>
      <w:proofErr w:type="spellStart"/>
      <w:r w:rsidRPr="00A55294">
        <w:rPr>
          <w:rFonts w:ascii="Book Antiqua" w:hAnsi="Book Antiqua"/>
        </w:rPr>
        <w:t>laju</w:t>
      </w:r>
      <w:proofErr w:type="spellEnd"/>
      <w:r w:rsidRPr="00A55294">
        <w:rPr>
          <w:rFonts w:ascii="Book Antiqua" w:hAnsi="Book Antiqua"/>
        </w:rPr>
        <w:t xml:space="preserve"> </w:t>
      </w:r>
      <w:proofErr w:type="spellStart"/>
      <w:r w:rsidRPr="00A55294">
        <w:rPr>
          <w:rFonts w:ascii="Book Antiqua" w:hAnsi="Book Antiqua"/>
        </w:rPr>
        <w:t>penyebaran</w:t>
      </w:r>
      <w:proofErr w:type="spellEnd"/>
      <w:r w:rsidRPr="00A55294">
        <w:rPr>
          <w:rFonts w:ascii="Book Antiqua" w:hAnsi="Book Antiqua"/>
        </w:rPr>
        <w:t xml:space="preserve"> virus Covid-19 di </w:t>
      </w:r>
      <w:proofErr w:type="spellStart"/>
      <w:r w:rsidRPr="00A55294">
        <w:rPr>
          <w:rFonts w:ascii="Book Antiqua" w:hAnsi="Book Antiqua"/>
        </w:rPr>
        <w:t>berbagai</w:t>
      </w:r>
      <w:proofErr w:type="spellEnd"/>
      <w:r w:rsidRPr="00A55294">
        <w:rPr>
          <w:rFonts w:ascii="Book Antiqua" w:hAnsi="Book Antiqua"/>
        </w:rPr>
        <w:t xml:space="preserve"> </w:t>
      </w:r>
      <w:proofErr w:type="spellStart"/>
      <w:r w:rsidRPr="00A55294">
        <w:rPr>
          <w:rFonts w:ascii="Book Antiqua" w:hAnsi="Book Antiqua"/>
        </w:rPr>
        <w:t>ruang</w:t>
      </w:r>
      <w:proofErr w:type="spellEnd"/>
      <w:r w:rsidRPr="00A55294">
        <w:rPr>
          <w:rFonts w:ascii="Book Antiqua" w:hAnsi="Book Antiqua"/>
        </w:rPr>
        <w:t xml:space="preserve"> </w:t>
      </w:r>
      <w:proofErr w:type="spellStart"/>
      <w:r w:rsidRPr="00A55294">
        <w:rPr>
          <w:rFonts w:ascii="Book Antiqua" w:hAnsi="Book Antiqua"/>
        </w:rPr>
        <w:t>publik</w:t>
      </w:r>
      <w:proofErr w:type="spellEnd"/>
      <w:r w:rsidRPr="00A55294">
        <w:rPr>
          <w:rFonts w:ascii="Book Antiqua" w:hAnsi="Book Antiqua"/>
        </w:rPr>
        <w:t xml:space="preserve"> </w:t>
      </w:r>
      <w:proofErr w:type="spellStart"/>
      <w:r w:rsidRPr="00A55294">
        <w:rPr>
          <w:rFonts w:ascii="Book Antiqua" w:hAnsi="Book Antiqua"/>
        </w:rPr>
        <w:t>termasuk</w:t>
      </w:r>
      <w:proofErr w:type="spellEnd"/>
      <w:r w:rsidRPr="00A55294">
        <w:rPr>
          <w:rFonts w:ascii="Book Antiqua" w:hAnsi="Book Antiqua"/>
        </w:rPr>
        <w:t xml:space="preserve"> di </w:t>
      </w:r>
      <w:proofErr w:type="spellStart"/>
      <w:r w:rsidRPr="00A55294">
        <w:rPr>
          <w:rFonts w:ascii="Book Antiqua" w:hAnsi="Book Antiqua"/>
        </w:rPr>
        <w:t>lingkungan</w:t>
      </w:r>
      <w:proofErr w:type="spellEnd"/>
      <w:r w:rsidRPr="00A55294">
        <w:rPr>
          <w:rFonts w:ascii="Book Antiqua" w:hAnsi="Book Antiqua"/>
        </w:rPr>
        <w:t xml:space="preserve"> Lembaga </w:t>
      </w:r>
      <w:proofErr w:type="spellStart"/>
      <w:r w:rsidRPr="00A55294">
        <w:rPr>
          <w:rFonts w:ascii="Book Antiqua" w:hAnsi="Book Antiqua"/>
        </w:rPr>
        <w:t>Pemasyarakatan</w:t>
      </w:r>
      <w:proofErr w:type="spellEnd"/>
      <w:r w:rsidRPr="00A55294">
        <w:rPr>
          <w:rFonts w:ascii="Book Antiqua" w:hAnsi="Book Antiqua"/>
        </w:rPr>
        <w:t xml:space="preserve"> </w:t>
      </w:r>
      <w:proofErr w:type="spellStart"/>
      <w:r w:rsidRPr="00A55294">
        <w:rPr>
          <w:rFonts w:ascii="Book Antiqua" w:hAnsi="Book Antiqua"/>
        </w:rPr>
        <w:t>melalui</w:t>
      </w:r>
      <w:proofErr w:type="spellEnd"/>
      <w:r w:rsidRPr="00A55294">
        <w:rPr>
          <w:rFonts w:ascii="Book Antiqua" w:hAnsi="Book Antiqua"/>
        </w:rPr>
        <w:t xml:space="preserve"> program </w:t>
      </w:r>
      <w:proofErr w:type="spellStart"/>
      <w:r w:rsidRPr="00A55294">
        <w:rPr>
          <w:rFonts w:ascii="Book Antiqua" w:hAnsi="Book Antiqua"/>
        </w:rPr>
        <w:t>asimilasi</w:t>
      </w:r>
      <w:proofErr w:type="spellEnd"/>
      <w:r w:rsidRPr="00A55294">
        <w:rPr>
          <w:rFonts w:ascii="Book Antiqua" w:hAnsi="Book Antiqua"/>
        </w:rPr>
        <w:t xml:space="preserve"> </w:t>
      </w:r>
      <w:proofErr w:type="spellStart"/>
      <w:r w:rsidRPr="00A55294">
        <w:rPr>
          <w:rFonts w:ascii="Book Antiqua" w:hAnsi="Book Antiqua"/>
        </w:rPr>
        <w:t>rumah</w:t>
      </w:r>
      <w:proofErr w:type="spellEnd"/>
      <w:r w:rsidRPr="00A55294">
        <w:rPr>
          <w:rFonts w:ascii="Book Antiqua" w:hAnsi="Book Antiqua"/>
        </w:rPr>
        <w:t xml:space="preserve"> </w:t>
      </w:r>
      <w:proofErr w:type="spellStart"/>
      <w:r w:rsidRPr="00A55294">
        <w:rPr>
          <w:rFonts w:ascii="Book Antiqua" w:hAnsi="Book Antiqua"/>
        </w:rPr>
        <w:t>tidak</w:t>
      </w:r>
      <w:proofErr w:type="spellEnd"/>
      <w:r w:rsidRPr="00A55294">
        <w:rPr>
          <w:rFonts w:ascii="Book Antiqua" w:hAnsi="Book Antiqua"/>
        </w:rPr>
        <w:t xml:space="preserve"> </w:t>
      </w:r>
      <w:proofErr w:type="spellStart"/>
      <w:r w:rsidRPr="00A55294">
        <w:rPr>
          <w:rFonts w:ascii="Book Antiqua" w:hAnsi="Book Antiqua"/>
        </w:rPr>
        <w:t>berjalan</w:t>
      </w:r>
      <w:proofErr w:type="spellEnd"/>
      <w:r w:rsidRPr="00A55294">
        <w:rPr>
          <w:rFonts w:ascii="Book Antiqua" w:hAnsi="Book Antiqua"/>
        </w:rPr>
        <w:t xml:space="preserve"> </w:t>
      </w:r>
      <w:proofErr w:type="spellStart"/>
      <w:r w:rsidRPr="00A55294">
        <w:rPr>
          <w:rFonts w:ascii="Book Antiqua" w:hAnsi="Book Antiqua"/>
        </w:rPr>
        <w:t>begitu</w:t>
      </w:r>
      <w:proofErr w:type="spellEnd"/>
      <w:r w:rsidRPr="00A55294">
        <w:rPr>
          <w:rFonts w:ascii="Book Antiqua" w:hAnsi="Book Antiqua"/>
        </w:rPr>
        <w:t xml:space="preserve"> </w:t>
      </w:r>
      <w:proofErr w:type="spellStart"/>
      <w:r w:rsidRPr="00A55294">
        <w:rPr>
          <w:rFonts w:ascii="Book Antiqua" w:hAnsi="Book Antiqua"/>
        </w:rPr>
        <w:t>saja</w:t>
      </w:r>
      <w:proofErr w:type="spellEnd"/>
      <w:r w:rsidRPr="00A55294">
        <w:rPr>
          <w:rFonts w:ascii="Book Antiqua" w:hAnsi="Book Antiqua"/>
        </w:rPr>
        <w:t xml:space="preserve">. </w:t>
      </w:r>
      <w:proofErr w:type="spellStart"/>
      <w:r w:rsidRPr="00A55294">
        <w:rPr>
          <w:rFonts w:ascii="Book Antiqua" w:hAnsi="Book Antiqua"/>
        </w:rPr>
        <w:t>Namun</w:t>
      </w:r>
      <w:proofErr w:type="spellEnd"/>
      <w:r w:rsidRPr="00A55294">
        <w:rPr>
          <w:rFonts w:ascii="Book Antiqua" w:hAnsi="Book Antiqua"/>
        </w:rPr>
        <w:t xml:space="preserve"> </w:t>
      </w:r>
      <w:proofErr w:type="spellStart"/>
      <w:r w:rsidRPr="00A55294">
        <w:rPr>
          <w:rFonts w:ascii="Book Antiqua" w:hAnsi="Book Antiqua"/>
        </w:rPr>
        <w:t>disertai</w:t>
      </w:r>
      <w:proofErr w:type="spellEnd"/>
      <w:r w:rsidRPr="00A55294">
        <w:rPr>
          <w:rFonts w:ascii="Book Antiqua" w:hAnsi="Book Antiqua"/>
        </w:rPr>
        <w:t xml:space="preserve"> </w:t>
      </w:r>
      <w:proofErr w:type="spellStart"/>
      <w:r w:rsidRPr="00A55294">
        <w:rPr>
          <w:rFonts w:ascii="Book Antiqua" w:hAnsi="Book Antiqua"/>
        </w:rPr>
        <w:t>dengan</w:t>
      </w:r>
      <w:proofErr w:type="spellEnd"/>
      <w:r w:rsidRPr="00A55294">
        <w:rPr>
          <w:rFonts w:ascii="Book Antiqua" w:hAnsi="Book Antiqua"/>
        </w:rPr>
        <w:t xml:space="preserve"> </w:t>
      </w:r>
      <w:proofErr w:type="spellStart"/>
      <w:r w:rsidRPr="00A55294">
        <w:rPr>
          <w:rFonts w:ascii="Book Antiqua" w:hAnsi="Book Antiqua"/>
        </w:rPr>
        <w:t>berbagai</w:t>
      </w:r>
      <w:proofErr w:type="spellEnd"/>
      <w:r w:rsidRPr="00A55294">
        <w:rPr>
          <w:rFonts w:ascii="Book Antiqua" w:hAnsi="Book Antiqua"/>
        </w:rPr>
        <w:t xml:space="preserve"> </w:t>
      </w:r>
      <w:proofErr w:type="spellStart"/>
      <w:r w:rsidRPr="00A55294">
        <w:rPr>
          <w:rFonts w:ascii="Book Antiqua" w:hAnsi="Book Antiqua"/>
        </w:rPr>
        <w:t>aturan</w:t>
      </w:r>
      <w:proofErr w:type="spellEnd"/>
      <w:r w:rsidRPr="00A55294">
        <w:rPr>
          <w:rFonts w:ascii="Book Antiqua" w:hAnsi="Book Antiqua"/>
        </w:rPr>
        <w:t xml:space="preserve"> yang </w:t>
      </w:r>
      <w:proofErr w:type="spellStart"/>
      <w:r w:rsidRPr="00A55294">
        <w:rPr>
          <w:rFonts w:ascii="Book Antiqua" w:hAnsi="Book Antiqua"/>
        </w:rPr>
        <w:t>mengatur</w:t>
      </w:r>
      <w:proofErr w:type="spellEnd"/>
      <w:r w:rsidRPr="00A55294">
        <w:rPr>
          <w:rFonts w:ascii="Book Antiqua" w:hAnsi="Book Antiqua"/>
        </w:rPr>
        <w:t xml:space="preserve"> </w:t>
      </w:r>
      <w:proofErr w:type="spellStart"/>
      <w:r w:rsidRPr="00A55294">
        <w:rPr>
          <w:rFonts w:ascii="Book Antiqua" w:hAnsi="Book Antiqua"/>
        </w:rPr>
        <w:t>tentang</w:t>
      </w:r>
      <w:proofErr w:type="spellEnd"/>
      <w:r w:rsidRPr="00A55294">
        <w:rPr>
          <w:rFonts w:ascii="Book Antiqua" w:hAnsi="Book Antiqua"/>
        </w:rPr>
        <w:t xml:space="preserve"> </w:t>
      </w:r>
      <w:proofErr w:type="spellStart"/>
      <w:r w:rsidRPr="00A55294">
        <w:rPr>
          <w:rFonts w:ascii="Book Antiqua" w:hAnsi="Book Antiqua"/>
        </w:rPr>
        <w:t>sejumlah</w:t>
      </w:r>
      <w:proofErr w:type="spellEnd"/>
      <w:r w:rsidRPr="00A55294">
        <w:rPr>
          <w:rFonts w:ascii="Book Antiqua" w:hAnsi="Book Antiqua"/>
        </w:rPr>
        <w:t xml:space="preserve"> </w:t>
      </w:r>
      <w:proofErr w:type="spellStart"/>
      <w:r w:rsidRPr="00A55294">
        <w:rPr>
          <w:rFonts w:ascii="Book Antiqua" w:hAnsi="Book Antiqua"/>
        </w:rPr>
        <w:t>syarat</w:t>
      </w:r>
      <w:proofErr w:type="spellEnd"/>
      <w:r w:rsidRPr="00A55294">
        <w:rPr>
          <w:rFonts w:ascii="Book Antiqua" w:hAnsi="Book Antiqua"/>
        </w:rPr>
        <w:t xml:space="preserve"> yang </w:t>
      </w:r>
      <w:proofErr w:type="spellStart"/>
      <w:r w:rsidRPr="00A55294">
        <w:rPr>
          <w:rFonts w:ascii="Book Antiqua" w:hAnsi="Book Antiqua"/>
        </w:rPr>
        <w:t>harus</w:t>
      </w:r>
      <w:proofErr w:type="spellEnd"/>
      <w:r w:rsidRPr="00A55294">
        <w:rPr>
          <w:rFonts w:ascii="Book Antiqua" w:hAnsi="Book Antiqua"/>
        </w:rPr>
        <w:t xml:space="preserve"> </w:t>
      </w:r>
      <w:proofErr w:type="spellStart"/>
      <w:r w:rsidRPr="00A55294">
        <w:rPr>
          <w:rFonts w:ascii="Book Antiqua" w:hAnsi="Book Antiqua"/>
        </w:rPr>
        <w:t>dipenuhi</w:t>
      </w:r>
      <w:proofErr w:type="spellEnd"/>
      <w:r w:rsidRPr="00A55294">
        <w:rPr>
          <w:rFonts w:ascii="Book Antiqua" w:hAnsi="Book Antiqua"/>
        </w:rPr>
        <w:t xml:space="preserve"> oleh </w:t>
      </w:r>
      <w:proofErr w:type="spellStart"/>
      <w:r w:rsidRPr="00A55294">
        <w:rPr>
          <w:rFonts w:ascii="Book Antiqua" w:hAnsi="Book Antiqua"/>
        </w:rPr>
        <w:t>seorang</w:t>
      </w:r>
      <w:proofErr w:type="spellEnd"/>
      <w:r w:rsidRPr="00A55294">
        <w:rPr>
          <w:rFonts w:ascii="Book Antiqua" w:hAnsi="Book Antiqua"/>
        </w:rPr>
        <w:t xml:space="preserve"> </w:t>
      </w:r>
      <w:proofErr w:type="spellStart"/>
      <w:r w:rsidRPr="00A55294">
        <w:rPr>
          <w:rFonts w:ascii="Book Antiqua" w:hAnsi="Book Antiqua"/>
        </w:rPr>
        <w:t>narapidana</w:t>
      </w:r>
      <w:proofErr w:type="spellEnd"/>
      <w:r w:rsidRPr="00A55294">
        <w:rPr>
          <w:rFonts w:ascii="Book Antiqua" w:hAnsi="Book Antiqua"/>
        </w:rPr>
        <w:t xml:space="preserve"> </w:t>
      </w:r>
      <w:proofErr w:type="spellStart"/>
      <w:r w:rsidRPr="00A55294">
        <w:rPr>
          <w:rFonts w:ascii="Book Antiqua" w:hAnsi="Book Antiqua"/>
        </w:rPr>
        <w:t>untuk</w:t>
      </w:r>
      <w:proofErr w:type="spellEnd"/>
      <w:r w:rsidRPr="00A55294">
        <w:rPr>
          <w:rFonts w:ascii="Book Antiqua" w:hAnsi="Book Antiqua"/>
        </w:rPr>
        <w:t xml:space="preserve"> </w:t>
      </w:r>
      <w:proofErr w:type="spellStart"/>
      <w:r w:rsidRPr="00A55294">
        <w:rPr>
          <w:rFonts w:ascii="Book Antiqua" w:hAnsi="Book Antiqua"/>
        </w:rPr>
        <w:t>dapat</w:t>
      </w:r>
      <w:proofErr w:type="spellEnd"/>
      <w:r w:rsidRPr="00A55294">
        <w:rPr>
          <w:rFonts w:ascii="Book Antiqua" w:hAnsi="Book Antiqua"/>
        </w:rPr>
        <w:t xml:space="preserve"> </w:t>
      </w:r>
      <w:proofErr w:type="spellStart"/>
      <w:r w:rsidRPr="00A55294">
        <w:rPr>
          <w:rFonts w:ascii="Book Antiqua" w:hAnsi="Book Antiqua"/>
        </w:rPr>
        <w:t>mengikuti</w:t>
      </w:r>
      <w:proofErr w:type="spellEnd"/>
      <w:r w:rsidRPr="00A55294">
        <w:rPr>
          <w:rFonts w:ascii="Book Antiqua" w:hAnsi="Book Antiqua"/>
        </w:rPr>
        <w:t xml:space="preserve"> </w:t>
      </w:r>
      <w:proofErr w:type="spellStart"/>
      <w:r w:rsidRPr="00A55294">
        <w:rPr>
          <w:rFonts w:ascii="Book Antiqua" w:hAnsi="Book Antiqua"/>
        </w:rPr>
        <w:t>asimilasi</w:t>
      </w:r>
      <w:proofErr w:type="spellEnd"/>
      <w:r w:rsidRPr="00A55294">
        <w:rPr>
          <w:rFonts w:ascii="Book Antiqua" w:hAnsi="Book Antiqua"/>
        </w:rPr>
        <w:t xml:space="preserve"> </w:t>
      </w:r>
      <w:proofErr w:type="spellStart"/>
      <w:r w:rsidRPr="00A55294">
        <w:rPr>
          <w:rFonts w:ascii="Book Antiqua" w:hAnsi="Book Antiqua"/>
        </w:rPr>
        <w:t>rumah</w:t>
      </w:r>
      <w:proofErr w:type="spellEnd"/>
      <w:r w:rsidRPr="00A55294">
        <w:rPr>
          <w:rFonts w:ascii="Book Antiqua" w:hAnsi="Book Antiqua"/>
        </w:rPr>
        <w:t xml:space="preserve">. Dari </w:t>
      </w:r>
      <w:proofErr w:type="spellStart"/>
      <w:r w:rsidRPr="00A55294">
        <w:rPr>
          <w:rFonts w:ascii="Book Antiqua" w:hAnsi="Book Antiqua"/>
        </w:rPr>
        <w:t>sejumlah</w:t>
      </w:r>
      <w:proofErr w:type="spellEnd"/>
      <w:r w:rsidRPr="00A55294">
        <w:rPr>
          <w:rFonts w:ascii="Book Antiqua" w:hAnsi="Book Antiqua"/>
        </w:rPr>
        <w:t xml:space="preserve"> </w:t>
      </w:r>
      <w:proofErr w:type="spellStart"/>
      <w:r w:rsidRPr="00A55294">
        <w:rPr>
          <w:rFonts w:ascii="Book Antiqua" w:hAnsi="Book Antiqua"/>
        </w:rPr>
        <w:t>syarat</w:t>
      </w:r>
      <w:proofErr w:type="spellEnd"/>
      <w:r w:rsidRPr="00A55294">
        <w:rPr>
          <w:rFonts w:ascii="Book Antiqua" w:hAnsi="Book Antiqua"/>
        </w:rPr>
        <w:t xml:space="preserve"> yang </w:t>
      </w:r>
      <w:proofErr w:type="spellStart"/>
      <w:r w:rsidRPr="00A55294">
        <w:rPr>
          <w:rFonts w:ascii="Book Antiqua" w:hAnsi="Book Antiqua"/>
        </w:rPr>
        <w:t>telah</w:t>
      </w:r>
      <w:proofErr w:type="spellEnd"/>
      <w:r w:rsidRPr="00A55294">
        <w:rPr>
          <w:rFonts w:ascii="Book Antiqua" w:hAnsi="Book Antiqua"/>
        </w:rPr>
        <w:t xml:space="preserve"> </w:t>
      </w:r>
      <w:proofErr w:type="spellStart"/>
      <w:r w:rsidRPr="00A55294">
        <w:rPr>
          <w:rFonts w:ascii="Book Antiqua" w:hAnsi="Book Antiqua"/>
        </w:rPr>
        <w:t>diatur</w:t>
      </w:r>
      <w:proofErr w:type="spellEnd"/>
      <w:r w:rsidRPr="00A55294">
        <w:rPr>
          <w:rFonts w:ascii="Book Antiqua" w:hAnsi="Book Antiqua"/>
        </w:rPr>
        <w:t xml:space="preserve">, </w:t>
      </w:r>
      <w:proofErr w:type="spellStart"/>
      <w:r w:rsidRPr="00A55294">
        <w:rPr>
          <w:rFonts w:ascii="Book Antiqua" w:hAnsi="Book Antiqua"/>
        </w:rPr>
        <w:t>narapidana</w:t>
      </w:r>
      <w:proofErr w:type="spellEnd"/>
      <w:r w:rsidRPr="00A55294">
        <w:rPr>
          <w:rFonts w:ascii="Book Antiqua" w:hAnsi="Book Antiqua"/>
        </w:rPr>
        <w:t xml:space="preserve"> </w:t>
      </w:r>
      <w:proofErr w:type="spellStart"/>
      <w:r w:rsidRPr="00A55294">
        <w:rPr>
          <w:rFonts w:ascii="Book Antiqua" w:hAnsi="Book Antiqua"/>
        </w:rPr>
        <w:t>harus</w:t>
      </w:r>
      <w:proofErr w:type="spellEnd"/>
      <w:r w:rsidRPr="00A55294">
        <w:rPr>
          <w:rFonts w:ascii="Book Antiqua" w:hAnsi="Book Antiqua"/>
        </w:rPr>
        <w:t xml:space="preserve"> </w:t>
      </w:r>
      <w:proofErr w:type="spellStart"/>
      <w:r w:rsidRPr="00A55294">
        <w:rPr>
          <w:rFonts w:ascii="Book Antiqua" w:hAnsi="Book Antiqua"/>
        </w:rPr>
        <w:t>berkelakuan</w:t>
      </w:r>
      <w:proofErr w:type="spellEnd"/>
      <w:r w:rsidRPr="00A55294">
        <w:rPr>
          <w:rFonts w:ascii="Book Antiqua" w:hAnsi="Book Antiqua"/>
        </w:rPr>
        <w:t xml:space="preserve"> </w:t>
      </w:r>
      <w:proofErr w:type="spellStart"/>
      <w:r w:rsidRPr="00A55294">
        <w:rPr>
          <w:rFonts w:ascii="Book Antiqua" w:hAnsi="Book Antiqua"/>
        </w:rPr>
        <w:t>baik</w:t>
      </w:r>
      <w:proofErr w:type="spellEnd"/>
      <w:r w:rsidRPr="00A55294">
        <w:rPr>
          <w:rFonts w:ascii="Book Antiqua" w:hAnsi="Book Antiqua"/>
        </w:rPr>
        <w:t xml:space="preserve"> </w:t>
      </w:r>
      <w:proofErr w:type="spellStart"/>
      <w:r w:rsidRPr="00A55294">
        <w:rPr>
          <w:rFonts w:ascii="Book Antiqua" w:hAnsi="Book Antiqua"/>
        </w:rPr>
        <w:t>selama</w:t>
      </w:r>
      <w:proofErr w:type="spellEnd"/>
      <w:r w:rsidRPr="00A55294">
        <w:rPr>
          <w:rFonts w:ascii="Book Antiqua" w:hAnsi="Book Antiqua"/>
        </w:rPr>
        <w:t xml:space="preserve"> </w:t>
      </w:r>
      <w:proofErr w:type="spellStart"/>
      <w:r w:rsidRPr="00A55294">
        <w:rPr>
          <w:rFonts w:ascii="Book Antiqua" w:hAnsi="Book Antiqua"/>
        </w:rPr>
        <w:t>menjalani</w:t>
      </w:r>
      <w:proofErr w:type="spellEnd"/>
      <w:r w:rsidRPr="00A55294">
        <w:rPr>
          <w:rFonts w:ascii="Book Antiqua" w:hAnsi="Book Antiqua"/>
        </w:rPr>
        <w:t xml:space="preserve"> </w:t>
      </w:r>
      <w:proofErr w:type="spellStart"/>
      <w:r w:rsidRPr="00A55294">
        <w:rPr>
          <w:rFonts w:ascii="Book Antiqua" w:hAnsi="Book Antiqua"/>
        </w:rPr>
        <w:t>pidana</w:t>
      </w:r>
      <w:proofErr w:type="spellEnd"/>
      <w:r w:rsidRPr="00A55294">
        <w:rPr>
          <w:rFonts w:ascii="Book Antiqua" w:hAnsi="Book Antiqua"/>
        </w:rPr>
        <w:t xml:space="preserve"> dan </w:t>
      </w:r>
      <w:proofErr w:type="spellStart"/>
      <w:r w:rsidRPr="00A55294">
        <w:rPr>
          <w:rFonts w:ascii="Book Antiqua" w:hAnsi="Book Antiqua"/>
        </w:rPr>
        <w:t>mengikuti</w:t>
      </w:r>
      <w:proofErr w:type="spellEnd"/>
      <w:r w:rsidRPr="00A55294">
        <w:rPr>
          <w:rFonts w:ascii="Book Antiqua" w:hAnsi="Book Antiqua"/>
        </w:rPr>
        <w:t xml:space="preserve"> </w:t>
      </w:r>
      <w:proofErr w:type="spellStart"/>
      <w:r w:rsidRPr="00A55294">
        <w:rPr>
          <w:rFonts w:ascii="Book Antiqua" w:hAnsi="Book Antiqua"/>
        </w:rPr>
        <w:t>semua</w:t>
      </w:r>
      <w:proofErr w:type="spellEnd"/>
      <w:r w:rsidRPr="00A55294">
        <w:rPr>
          <w:rFonts w:ascii="Book Antiqua" w:hAnsi="Book Antiqua"/>
        </w:rPr>
        <w:t xml:space="preserve"> program </w:t>
      </w:r>
      <w:proofErr w:type="spellStart"/>
      <w:r w:rsidRPr="00A55294">
        <w:rPr>
          <w:rFonts w:ascii="Book Antiqua" w:hAnsi="Book Antiqua"/>
        </w:rPr>
        <w:t>pembinaan</w:t>
      </w:r>
      <w:proofErr w:type="spellEnd"/>
      <w:r w:rsidRPr="00A55294">
        <w:rPr>
          <w:rFonts w:ascii="Book Antiqua" w:hAnsi="Book Antiqua"/>
        </w:rPr>
        <w:t xml:space="preserve"> yang </w:t>
      </w:r>
      <w:proofErr w:type="spellStart"/>
      <w:r w:rsidRPr="00A55294">
        <w:rPr>
          <w:rFonts w:ascii="Book Antiqua" w:hAnsi="Book Antiqua"/>
        </w:rPr>
        <w:t>dilaksanakan</w:t>
      </w:r>
      <w:proofErr w:type="spellEnd"/>
      <w:r w:rsidRPr="00A55294">
        <w:rPr>
          <w:rFonts w:ascii="Book Antiqua" w:hAnsi="Book Antiqua"/>
        </w:rPr>
        <w:t xml:space="preserve"> </w:t>
      </w:r>
      <w:proofErr w:type="spellStart"/>
      <w:r w:rsidRPr="00A55294">
        <w:rPr>
          <w:rFonts w:ascii="Book Antiqua" w:hAnsi="Book Antiqua"/>
        </w:rPr>
        <w:t>dalam</w:t>
      </w:r>
      <w:proofErr w:type="spellEnd"/>
      <w:r w:rsidRPr="00A55294">
        <w:rPr>
          <w:rFonts w:ascii="Book Antiqua" w:hAnsi="Book Antiqua"/>
        </w:rPr>
        <w:t xml:space="preserve"> </w:t>
      </w:r>
      <w:proofErr w:type="spellStart"/>
      <w:r w:rsidRPr="00A55294">
        <w:rPr>
          <w:rFonts w:ascii="Book Antiqua" w:hAnsi="Book Antiqua"/>
        </w:rPr>
        <w:t>Lapas</w:t>
      </w:r>
      <w:proofErr w:type="spellEnd"/>
      <w:r w:rsidRPr="00A55294">
        <w:rPr>
          <w:rFonts w:ascii="Book Antiqua" w:hAnsi="Book Antiqua"/>
        </w:rPr>
        <w:t xml:space="preserve">. </w:t>
      </w:r>
      <w:proofErr w:type="spellStart"/>
      <w:r w:rsidRPr="00A55294">
        <w:rPr>
          <w:rFonts w:ascii="Book Antiqua" w:hAnsi="Book Antiqua"/>
        </w:rPr>
        <w:t>Ini</w:t>
      </w:r>
      <w:proofErr w:type="spellEnd"/>
      <w:r w:rsidRPr="00A55294">
        <w:rPr>
          <w:rFonts w:ascii="Book Antiqua" w:hAnsi="Book Antiqua"/>
        </w:rPr>
        <w:t xml:space="preserve"> </w:t>
      </w:r>
      <w:proofErr w:type="spellStart"/>
      <w:r w:rsidRPr="00A55294">
        <w:rPr>
          <w:rFonts w:ascii="Book Antiqua" w:hAnsi="Book Antiqua"/>
        </w:rPr>
        <w:t>berarti</w:t>
      </w:r>
      <w:proofErr w:type="spellEnd"/>
      <w:r w:rsidRPr="00A55294">
        <w:rPr>
          <w:rFonts w:ascii="Book Antiqua" w:hAnsi="Book Antiqua"/>
        </w:rPr>
        <w:t xml:space="preserve"> </w:t>
      </w:r>
      <w:proofErr w:type="spellStart"/>
      <w:r w:rsidRPr="00A55294">
        <w:rPr>
          <w:rFonts w:ascii="Book Antiqua" w:hAnsi="Book Antiqua"/>
        </w:rPr>
        <w:t>bahwa</w:t>
      </w:r>
      <w:proofErr w:type="spellEnd"/>
      <w:r w:rsidRPr="00A55294">
        <w:rPr>
          <w:rFonts w:ascii="Book Antiqua" w:hAnsi="Book Antiqua"/>
        </w:rPr>
        <w:t xml:space="preserve">, </w:t>
      </w:r>
      <w:proofErr w:type="spellStart"/>
      <w:r w:rsidRPr="00A55294">
        <w:rPr>
          <w:rFonts w:ascii="Book Antiqua" w:hAnsi="Book Antiqua"/>
        </w:rPr>
        <w:t>narapidana</w:t>
      </w:r>
      <w:proofErr w:type="spellEnd"/>
      <w:r w:rsidRPr="00A55294">
        <w:rPr>
          <w:rFonts w:ascii="Book Antiqua" w:hAnsi="Book Antiqua"/>
        </w:rPr>
        <w:t xml:space="preserve"> yang </w:t>
      </w:r>
      <w:proofErr w:type="spellStart"/>
      <w:r w:rsidRPr="00A55294">
        <w:rPr>
          <w:rFonts w:ascii="Book Antiqua" w:hAnsi="Book Antiqua"/>
        </w:rPr>
        <w:t>lolos</w:t>
      </w:r>
      <w:proofErr w:type="spellEnd"/>
      <w:r w:rsidRPr="00A55294">
        <w:rPr>
          <w:rFonts w:ascii="Book Antiqua" w:hAnsi="Book Antiqua"/>
        </w:rPr>
        <w:t xml:space="preserve"> </w:t>
      </w:r>
      <w:proofErr w:type="spellStart"/>
      <w:r w:rsidRPr="00A55294">
        <w:rPr>
          <w:rFonts w:ascii="Book Antiqua" w:hAnsi="Book Antiqua"/>
        </w:rPr>
        <w:t>mengikuti</w:t>
      </w:r>
      <w:proofErr w:type="spellEnd"/>
      <w:r w:rsidRPr="00A55294">
        <w:rPr>
          <w:rFonts w:ascii="Book Antiqua" w:hAnsi="Book Antiqua"/>
        </w:rPr>
        <w:t xml:space="preserve"> program </w:t>
      </w:r>
      <w:proofErr w:type="spellStart"/>
      <w:r w:rsidRPr="00A55294">
        <w:rPr>
          <w:rFonts w:ascii="Book Antiqua" w:hAnsi="Book Antiqua"/>
        </w:rPr>
        <w:t>asimilasi</w:t>
      </w:r>
      <w:proofErr w:type="spellEnd"/>
      <w:r w:rsidRPr="00A55294">
        <w:rPr>
          <w:rFonts w:ascii="Book Antiqua" w:hAnsi="Book Antiqua"/>
        </w:rPr>
        <w:t xml:space="preserve"> </w:t>
      </w:r>
      <w:proofErr w:type="spellStart"/>
      <w:r w:rsidRPr="00A55294">
        <w:rPr>
          <w:rFonts w:ascii="Book Antiqua" w:hAnsi="Book Antiqua"/>
        </w:rPr>
        <w:t>rumah</w:t>
      </w:r>
      <w:proofErr w:type="spellEnd"/>
      <w:r w:rsidRPr="00A55294">
        <w:rPr>
          <w:rFonts w:ascii="Book Antiqua" w:hAnsi="Book Antiqua"/>
        </w:rPr>
        <w:t xml:space="preserve">, </w:t>
      </w:r>
      <w:proofErr w:type="spellStart"/>
      <w:r w:rsidRPr="00A55294">
        <w:rPr>
          <w:rFonts w:ascii="Book Antiqua" w:hAnsi="Book Antiqua"/>
        </w:rPr>
        <w:t>adalah</w:t>
      </w:r>
      <w:proofErr w:type="spellEnd"/>
      <w:r w:rsidRPr="00A55294">
        <w:rPr>
          <w:rFonts w:ascii="Book Antiqua" w:hAnsi="Book Antiqua"/>
        </w:rPr>
        <w:t xml:space="preserve"> </w:t>
      </w:r>
      <w:proofErr w:type="spellStart"/>
      <w:r w:rsidRPr="00A55294">
        <w:rPr>
          <w:rFonts w:ascii="Book Antiqua" w:hAnsi="Book Antiqua"/>
        </w:rPr>
        <w:t>mereka</w:t>
      </w:r>
      <w:proofErr w:type="spellEnd"/>
      <w:r w:rsidRPr="00A55294">
        <w:rPr>
          <w:rFonts w:ascii="Book Antiqua" w:hAnsi="Book Antiqua"/>
        </w:rPr>
        <w:t xml:space="preserve"> yang </w:t>
      </w:r>
      <w:proofErr w:type="spellStart"/>
      <w:r w:rsidRPr="00A55294">
        <w:rPr>
          <w:rFonts w:ascii="Book Antiqua" w:hAnsi="Book Antiqua"/>
        </w:rPr>
        <w:t>dinilai</w:t>
      </w:r>
      <w:proofErr w:type="spellEnd"/>
      <w:r w:rsidRPr="00A55294">
        <w:rPr>
          <w:rFonts w:ascii="Book Antiqua" w:hAnsi="Book Antiqua"/>
        </w:rPr>
        <w:t xml:space="preserve"> </w:t>
      </w:r>
      <w:proofErr w:type="spellStart"/>
      <w:r w:rsidRPr="00A55294">
        <w:rPr>
          <w:rFonts w:ascii="Book Antiqua" w:hAnsi="Book Antiqua"/>
        </w:rPr>
        <w:t>sudah</w:t>
      </w:r>
      <w:proofErr w:type="spellEnd"/>
      <w:r w:rsidRPr="00A55294">
        <w:rPr>
          <w:rFonts w:ascii="Book Antiqua" w:hAnsi="Book Antiqua"/>
        </w:rPr>
        <w:t xml:space="preserve"> </w:t>
      </w:r>
      <w:proofErr w:type="spellStart"/>
      <w:r w:rsidRPr="00A55294">
        <w:rPr>
          <w:rFonts w:ascii="Book Antiqua" w:hAnsi="Book Antiqua"/>
        </w:rPr>
        <w:t>memiliki</w:t>
      </w:r>
      <w:proofErr w:type="spellEnd"/>
      <w:r w:rsidRPr="00A55294">
        <w:rPr>
          <w:rFonts w:ascii="Book Antiqua" w:hAnsi="Book Antiqua"/>
        </w:rPr>
        <w:t xml:space="preserve"> </w:t>
      </w:r>
      <w:proofErr w:type="spellStart"/>
      <w:r w:rsidRPr="00A55294">
        <w:rPr>
          <w:rFonts w:ascii="Book Antiqua" w:hAnsi="Book Antiqua"/>
        </w:rPr>
        <w:t>perubahan</w:t>
      </w:r>
      <w:proofErr w:type="spellEnd"/>
      <w:r w:rsidRPr="00A55294">
        <w:rPr>
          <w:rFonts w:ascii="Book Antiqua" w:hAnsi="Book Antiqua"/>
        </w:rPr>
        <w:t xml:space="preserve"> </w:t>
      </w:r>
      <w:proofErr w:type="spellStart"/>
      <w:r w:rsidRPr="00A55294">
        <w:rPr>
          <w:rFonts w:ascii="Book Antiqua" w:hAnsi="Book Antiqua"/>
        </w:rPr>
        <w:t>sikap</w:t>
      </w:r>
      <w:proofErr w:type="spellEnd"/>
      <w:r w:rsidRPr="00A55294">
        <w:rPr>
          <w:rFonts w:ascii="Book Antiqua" w:hAnsi="Book Antiqua"/>
        </w:rPr>
        <w:t xml:space="preserve"> dan </w:t>
      </w:r>
      <w:proofErr w:type="spellStart"/>
      <w:r w:rsidRPr="00A55294">
        <w:rPr>
          <w:rFonts w:ascii="Book Antiqua" w:hAnsi="Book Antiqua"/>
        </w:rPr>
        <w:t>perilaku</w:t>
      </w:r>
      <w:proofErr w:type="spellEnd"/>
      <w:r w:rsidRPr="00A55294">
        <w:rPr>
          <w:rFonts w:ascii="Book Antiqua" w:hAnsi="Book Antiqua"/>
        </w:rPr>
        <w:t xml:space="preserve"> yang </w:t>
      </w:r>
      <w:proofErr w:type="spellStart"/>
      <w:r w:rsidRPr="00A55294">
        <w:rPr>
          <w:rFonts w:ascii="Book Antiqua" w:hAnsi="Book Antiqua"/>
        </w:rPr>
        <w:t>lebih</w:t>
      </w:r>
      <w:proofErr w:type="spellEnd"/>
      <w:r w:rsidRPr="00A55294">
        <w:rPr>
          <w:rFonts w:ascii="Book Antiqua" w:hAnsi="Book Antiqua"/>
        </w:rPr>
        <w:t xml:space="preserve"> </w:t>
      </w:r>
      <w:proofErr w:type="spellStart"/>
      <w:r w:rsidRPr="00A55294">
        <w:rPr>
          <w:rFonts w:ascii="Book Antiqua" w:hAnsi="Book Antiqua"/>
        </w:rPr>
        <w:t>baik</w:t>
      </w:r>
      <w:proofErr w:type="spellEnd"/>
      <w:r w:rsidRPr="00A55294">
        <w:rPr>
          <w:rFonts w:ascii="Book Antiqua" w:hAnsi="Book Antiqua"/>
        </w:rPr>
        <w:t xml:space="preserve">, </w:t>
      </w:r>
      <w:proofErr w:type="spellStart"/>
      <w:r w:rsidRPr="00A55294">
        <w:rPr>
          <w:rFonts w:ascii="Book Antiqua" w:hAnsi="Book Antiqua"/>
        </w:rPr>
        <w:t>taat</w:t>
      </w:r>
      <w:proofErr w:type="spellEnd"/>
      <w:r w:rsidRPr="00A55294">
        <w:rPr>
          <w:rFonts w:ascii="Book Antiqua" w:hAnsi="Book Antiqua"/>
        </w:rPr>
        <w:t xml:space="preserve"> dan </w:t>
      </w:r>
      <w:proofErr w:type="spellStart"/>
      <w:r w:rsidRPr="00A55294">
        <w:rPr>
          <w:rFonts w:ascii="Book Antiqua" w:hAnsi="Book Antiqua"/>
        </w:rPr>
        <w:t>patuh</w:t>
      </w:r>
      <w:proofErr w:type="spellEnd"/>
      <w:r w:rsidRPr="00A55294">
        <w:rPr>
          <w:rFonts w:ascii="Book Antiqua" w:hAnsi="Book Antiqua"/>
        </w:rPr>
        <w:t xml:space="preserve"> </w:t>
      </w:r>
      <w:proofErr w:type="spellStart"/>
      <w:r w:rsidRPr="00A55294">
        <w:rPr>
          <w:rFonts w:ascii="Book Antiqua" w:hAnsi="Book Antiqua"/>
        </w:rPr>
        <w:t>terhadap</w:t>
      </w:r>
      <w:proofErr w:type="spellEnd"/>
      <w:r w:rsidRPr="00A55294">
        <w:rPr>
          <w:rFonts w:ascii="Book Antiqua" w:hAnsi="Book Antiqua"/>
        </w:rPr>
        <w:t xml:space="preserve"> </w:t>
      </w:r>
      <w:proofErr w:type="spellStart"/>
      <w:r w:rsidRPr="00A55294">
        <w:rPr>
          <w:rFonts w:ascii="Book Antiqua" w:hAnsi="Book Antiqua"/>
        </w:rPr>
        <w:t>aturan</w:t>
      </w:r>
      <w:proofErr w:type="spellEnd"/>
      <w:r w:rsidRPr="00A55294">
        <w:rPr>
          <w:rFonts w:ascii="Book Antiqua" w:hAnsi="Book Antiqua"/>
        </w:rPr>
        <w:t xml:space="preserve"> </w:t>
      </w:r>
      <w:proofErr w:type="spellStart"/>
      <w:r w:rsidRPr="00A55294">
        <w:rPr>
          <w:rFonts w:ascii="Book Antiqua" w:hAnsi="Book Antiqua"/>
        </w:rPr>
        <w:t>dibuat</w:t>
      </w:r>
      <w:proofErr w:type="spellEnd"/>
      <w:r w:rsidRPr="00A55294">
        <w:rPr>
          <w:rFonts w:ascii="Book Antiqua" w:hAnsi="Book Antiqua"/>
        </w:rPr>
        <w:t xml:space="preserve"> </w:t>
      </w:r>
      <w:proofErr w:type="gramStart"/>
      <w:r w:rsidRPr="00A55294">
        <w:rPr>
          <w:rFonts w:ascii="Book Antiqua" w:hAnsi="Book Antiqua"/>
        </w:rPr>
        <w:t>(</w:t>
      </w:r>
      <w:r w:rsidRPr="00A55294">
        <w:rPr>
          <w:rFonts w:ascii="Book Antiqua" w:hAnsi="Book Antiqua"/>
          <w:lang w:val="en-US"/>
        </w:rPr>
        <w:t xml:space="preserve"> </w:t>
      </w:r>
      <w:proofErr w:type="spellStart"/>
      <w:r w:rsidRPr="00A55294">
        <w:rPr>
          <w:rFonts w:ascii="Book Antiqua" w:hAnsi="Book Antiqua"/>
        </w:rPr>
        <w:t>khususnya</w:t>
      </w:r>
      <w:proofErr w:type="spellEnd"/>
      <w:proofErr w:type="gramEnd"/>
      <w:r w:rsidRPr="00A55294">
        <w:rPr>
          <w:rFonts w:ascii="Book Antiqua" w:hAnsi="Book Antiqua"/>
        </w:rPr>
        <w:t xml:space="preserve"> </w:t>
      </w:r>
      <w:proofErr w:type="spellStart"/>
      <w:r w:rsidRPr="00A55294">
        <w:rPr>
          <w:rFonts w:ascii="Book Antiqua" w:hAnsi="Book Antiqua"/>
        </w:rPr>
        <w:t>dalam</w:t>
      </w:r>
      <w:proofErr w:type="spellEnd"/>
      <w:r w:rsidRPr="00A55294">
        <w:rPr>
          <w:rFonts w:ascii="Book Antiqua" w:hAnsi="Book Antiqua"/>
        </w:rPr>
        <w:t xml:space="preserve"> </w:t>
      </w:r>
      <w:proofErr w:type="spellStart"/>
      <w:r w:rsidRPr="00A55294">
        <w:rPr>
          <w:rFonts w:ascii="Book Antiqua" w:hAnsi="Book Antiqua"/>
        </w:rPr>
        <w:t>Lapas</w:t>
      </w:r>
      <w:proofErr w:type="spellEnd"/>
      <w:r w:rsidRPr="00A55294">
        <w:rPr>
          <w:rFonts w:ascii="Book Antiqua" w:hAnsi="Book Antiqua"/>
          <w:lang w:val="en-US"/>
        </w:rPr>
        <w:t xml:space="preserve"> </w:t>
      </w:r>
      <w:r w:rsidRPr="00A55294">
        <w:rPr>
          <w:rFonts w:ascii="Book Antiqua" w:hAnsi="Book Antiqua"/>
        </w:rPr>
        <w:t xml:space="preserve">), dan </w:t>
      </w:r>
      <w:proofErr w:type="spellStart"/>
      <w:r w:rsidRPr="00A55294">
        <w:rPr>
          <w:rFonts w:ascii="Book Antiqua" w:hAnsi="Book Antiqua"/>
        </w:rPr>
        <w:t>siap</w:t>
      </w:r>
      <w:proofErr w:type="spellEnd"/>
      <w:r w:rsidRPr="00A55294">
        <w:rPr>
          <w:rFonts w:ascii="Book Antiqua" w:hAnsi="Book Antiqua"/>
        </w:rPr>
        <w:t xml:space="preserve"> </w:t>
      </w:r>
      <w:proofErr w:type="spellStart"/>
      <w:r w:rsidRPr="00A55294">
        <w:rPr>
          <w:rFonts w:ascii="Book Antiqua" w:hAnsi="Book Antiqua"/>
        </w:rPr>
        <w:t>berbaur</w:t>
      </w:r>
      <w:proofErr w:type="spellEnd"/>
      <w:r w:rsidRPr="00A55294">
        <w:rPr>
          <w:rFonts w:ascii="Book Antiqua" w:hAnsi="Book Antiqua"/>
        </w:rPr>
        <w:t xml:space="preserve"> </w:t>
      </w:r>
      <w:proofErr w:type="spellStart"/>
      <w:r w:rsidRPr="00A55294">
        <w:rPr>
          <w:rFonts w:ascii="Book Antiqua" w:hAnsi="Book Antiqua"/>
        </w:rPr>
        <w:t>dengan</w:t>
      </w:r>
      <w:proofErr w:type="spellEnd"/>
      <w:r w:rsidRPr="00A55294">
        <w:rPr>
          <w:rFonts w:ascii="Book Antiqua" w:hAnsi="Book Antiqua"/>
        </w:rPr>
        <w:t xml:space="preserve"> </w:t>
      </w:r>
      <w:proofErr w:type="spellStart"/>
      <w:r w:rsidRPr="00A55294">
        <w:rPr>
          <w:rFonts w:ascii="Book Antiqua" w:hAnsi="Book Antiqua"/>
        </w:rPr>
        <w:t>masyarakat</w:t>
      </w:r>
      <w:proofErr w:type="spellEnd"/>
      <w:r w:rsidRPr="00A55294">
        <w:rPr>
          <w:rFonts w:ascii="Book Antiqua" w:hAnsi="Book Antiqua"/>
        </w:rPr>
        <w:t>.</w:t>
      </w:r>
    </w:p>
    <w:p w14:paraId="1400E8F2" w14:textId="77777777" w:rsidR="009165A3" w:rsidRPr="00A55294" w:rsidRDefault="009165A3" w:rsidP="009165A3">
      <w:pPr>
        <w:pStyle w:val="DaftarParagraf"/>
        <w:tabs>
          <w:tab w:val="left" w:pos="993"/>
        </w:tabs>
        <w:spacing w:line="240" w:lineRule="auto"/>
        <w:ind w:left="284"/>
        <w:jc w:val="both"/>
        <w:rPr>
          <w:rFonts w:ascii="Book Antiqua" w:hAnsi="Book Antiqua"/>
        </w:rPr>
      </w:pPr>
    </w:p>
    <w:p w14:paraId="3C179782" w14:textId="01F5423E" w:rsidR="009165A3" w:rsidRPr="00A55294" w:rsidRDefault="009165A3" w:rsidP="009165A3">
      <w:pPr>
        <w:pStyle w:val="DaftarParagraf"/>
        <w:tabs>
          <w:tab w:val="left" w:pos="993"/>
        </w:tabs>
        <w:spacing w:line="240" w:lineRule="auto"/>
        <w:ind w:left="284"/>
        <w:jc w:val="both"/>
        <w:rPr>
          <w:rFonts w:ascii="Book Antiqua" w:hAnsi="Book Antiqua"/>
        </w:rPr>
      </w:pPr>
      <w:r>
        <w:rPr>
          <w:rFonts w:ascii="Book Antiqua" w:hAnsi="Book Antiqua"/>
        </w:rPr>
        <w:tab/>
      </w:r>
      <w:proofErr w:type="spellStart"/>
      <w:r w:rsidRPr="00A55294">
        <w:rPr>
          <w:rFonts w:ascii="Book Antiqua" w:hAnsi="Book Antiqua"/>
        </w:rPr>
        <w:t>Implikasi</w:t>
      </w:r>
      <w:proofErr w:type="spellEnd"/>
      <w:r w:rsidRPr="00A55294">
        <w:rPr>
          <w:rFonts w:ascii="Book Antiqua" w:hAnsi="Book Antiqua"/>
        </w:rPr>
        <w:t xml:space="preserve"> yang </w:t>
      </w:r>
      <w:proofErr w:type="spellStart"/>
      <w:r w:rsidRPr="00A55294">
        <w:rPr>
          <w:rFonts w:ascii="Book Antiqua" w:hAnsi="Book Antiqua"/>
        </w:rPr>
        <w:t>timbul</w:t>
      </w:r>
      <w:proofErr w:type="spellEnd"/>
      <w:r w:rsidRPr="00A55294">
        <w:rPr>
          <w:rFonts w:ascii="Book Antiqua" w:hAnsi="Book Antiqua"/>
        </w:rPr>
        <w:t xml:space="preserve"> </w:t>
      </w:r>
      <w:proofErr w:type="spellStart"/>
      <w:r w:rsidRPr="00A55294">
        <w:rPr>
          <w:rFonts w:ascii="Book Antiqua" w:hAnsi="Book Antiqua"/>
        </w:rPr>
        <w:t>akibat</w:t>
      </w:r>
      <w:proofErr w:type="spellEnd"/>
      <w:r w:rsidRPr="00A55294">
        <w:rPr>
          <w:rFonts w:ascii="Book Antiqua" w:hAnsi="Book Antiqua"/>
        </w:rPr>
        <w:t xml:space="preserve"> </w:t>
      </w:r>
      <w:proofErr w:type="spellStart"/>
      <w:r w:rsidRPr="00A55294">
        <w:rPr>
          <w:rFonts w:ascii="Book Antiqua" w:hAnsi="Book Antiqua"/>
        </w:rPr>
        <w:t>dari</w:t>
      </w:r>
      <w:proofErr w:type="spellEnd"/>
      <w:r w:rsidRPr="00A55294">
        <w:rPr>
          <w:rFonts w:ascii="Book Antiqua" w:hAnsi="Book Antiqua"/>
        </w:rPr>
        <w:t xml:space="preserve"> </w:t>
      </w:r>
      <w:proofErr w:type="spellStart"/>
      <w:r w:rsidRPr="00A55294">
        <w:rPr>
          <w:rFonts w:ascii="Book Antiqua" w:hAnsi="Book Antiqua"/>
        </w:rPr>
        <w:t>kebijakan</w:t>
      </w:r>
      <w:proofErr w:type="spellEnd"/>
      <w:r w:rsidRPr="00A55294">
        <w:rPr>
          <w:rFonts w:ascii="Book Antiqua" w:hAnsi="Book Antiqua"/>
        </w:rPr>
        <w:t xml:space="preserve"> </w:t>
      </w:r>
      <w:proofErr w:type="spellStart"/>
      <w:r w:rsidRPr="00A55294">
        <w:rPr>
          <w:rFonts w:ascii="Book Antiqua" w:hAnsi="Book Antiqua"/>
        </w:rPr>
        <w:t>pemberian</w:t>
      </w:r>
      <w:proofErr w:type="spellEnd"/>
      <w:r w:rsidRPr="00A55294">
        <w:rPr>
          <w:rFonts w:ascii="Book Antiqua" w:hAnsi="Book Antiqua"/>
        </w:rPr>
        <w:t xml:space="preserve"> </w:t>
      </w:r>
      <w:proofErr w:type="spellStart"/>
      <w:r w:rsidRPr="00A55294">
        <w:rPr>
          <w:rFonts w:ascii="Book Antiqua" w:hAnsi="Book Antiqua"/>
        </w:rPr>
        <w:t>asimilasi</w:t>
      </w:r>
      <w:proofErr w:type="spellEnd"/>
      <w:r w:rsidRPr="00A55294">
        <w:rPr>
          <w:rFonts w:ascii="Book Antiqua" w:hAnsi="Book Antiqua"/>
        </w:rPr>
        <w:t xml:space="preserve"> </w:t>
      </w:r>
      <w:proofErr w:type="spellStart"/>
      <w:r w:rsidRPr="00A55294">
        <w:rPr>
          <w:rFonts w:ascii="Book Antiqua" w:hAnsi="Book Antiqua"/>
        </w:rPr>
        <w:t>rumah</w:t>
      </w:r>
      <w:proofErr w:type="spellEnd"/>
      <w:r w:rsidRPr="00A55294">
        <w:rPr>
          <w:rFonts w:ascii="Book Antiqua" w:hAnsi="Book Antiqua"/>
        </w:rPr>
        <w:t xml:space="preserve"> </w:t>
      </w:r>
      <w:proofErr w:type="spellStart"/>
      <w:r w:rsidRPr="00A55294">
        <w:rPr>
          <w:rFonts w:ascii="Book Antiqua" w:hAnsi="Book Antiqua"/>
        </w:rPr>
        <w:t>bagi</w:t>
      </w:r>
      <w:proofErr w:type="spellEnd"/>
      <w:r w:rsidRPr="00A55294">
        <w:rPr>
          <w:rFonts w:ascii="Book Antiqua" w:hAnsi="Book Antiqua"/>
        </w:rPr>
        <w:t xml:space="preserve"> </w:t>
      </w:r>
      <w:proofErr w:type="spellStart"/>
      <w:r w:rsidRPr="00A55294">
        <w:rPr>
          <w:rFonts w:ascii="Book Antiqua" w:hAnsi="Book Antiqua"/>
        </w:rPr>
        <w:t>narapidana</w:t>
      </w:r>
      <w:proofErr w:type="spellEnd"/>
      <w:r w:rsidRPr="00A55294">
        <w:rPr>
          <w:rFonts w:ascii="Book Antiqua" w:hAnsi="Book Antiqua"/>
        </w:rPr>
        <w:t xml:space="preserve"> pada masa </w:t>
      </w:r>
      <w:proofErr w:type="spellStart"/>
      <w:r w:rsidRPr="00A55294">
        <w:rPr>
          <w:rFonts w:ascii="Book Antiqua" w:hAnsi="Book Antiqua"/>
        </w:rPr>
        <w:t>pandemi</w:t>
      </w:r>
      <w:proofErr w:type="spellEnd"/>
      <w:r w:rsidRPr="00A55294">
        <w:rPr>
          <w:rFonts w:ascii="Book Antiqua" w:hAnsi="Book Antiqua"/>
        </w:rPr>
        <w:t xml:space="preserve"> Covid-19, </w:t>
      </w:r>
      <w:proofErr w:type="spellStart"/>
      <w:r w:rsidRPr="00A55294">
        <w:rPr>
          <w:rFonts w:ascii="Book Antiqua" w:hAnsi="Book Antiqua"/>
        </w:rPr>
        <w:t>setelah</w:t>
      </w:r>
      <w:proofErr w:type="spellEnd"/>
      <w:r w:rsidRPr="00A55294">
        <w:rPr>
          <w:rFonts w:ascii="Book Antiqua" w:hAnsi="Book Antiqua"/>
        </w:rPr>
        <w:t xml:space="preserve"> </w:t>
      </w:r>
      <w:proofErr w:type="spellStart"/>
      <w:r w:rsidRPr="00A55294">
        <w:rPr>
          <w:rFonts w:ascii="Book Antiqua" w:hAnsi="Book Antiqua"/>
        </w:rPr>
        <w:t>mereka</w:t>
      </w:r>
      <w:proofErr w:type="spellEnd"/>
      <w:r w:rsidRPr="00A55294">
        <w:rPr>
          <w:rFonts w:ascii="Book Antiqua" w:hAnsi="Book Antiqua"/>
        </w:rPr>
        <w:t xml:space="preserve"> </w:t>
      </w:r>
      <w:proofErr w:type="spellStart"/>
      <w:r w:rsidRPr="00A55294">
        <w:rPr>
          <w:rFonts w:ascii="Book Antiqua" w:hAnsi="Book Antiqua"/>
        </w:rPr>
        <w:t>berada</w:t>
      </w:r>
      <w:proofErr w:type="spellEnd"/>
      <w:r w:rsidRPr="00A55294">
        <w:rPr>
          <w:rFonts w:ascii="Book Antiqua" w:hAnsi="Book Antiqua"/>
        </w:rPr>
        <w:t xml:space="preserve"> di </w:t>
      </w:r>
      <w:proofErr w:type="spellStart"/>
      <w:r w:rsidRPr="00A55294">
        <w:rPr>
          <w:rFonts w:ascii="Book Antiqua" w:hAnsi="Book Antiqua"/>
        </w:rPr>
        <w:t>masyarakat</w:t>
      </w:r>
      <w:proofErr w:type="spellEnd"/>
      <w:r w:rsidRPr="00A55294">
        <w:rPr>
          <w:rFonts w:ascii="Book Antiqua" w:hAnsi="Book Antiqua"/>
        </w:rPr>
        <w:t xml:space="preserve"> </w:t>
      </w:r>
      <w:proofErr w:type="spellStart"/>
      <w:proofErr w:type="gramStart"/>
      <w:r w:rsidRPr="00A55294">
        <w:rPr>
          <w:rFonts w:ascii="Book Antiqua" w:hAnsi="Book Antiqua"/>
        </w:rPr>
        <w:t>adalah</w:t>
      </w:r>
      <w:proofErr w:type="spellEnd"/>
      <w:r w:rsidRPr="00A55294">
        <w:rPr>
          <w:rFonts w:ascii="Book Antiqua" w:hAnsi="Book Antiqua"/>
        </w:rPr>
        <w:t xml:space="preserve">  </w:t>
      </w:r>
      <w:proofErr w:type="spellStart"/>
      <w:r w:rsidRPr="00A55294">
        <w:rPr>
          <w:rFonts w:ascii="Book Antiqua" w:hAnsi="Book Antiqua"/>
        </w:rPr>
        <w:t>adanya</w:t>
      </w:r>
      <w:proofErr w:type="spellEnd"/>
      <w:proofErr w:type="gramEnd"/>
      <w:r w:rsidRPr="00A55294">
        <w:rPr>
          <w:rFonts w:ascii="Book Antiqua" w:hAnsi="Book Antiqua"/>
        </w:rPr>
        <w:t xml:space="preserve"> pro dan </w:t>
      </w:r>
      <w:proofErr w:type="spellStart"/>
      <w:r w:rsidRPr="00A55294">
        <w:rPr>
          <w:rFonts w:ascii="Book Antiqua" w:hAnsi="Book Antiqua"/>
        </w:rPr>
        <w:t>kontra</w:t>
      </w:r>
      <w:proofErr w:type="spellEnd"/>
      <w:r w:rsidRPr="00A55294">
        <w:rPr>
          <w:rFonts w:ascii="Book Antiqua" w:hAnsi="Book Antiqua"/>
        </w:rPr>
        <w:t xml:space="preserve"> </w:t>
      </w:r>
      <w:proofErr w:type="spellStart"/>
      <w:r w:rsidRPr="00A55294">
        <w:rPr>
          <w:rFonts w:ascii="Book Antiqua" w:hAnsi="Book Antiqua"/>
        </w:rPr>
        <w:t>dalam</w:t>
      </w:r>
      <w:proofErr w:type="spellEnd"/>
      <w:r w:rsidRPr="00A55294">
        <w:rPr>
          <w:rFonts w:ascii="Book Antiqua" w:hAnsi="Book Antiqua"/>
        </w:rPr>
        <w:t xml:space="preserve"> </w:t>
      </w:r>
      <w:proofErr w:type="spellStart"/>
      <w:r w:rsidRPr="00A55294">
        <w:rPr>
          <w:rFonts w:ascii="Book Antiqua" w:hAnsi="Book Antiqua"/>
        </w:rPr>
        <w:t>masyarakat</w:t>
      </w:r>
      <w:proofErr w:type="spellEnd"/>
      <w:r w:rsidRPr="00A55294">
        <w:rPr>
          <w:rFonts w:ascii="Book Antiqua" w:hAnsi="Book Antiqua"/>
        </w:rPr>
        <w:t xml:space="preserve"> </w:t>
      </w:r>
      <w:proofErr w:type="spellStart"/>
      <w:r w:rsidRPr="00A55294">
        <w:rPr>
          <w:rFonts w:ascii="Book Antiqua" w:hAnsi="Book Antiqua"/>
        </w:rPr>
        <w:t>dengan</w:t>
      </w:r>
      <w:proofErr w:type="spellEnd"/>
      <w:r w:rsidRPr="00A55294">
        <w:rPr>
          <w:rFonts w:ascii="Book Antiqua" w:hAnsi="Book Antiqua"/>
        </w:rPr>
        <w:t xml:space="preserve"> </w:t>
      </w:r>
      <w:proofErr w:type="spellStart"/>
      <w:r w:rsidRPr="00A55294">
        <w:rPr>
          <w:rFonts w:ascii="Book Antiqua" w:hAnsi="Book Antiqua"/>
        </w:rPr>
        <w:t>adanya</w:t>
      </w:r>
      <w:proofErr w:type="spellEnd"/>
      <w:r w:rsidRPr="00A55294">
        <w:rPr>
          <w:rFonts w:ascii="Book Antiqua" w:hAnsi="Book Antiqua"/>
        </w:rPr>
        <w:t xml:space="preserve"> </w:t>
      </w:r>
      <w:proofErr w:type="spellStart"/>
      <w:r w:rsidRPr="00A55294">
        <w:rPr>
          <w:rFonts w:ascii="Book Antiqua" w:hAnsi="Book Antiqua"/>
        </w:rPr>
        <w:t>kebijakan</w:t>
      </w:r>
      <w:proofErr w:type="spellEnd"/>
      <w:r w:rsidRPr="00A55294">
        <w:rPr>
          <w:rFonts w:ascii="Book Antiqua" w:hAnsi="Book Antiqua"/>
        </w:rPr>
        <w:t xml:space="preserve"> </w:t>
      </w:r>
      <w:proofErr w:type="spellStart"/>
      <w:r w:rsidRPr="00A55294">
        <w:rPr>
          <w:rFonts w:ascii="Book Antiqua" w:hAnsi="Book Antiqua"/>
        </w:rPr>
        <w:t>pemberian</w:t>
      </w:r>
      <w:proofErr w:type="spellEnd"/>
      <w:r w:rsidRPr="00A55294">
        <w:rPr>
          <w:rFonts w:ascii="Book Antiqua" w:hAnsi="Book Antiqua"/>
        </w:rPr>
        <w:t xml:space="preserve"> </w:t>
      </w:r>
      <w:proofErr w:type="spellStart"/>
      <w:r w:rsidRPr="00A55294">
        <w:rPr>
          <w:rFonts w:ascii="Book Antiqua" w:hAnsi="Book Antiqua"/>
        </w:rPr>
        <w:t>asimilasi</w:t>
      </w:r>
      <w:proofErr w:type="spellEnd"/>
      <w:r w:rsidRPr="00A55294">
        <w:rPr>
          <w:rFonts w:ascii="Book Antiqua" w:hAnsi="Book Antiqua"/>
        </w:rPr>
        <w:t xml:space="preserve"> </w:t>
      </w:r>
      <w:proofErr w:type="spellStart"/>
      <w:r w:rsidRPr="00A55294">
        <w:rPr>
          <w:rFonts w:ascii="Book Antiqua" w:hAnsi="Book Antiqua"/>
        </w:rPr>
        <w:t>rumah</w:t>
      </w:r>
      <w:proofErr w:type="spellEnd"/>
      <w:r w:rsidRPr="00A55294">
        <w:rPr>
          <w:rFonts w:ascii="Book Antiqua" w:hAnsi="Book Antiqua"/>
        </w:rPr>
        <w:t xml:space="preserve"> </w:t>
      </w:r>
      <w:proofErr w:type="spellStart"/>
      <w:r w:rsidRPr="00A55294">
        <w:rPr>
          <w:rFonts w:ascii="Book Antiqua" w:hAnsi="Book Antiqua"/>
        </w:rPr>
        <w:t>bagi</w:t>
      </w:r>
      <w:proofErr w:type="spellEnd"/>
      <w:r w:rsidRPr="00A55294">
        <w:rPr>
          <w:rFonts w:ascii="Book Antiqua" w:hAnsi="Book Antiqua"/>
        </w:rPr>
        <w:t xml:space="preserve"> para </w:t>
      </w:r>
      <w:proofErr w:type="spellStart"/>
      <w:r w:rsidRPr="00A55294">
        <w:rPr>
          <w:rFonts w:ascii="Book Antiqua" w:hAnsi="Book Antiqua"/>
        </w:rPr>
        <w:t>narapidana</w:t>
      </w:r>
      <w:proofErr w:type="spellEnd"/>
      <w:r w:rsidRPr="00A55294">
        <w:rPr>
          <w:rFonts w:ascii="Book Antiqua" w:hAnsi="Book Antiqua"/>
        </w:rPr>
        <w:t xml:space="preserve">. </w:t>
      </w:r>
      <w:proofErr w:type="spellStart"/>
      <w:r w:rsidRPr="00A55294">
        <w:rPr>
          <w:rFonts w:ascii="Book Antiqua" w:hAnsi="Book Antiqua"/>
        </w:rPr>
        <w:t>Bagi</w:t>
      </w:r>
      <w:proofErr w:type="spellEnd"/>
      <w:r w:rsidRPr="00A55294">
        <w:rPr>
          <w:rFonts w:ascii="Book Antiqua" w:hAnsi="Book Antiqua"/>
        </w:rPr>
        <w:t xml:space="preserve"> </w:t>
      </w:r>
      <w:proofErr w:type="spellStart"/>
      <w:r w:rsidRPr="00A55294">
        <w:rPr>
          <w:rFonts w:ascii="Book Antiqua" w:hAnsi="Book Antiqua"/>
        </w:rPr>
        <w:t>masyarakat</w:t>
      </w:r>
      <w:proofErr w:type="spellEnd"/>
      <w:r w:rsidRPr="00A55294">
        <w:rPr>
          <w:rFonts w:ascii="Book Antiqua" w:hAnsi="Book Antiqua"/>
        </w:rPr>
        <w:t xml:space="preserve"> yang </w:t>
      </w:r>
      <w:proofErr w:type="spellStart"/>
      <w:r w:rsidRPr="00A55294">
        <w:rPr>
          <w:rFonts w:ascii="Book Antiqua" w:hAnsi="Book Antiqua"/>
        </w:rPr>
        <w:t>setuju</w:t>
      </w:r>
      <w:proofErr w:type="spellEnd"/>
      <w:r w:rsidRPr="00A55294">
        <w:rPr>
          <w:rFonts w:ascii="Book Antiqua" w:hAnsi="Book Antiqua"/>
        </w:rPr>
        <w:t xml:space="preserve"> </w:t>
      </w:r>
      <w:proofErr w:type="spellStart"/>
      <w:r w:rsidRPr="00A55294">
        <w:rPr>
          <w:rFonts w:ascii="Book Antiqua" w:hAnsi="Book Antiqua"/>
        </w:rPr>
        <w:t>dengan</w:t>
      </w:r>
      <w:proofErr w:type="spellEnd"/>
      <w:r w:rsidRPr="00A55294">
        <w:rPr>
          <w:rFonts w:ascii="Book Antiqua" w:hAnsi="Book Antiqua"/>
        </w:rPr>
        <w:t xml:space="preserve"> </w:t>
      </w:r>
      <w:proofErr w:type="spellStart"/>
      <w:r w:rsidRPr="00A55294">
        <w:rPr>
          <w:rFonts w:ascii="Book Antiqua" w:hAnsi="Book Antiqua"/>
        </w:rPr>
        <w:t>kebijakan</w:t>
      </w:r>
      <w:proofErr w:type="spellEnd"/>
      <w:r w:rsidRPr="00A55294">
        <w:rPr>
          <w:rFonts w:ascii="Book Antiqua" w:hAnsi="Book Antiqua"/>
        </w:rPr>
        <w:t xml:space="preserve"> </w:t>
      </w:r>
      <w:proofErr w:type="spellStart"/>
      <w:r w:rsidRPr="00A55294">
        <w:rPr>
          <w:rFonts w:ascii="Book Antiqua" w:hAnsi="Book Antiqua"/>
        </w:rPr>
        <w:t>pemerintah</w:t>
      </w:r>
      <w:proofErr w:type="spellEnd"/>
      <w:r w:rsidRPr="00A55294">
        <w:rPr>
          <w:rFonts w:ascii="Book Antiqua" w:hAnsi="Book Antiqua"/>
        </w:rPr>
        <w:t xml:space="preserve"> </w:t>
      </w:r>
      <w:proofErr w:type="spellStart"/>
      <w:r w:rsidRPr="00A55294">
        <w:rPr>
          <w:rFonts w:ascii="Book Antiqua" w:hAnsi="Book Antiqua"/>
        </w:rPr>
        <w:t>untuk</w:t>
      </w:r>
      <w:proofErr w:type="spellEnd"/>
      <w:r w:rsidRPr="00A55294">
        <w:rPr>
          <w:rFonts w:ascii="Book Antiqua" w:hAnsi="Book Antiqua"/>
        </w:rPr>
        <w:t xml:space="preserve"> </w:t>
      </w:r>
      <w:proofErr w:type="spellStart"/>
      <w:r w:rsidRPr="00A55294">
        <w:rPr>
          <w:rFonts w:ascii="Book Antiqua" w:hAnsi="Book Antiqua"/>
        </w:rPr>
        <w:t>menekan</w:t>
      </w:r>
      <w:proofErr w:type="spellEnd"/>
      <w:r w:rsidRPr="00A55294">
        <w:rPr>
          <w:rFonts w:ascii="Book Antiqua" w:hAnsi="Book Antiqua"/>
        </w:rPr>
        <w:t xml:space="preserve"> </w:t>
      </w:r>
      <w:proofErr w:type="spellStart"/>
      <w:r w:rsidRPr="00A55294">
        <w:rPr>
          <w:rFonts w:ascii="Book Antiqua" w:hAnsi="Book Antiqua"/>
        </w:rPr>
        <w:t>laju</w:t>
      </w:r>
      <w:proofErr w:type="spellEnd"/>
      <w:r w:rsidRPr="00A55294">
        <w:rPr>
          <w:rFonts w:ascii="Book Antiqua" w:hAnsi="Book Antiqua"/>
        </w:rPr>
        <w:t xml:space="preserve"> </w:t>
      </w:r>
      <w:proofErr w:type="spellStart"/>
      <w:r w:rsidRPr="00A55294">
        <w:rPr>
          <w:rFonts w:ascii="Book Antiqua" w:hAnsi="Book Antiqua"/>
        </w:rPr>
        <w:t>penyebaran</w:t>
      </w:r>
      <w:proofErr w:type="spellEnd"/>
      <w:r w:rsidRPr="00A55294">
        <w:rPr>
          <w:rFonts w:ascii="Book Antiqua" w:hAnsi="Book Antiqua"/>
        </w:rPr>
        <w:t xml:space="preserve"> </w:t>
      </w:r>
      <w:r w:rsidRPr="00A55294">
        <w:rPr>
          <w:rFonts w:ascii="Book Antiqua" w:hAnsi="Book Antiqua"/>
          <w:i/>
        </w:rPr>
        <w:t xml:space="preserve">Corona virus </w:t>
      </w:r>
      <w:proofErr w:type="spellStart"/>
      <w:r w:rsidRPr="00A55294">
        <w:rPr>
          <w:rFonts w:ascii="Book Antiqua" w:hAnsi="Book Antiqua"/>
        </w:rPr>
        <w:t>maka</w:t>
      </w:r>
      <w:proofErr w:type="spellEnd"/>
      <w:r w:rsidRPr="00A55294">
        <w:rPr>
          <w:rFonts w:ascii="Book Antiqua" w:hAnsi="Book Antiqua"/>
        </w:rPr>
        <w:t xml:space="preserve"> </w:t>
      </w:r>
      <w:proofErr w:type="spellStart"/>
      <w:r w:rsidRPr="00A55294">
        <w:rPr>
          <w:rFonts w:ascii="Book Antiqua" w:hAnsi="Book Antiqua"/>
        </w:rPr>
        <w:t>perlu</w:t>
      </w:r>
      <w:proofErr w:type="spellEnd"/>
      <w:r w:rsidRPr="00A55294">
        <w:rPr>
          <w:rFonts w:ascii="Book Antiqua" w:hAnsi="Book Antiqua"/>
        </w:rPr>
        <w:t xml:space="preserve"> </w:t>
      </w:r>
      <w:proofErr w:type="spellStart"/>
      <w:r w:rsidRPr="00A55294">
        <w:rPr>
          <w:rFonts w:ascii="Book Antiqua" w:hAnsi="Book Antiqua"/>
        </w:rPr>
        <w:t>melakukan</w:t>
      </w:r>
      <w:proofErr w:type="spellEnd"/>
      <w:r w:rsidRPr="00A55294">
        <w:rPr>
          <w:rFonts w:ascii="Book Antiqua" w:hAnsi="Book Antiqua"/>
        </w:rPr>
        <w:t xml:space="preserve"> program </w:t>
      </w:r>
      <w:proofErr w:type="spellStart"/>
      <w:r w:rsidRPr="00A55294">
        <w:rPr>
          <w:rFonts w:ascii="Book Antiqua" w:hAnsi="Book Antiqua"/>
        </w:rPr>
        <w:t>asimilasi</w:t>
      </w:r>
      <w:proofErr w:type="spellEnd"/>
      <w:r w:rsidRPr="00A55294">
        <w:rPr>
          <w:rFonts w:ascii="Book Antiqua" w:hAnsi="Book Antiqua"/>
        </w:rPr>
        <w:t xml:space="preserve"> </w:t>
      </w:r>
      <w:proofErr w:type="spellStart"/>
      <w:r w:rsidRPr="00A55294">
        <w:rPr>
          <w:rFonts w:ascii="Book Antiqua" w:hAnsi="Book Antiqua"/>
        </w:rPr>
        <w:t>rumah</w:t>
      </w:r>
      <w:proofErr w:type="spellEnd"/>
      <w:r w:rsidRPr="00A55294">
        <w:rPr>
          <w:rFonts w:ascii="Book Antiqua" w:hAnsi="Book Antiqua"/>
        </w:rPr>
        <w:t xml:space="preserve"> </w:t>
      </w:r>
      <w:proofErr w:type="spellStart"/>
      <w:r w:rsidRPr="00A55294">
        <w:rPr>
          <w:rFonts w:ascii="Book Antiqua" w:hAnsi="Book Antiqua"/>
        </w:rPr>
        <w:t>sehingga</w:t>
      </w:r>
      <w:proofErr w:type="spellEnd"/>
      <w:r w:rsidRPr="00A55294">
        <w:rPr>
          <w:rFonts w:ascii="Book Antiqua" w:hAnsi="Book Antiqua"/>
        </w:rPr>
        <w:t xml:space="preserve"> </w:t>
      </w:r>
      <w:proofErr w:type="spellStart"/>
      <w:r w:rsidRPr="00A55294">
        <w:rPr>
          <w:rFonts w:ascii="Book Antiqua" w:hAnsi="Book Antiqua"/>
        </w:rPr>
        <w:t>dapat</w:t>
      </w:r>
      <w:proofErr w:type="spellEnd"/>
      <w:r w:rsidRPr="00A55294">
        <w:rPr>
          <w:rFonts w:ascii="Book Antiqua" w:hAnsi="Book Antiqua"/>
        </w:rPr>
        <w:t xml:space="preserve"> </w:t>
      </w:r>
      <w:proofErr w:type="spellStart"/>
      <w:r w:rsidRPr="00A55294">
        <w:rPr>
          <w:rFonts w:ascii="Book Antiqua" w:hAnsi="Book Antiqua"/>
        </w:rPr>
        <w:t>mengurangi</w:t>
      </w:r>
      <w:proofErr w:type="spellEnd"/>
      <w:r w:rsidRPr="00A55294">
        <w:rPr>
          <w:rFonts w:ascii="Book Antiqua" w:hAnsi="Book Antiqua"/>
        </w:rPr>
        <w:t xml:space="preserve"> </w:t>
      </w:r>
      <w:proofErr w:type="spellStart"/>
      <w:r w:rsidRPr="00A55294">
        <w:rPr>
          <w:rFonts w:ascii="Book Antiqua" w:hAnsi="Book Antiqua"/>
        </w:rPr>
        <w:t>kontak</w:t>
      </w:r>
      <w:proofErr w:type="spellEnd"/>
      <w:r w:rsidRPr="00A55294">
        <w:rPr>
          <w:rFonts w:ascii="Book Antiqua" w:hAnsi="Book Antiqua"/>
        </w:rPr>
        <w:t xml:space="preserve"> </w:t>
      </w:r>
      <w:proofErr w:type="spellStart"/>
      <w:r w:rsidRPr="00A55294">
        <w:rPr>
          <w:rFonts w:ascii="Book Antiqua" w:hAnsi="Book Antiqua"/>
        </w:rPr>
        <w:t>langsung</w:t>
      </w:r>
      <w:proofErr w:type="spellEnd"/>
      <w:r w:rsidRPr="00A55294">
        <w:rPr>
          <w:rFonts w:ascii="Book Antiqua" w:hAnsi="Book Antiqua"/>
        </w:rPr>
        <w:t xml:space="preserve"> para </w:t>
      </w:r>
      <w:proofErr w:type="spellStart"/>
      <w:r w:rsidRPr="00A55294">
        <w:rPr>
          <w:rFonts w:ascii="Book Antiqua" w:hAnsi="Book Antiqua"/>
        </w:rPr>
        <w:t>narapidana</w:t>
      </w:r>
      <w:proofErr w:type="spellEnd"/>
      <w:r w:rsidRPr="00A55294">
        <w:rPr>
          <w:rFonts w:ascii="Book Antiqua" w:hAnsi="Book Antiqua"/>
        </w:rPr>
        <w:t xml:space="preserve"> yang </w:t>
      </w:r>
      <w:proofErr w:type="spellStart"/>
      <w:r w:rsidRPr="00A55294">
        <w:rPr>
          <w:rFonts w:ascii="Book Antiqua" w:hAnsi="Book Antiqua"/>
        </w:rPr>
        <w:t>jumlahnya</w:t>
      </w:r>
      <w:proofErr w:type="spellEnd"/>
      <w:r w:rsidRPr="00A55294">
        <w:rPr>
          <w:rFonts w:ascii="Book Antiqua" w:hAnsi="Book Antiqua"/>
        </w:rPr>
        <w:t xml:space="preserve"> </w:t>
      </w:r>
      <w:proofErr w:type="spellStart"/>
      <w:r w:rsidRPr="00A55294">
        <w:rPr>
          <w:rFonts w:ascii="Book Antiqua" w:hAnsi="Book Antiqua"/>
        </w:rPr>
        <w:t>sudah</w:t>
      </w:r>
      <w:proofErr w:type="spellEnd"/>
      <w:r w:rsidRPr="00A55294">
        <w:rPr>
          <w:rFonts w:ascii="Book Antiqua" w:hAnsi="Book Antiqua"/>
          <w:i/>
        </w:rPr>
        <w:t xml:space="preserve"> over capacity</w:t>
      </w:r>
      <w:r w:rsidRPr="00A55294">
        <w:rPr>
          <w:rFonts w:ascii="Book Antiqua" w:hAnsi="Book Antiqua"/>
        </w:rPr>
        <w:t xml:space="preserve"> di </w:t>
      </w:r>
      <w:proofErr w:type="spellStart"/>
      <w:r w:rsidRPr="00A55294">
        <w:rPr>
          <w:rFonts w:ascii="Book Antiqua" w:hAnsi="Book Antiqua"/>
        </w:rPr>
        <w:t>hampir</w:t>
      </w:r>
      <w:proofErr w:type="spellEnd"/>
      <w:r w:rsidRPr="00A55294">
        <w:rPr>
          <w:rFonts w:ascii="Book Antiqua" w:hAnsi="Book Antiqua"/>
        </w:rPr>
        <w:t xml:space="preserve"> </w:t>
      </w:r>
      <w:proofErr w:type="spellStart"/>
      <w:r w:rsidRPr="00A55294">
        <w:rPr>
          <w:rFonts w:ascii="Book Antiqua" w:hAnsi="Book Antiqua"/>
        </w:rPr>
        <w:t>semua</w:t>
      </w:r>
      <w:proofErr w:type="spellEnd"/>
      <w:r w:rsidRPr="00A55294">
        <w:rPr>
          <w:rFonts w:ascii="Book Antiqua" w:hAnsi="Book Antiqua"/>
        </w:rPr>
        <w:t xml:space="preserve"> </w:t>
      </w:r>
      <w:proofErr w:type="spellStart"/>
      <w:r w:rsidRPr="00A55294">
        <w:rPr>
          <w:rFonts w:ascii="Book Antiqua" w:hAnsi="Book Antiqua"/>
        </w:rPr>
        <w:t>Lapas</w:t>
      </w:r>
      <w:proofErr w:type="spellEnd"/>
      <w:r w:rsidRPr="00A55294">
        <w:rPr>
          <w:rFonts w:ascii="Book Antiqua" w:hAnsi="Book Antiqua"/>
        </w:rPr>
        <w:t xml:space="preserve"> di Indonesia. </w:t>
      </w:r>
      <w:proofErr w:type="spellStart"/>
      <w:r w:rsidRPr="00A55294">
        <w:rPr>
          <w:rFonts w:ascii="Book Antiqua" w:hAnsi="Book Antiqua"/>
        </w:rPr>
        <w:t>Begitu</w:t>
      </w:r>
      <w:proofErr w:type="spellEnd"/>
      <w:r w:rsidRPr="00A55294">
        <w:rPr>
          <w:rFonts w:ascii="Book Antiqua" w:hAnsi="Book Antiqua"/>
        </w:rPr>
        <w:t xml:space="preserve"> pula </w:t>
      </w:r>
      <w:proofErr w:type="spellStart"/>
      <w:r w:rsidRPr="00A55294">
        <w:rPr>
          <w:rFonts w:ascii="Book Antiqua" w:hAnsi="Book Antiqua"/>
        </w:rPr>
        <w:t>persoalan</w:t>
      </w:r>
      <w:proofErr w:type="spellEnd"/>
      <w:r w:rsidRPr="00A55294">
        <w:rPr>
          <w:rFonts w:ascii="Book Antiqua" w:hAnsi="Book Antiqua"/>
        </w:rPr>
        <w:t xml:space="preserve"> </w:t>
      </w:r>
      <w:proofErr w:type="spellStart"/>
      <w:r w:rsidRPr="00A55294">
        <w:rPr>
          <w:rFonts w:ascii="Book Antiqua" w:hAnsi="Book Antiqua"/>
        </w:rPr>
        <w:t>biaya</w:t>
      </w:r>
      <w:proofErr w:type="spellEnd"/>
      <w:r w:rsidRPr="00A55294">
        <w:rPr>
          <w:rFonts w:ascii="Book Antiqua" w:hAnsi="Book Antiqua"/>
        </w:rPr>
        <w:t xml:space="preserve"> </w:t>
      </w:r>
      <w:proofErr w:type="spellStart"/>
      <w:r w:rsidRPr="00A55294">
        <w:rPr>
          <w:rFonts w:ascii="Book Antiqua" w:hAnsi="Book Antiqua"/>
        </w:rPr>
        <w:t>atau</w:t>
      </w:r>
      <w:proofErr w:type="spellEnd"/>
      <w:r w:rsidRPr="00A55294">
        <w:rPr>
          <w:rFonts w:ascii="Book Antiqua" w:hAnsi="Book Antiqua"/>
        </w:rPr>
        <w:t xml:space="preserve"> </w:t>
      </w:r>
      <w:proofErr w:type="spellStart"/>
      <w:r w:rsidRPr="00A55294">
        <w:rPr>
          <w:rFonts w:ascii="Book Antiqua" w:hAnsi="Book Antiqua"/>
        </w:rPr>
        <w:t>anggaran</w:t>
      </w:r>
      <w:proofErr w:type="spellEnd"/>
      <w:r w:rsidRPr="00A55294">
        <w:rPr>
          <w:rFonts w:ascii="Book Antiqua" w:hAnsi="Book Antiqua"/>
        </w:rPr>
        <w:t xml:space="preserve"> </w:t>
      </w:r>
      <w:proofErr w:type="spellStart"/>
      <w:r w:rsidRPr="00A55294">
        <w:rPr>
          <w:rFonts w:ascii="Book Antiqua" w:hAnsi="Book Antiqua"/>
        </w:rPr>
        <w:t>untuk</w:t>
      </w:r>
      <w:proofErr w:type="spellEnd"/>
      <w:r w:rsidRPr="00A55294">
        <w:rPr>
          <w:rFonts w:ascii="Book Antiqua" w:hAnsi="Book Antiqua"/>
        </w:rPr>
        <w:t xml:space="preserve"> </w:t>
      </w:r>
      <w:proofErr w:type="spellStart"/>
      <w:r w:rsidRPr="00A55294">
        <w:rPr>
          <w:rFonts w:ascii="Book Antiqua" w:hAnsi="Book Antiqua"/>
        </w:rPr>
        <w:t>memenuhi</w:t>
      </w:r>
      <w:proofErr w:type="spellEnd"/>
      <w:r w:rsidRPr="00A55294">
        <w:rPr>
          <w:rFonts w:ascii="Book Antiqua" w:hAnsi="Book Antiqua"/>
        </w:rPr>
        <w:t xml:space="preserve"> </w:t>
      </w:r>
      <w:proofErr w:type="spellStart"/>
      <w:r w:rsidRPr="00A55294">
        <w:rPr>
          <w:rFonts w:ascii="Book Antiqua" w:hAnsi="Book Antiqua"/>
        </w:rPr>
        <w:t>kehidupan</w:t>
      </w:r>
      <w:proofErr w:type="spellEnd"/>
      <w:r w:rsidRPr="00A55294">
        <w:rPr>
          <w:rFonts w:ascii="Book Antiqua" w:hAnsi="Book Antiqua"/>
        </w:rPr>
        <w:t xml:space="preserve"> para </w:t>
      </w:r>
      <w:proofErr w:type="spellStart"/>
      <w:r w:rsidRPr="00A55294">
        <w:rPr>
          <w:rFonts w:ascii="Book Antiqua" w:hAnsi="Book Antiqua"/>
        </w:rPr>
        <w:t>narapidana</w:t>
      </w:r>
      <w:proofErr w:type="spellEnd"/>
      <w:r w:rsidRPr="00A55294">
        <w:rPr>
          <w:rFonts w:ascii="Book Antiqua" w:hAnsi="Book Antiqua"/>
        </w:rPr>
        <w:t xml:space="preserve"> </w:t>
      </w:r>
      <w:proofErr w:type="spellStart"/>
      <w:r w:rsidRPr="00A55294">
        <w:rPr>
          <w:rFonts w:ascii="Book Antiqua" w:hAnsi="Book Antiqua"/>
        </w:rPr>
        <w:t>jika</w:t>
      </w:r>
      <w:proofErr w:type="spellEnd"/>
      <w:r w:rsidRPr="00A55294">
        <w:rPr>
          <w:rFonts w:ascii="Book Antiqua" w:hAnsi="Book Antiqua"/>
        </w:rPr>
        <w:t xml:space="preserve"> </w:t>
      </w:r>
      <w:proofErr w:type="spellStart"/>
      <w:r w:rsidRPr="00A55294">
        <w:rPr>
          <w:rFonts w:ascii="Book Antiqua" w:hAnsi="Book Antiqua"/>
        </w:rPr>
        <w:t>mereka</w:t>
      </w:r>
      <w:proofErr w:type="spellEnd"/>
      <w:r w:rsidRPr="00A55294">
        <w:rPr>
          <w:rFonts w:ascii="Book Antiqua" w:hAnsi="Book Antiqua"/>
        </w:rPr>
        <w:t xml:space="preserve"> </w:t>
      </w:r>
      <w:proofErr w:type="spellStart"/>
      <w:r w:rsidRPr="00A55294">
        <w:rPr>
          <w:rFonts w:ascii="Book Antiqua" w:hAnsi="Book Antiqua"/>
        </w:rPr>
        <w:t>tetap</w:t>
      </w:r>
      <w:proofErr w:type="spellEnd"/>
      <w:r w:rsidRPr="00A55294">
        <w:rPr>
          <w:rFonts w:ascii="Book Antiqua" w:hAnsi="Book Antiqua"/>
        </w:rPr>
        <w:t xml:space="preserve"> </w:t>
      </w:r>
      <w:proofErr w:type="spellStart"/>
      <w:r w:rsidRPr="00A55294">
        <w:rPr>
          <w:rFonts w:ascii="Book Antiqua" w:hAnsi="Book Antiqua"/>
        </w:rPr>
        <w:t>menjalani</w:t>
      </w:r>
      <w:proofErr w:type="spellEnd"/>
      <w:r w:rsidRPr="00A55294">
        <w:rPr>
          <w:rFonts w:ascii="Book Antiqua" w:hAnsi="Book Antiqua"/>
        </w:rPr>
        <w:t xml:space="preserve"> </w:t>
      </w:r>
      <w:proofErr w:type="spellStart"/>
      <w:r w:rsidRPr="00A55294">
        <w:rPr>
          <w:rFonts w:ascii="Book Antiqua" w:hAnsi="Book Antiqua"/>
        </w:rPr>
        <w:t>pidana</w:t>
      </w:r>
      <w:proofErr w:type="spellEnd"/>
      <w:r w:rsidRPr="00A55294">
        <w:rPr>
          <w:rFonts w:ascii="Book Antiqua" w:hAnsi="Book Antiqua"/>
        </w:rPr>
        <w:t xml:space="preserve"> di </w:t>
      </w:r>
      <w:proofErr w:type="spellStart"/>
      <w:r w:rsidRPr="00A55294">
        <w:rPr>
          <w:rFonts w:ascii="Book Antiqua" w:hAnsi="Book Antiqua"/>
        </w:rPr>
        <w:t>dalam</w:t>
      </w:r>
      <w:proofErr w:type="spellEnd"/>
      <w:r w:rsidRPr="00A55294">
        <w:rPr>
          <w:rFonts w:ascii="Book Antiqua" w:hAnsi="Book Antiqua"/>
        </w:rPr>
        <w:t xml:space="preserve"> </w:t>
      </w:r>
      <w:proofErr w:type="spellStart"/>
      <w:r w:rsidRPr="00A55294">
        <w:rPr>
          <w:rFonts w:ascii="Book Antiqua" w:hAnsi="Book Antiqua"/>
        </w:rPr>
        <w:t>Lapas</w:t>
      </w:r>
      <w:proofErr w:type="spellEnd"/>
      <w:r w:rsidRPr="00A55294">
        <w:rPr>
          <w:rFonts w:ascii="Book Antiqua" w:hAnsi="Book Antiqua"/>
        </w:rPr>
        <w:t xml:space="preserve"> </w:t>
      </w:r>
      <w:proofErr w:type="spellStart"/>
      <w:r w:rsidRPr="00A55294">
        <w:rPr>
          <w:rFonts w:ascii="Book Antiqua" w:hAnsi="Book Antiqua"/>
        </w:rPr>
        <w:t>sampai</w:t>
      </w:r>
      <w:proofErr w:type="spellEnd"/>
      <w:r w:rsidRPr="00A55294">
        <w:rPr>
          <w:rFonts w:ascii="Book Antiqua" w:hAnsi="Book Antiqua"/>
        </w:rPr>
        <w:t xml:space="preserve"> </w:t>
      </w:r>
      <w:proofErr w:type="spellStart"/>
      <w:r w:rsidRPr="00A55294">
        <w:rPr>
          <w:rFonts w:ascii="Book Antiqua" w:hAnsi="Book Antiqua"/>
        </w:rPr>
        <w:t>selesai</w:t>
      </w:r>
      <w:proofErr w:type="spellEnd"/>
      <w:r w:rsidRPr="00A55294">
        <w:rPr>
          <w:rFonts w:ascii="Book Antiqua" w:hAnsi="Book Antiqua"/>
        </w:rPr>
        <w:t xml:space="preserve">. </w:t>
      </w:r>
      <w:proofErr w:type="spellStart"/>
      <w:r w:rsidRPr="00A55294">
        <w:rPr>
          <w:rFonts w:ascii="Book Antiqua" w:hAnsi="Book Antiqua"/>
        </w:rPr>
        <w:t>Sedangkan</w:t>
      </w:r>
      <w:proofErr w:type="spellEnd"/>
      <w:r w:rsidRPr="00A55294">
        <w:rPr>
          <w:rFonts w:ascii="Book Antiqua" w:hAnsi="Book Antiqua"/>
        </w:rPr>
        <w:t xml:space="preserve"> </w:t>
      </w:r>
      <w:proofErr w:type="spellStart"/>
      <w:r w:rsidRPr="00A55294">
        <w:rPr>
          <w:rFonts w:ascii="Book Antiqua" w:hAnsi="Book Antiqua"/>
        </w:rPr>
        <w:t>bagi</w:t>
      </w:r>
      <w:proofErr w:type="spellEnd"/>
      <w:r w:rsidRPr="00A55294">
        <w:rPr>
          <w:rFonts w:ascii="Book Antiqua" w:hAnsi="Book Antiqua"/>
        </w:rPr>
        <w:t xml:space="preserve"> </w:t>
      </w:r>
      <w:proofErr w:type="spellStart"/>
      <w:r w:rsidRPr="00A55294">
        <w:rPr>
          <w:rFonts w:ascii="Book Antiqua" w:hAnsi="Book Antiqua"/>
        </w:rPr>
        <w:t>masyarakat</w:t>
      </w:r>
      <w:proofErr w:type="spellEnd"/>
      <w:r w:rsidRPr="00A55294">
        <w:rPr>
          <w:rFonts w:ascii="Book Antiqua" w:hAnsi="Book Antiqua"/>
        </w:rPr>
        <w:t xml:space="preserve"> yang </w:t>
      </w:r>
      <w:proofErr w:type="spellStart"/>
      <w:r w:rsidRPr="00A55294">
        <w:rPr>
          <w:rFonts w:ascii="Book Antiqua" w:hAnsi="Book Antiqua"/>
        </w:rPr>
        <w:t>tidak</w:t>
      </w:r>
      <w:proofErr w:type="spellEnd"/>
      <w:r w:rsidRPr="00A55294">
        <w:rPr>
          <w:rFonts w:ascii="Book Antiqua" w:hAnsi="Book Antiqua"/>
        </w:rPr>
        <w:t xml:space="preserve"> </w:t>
      </w:r>
      <w:proofErr w:type="spellStart"/>
      <w:r w:rsidRPr="00A55294">
        <w:rPr>
          <w:rFonts w:ascii="Book Antiqua" w:hAnsi="Book Antiqua"/>
        </w:rPr>
        <w:t>setuju</w:t>
      </w:r>
      <w:proofErr w:type="spellEnd"/>
      <w:r w:rsidRPr="00A55294">
        <w:rPr>
          <w:rFonts w:ascii="Book Antiqua" w:hAnsi="Book Antiqua"/>
        </w:rPr>
        <w:t xml:space="preserve"> </w:t>
      </w:r>
      <w:proofErr w:type="spellStart"/>
      <w:r w:rsidRPr="00A55294">
        <w:rPr>
          <w:rFonts w:ascii="Book Antiqua" w:hAnsi="Book Antiqua"/>
        </w:rPr>
        <w:t>dengan</w:t>
      </w:r>
      <w:proofErr w:type="spellEnd"/>
      <w:r w:rsidRPr="00A55294">
        <w:rPr>
          <w:rFonts w:ascii="Book Antiqua" w:hAnsi="Book Antiqua"/>
        </w:rPr>
        <w:t xml:space="preserve"> salah </w:t>
      </w:r>
      <w:proofErr w:type="spellStart"/>
      <w:r w:rsidRPr="00A55294">
        <w:rPr>
          <w:rFonts w:ascii="Book Antiqua" w:hAnsi="Book Antiqua"/>
        </w:rPr>
        <w:t>satu</w:t>
      </w:r>
      <w:proofErr w:type="spellEnd"/>
      <w:r w:rsidRPr="00A55294">
        <w:rPr>
          <w:rFonts w:ascii="Book Antiqua" w:hAnsi="Book Antiqua"/>
        </w:rPr>
        <w:t xml:space="preserve"> program </w:t>
      </w:r>
      <w:proofErr w:type="spellStart"/>
      <w:r w:rsidRPr="00A55294">
        <w:rPr>
          <w:rFonts w:ascii="Book Antiqua" w:hAnsi="Book Antiqua"/>
        </w:rPr>
        <w:t>pemerintah</w:t>
      </w:r>
      <w:proofErr w:type="spellEnd"/>
      <w:r w:rsidRPr="00A55294">
        <w:rPr>
          <w:rFonts w:ascii="Book Antiqua" w:hAnsi="Book Antiqua"/>
        </w:rPr>
        <w:t xml:space="preserve"> </w:t>
      </w:r>
      <w:proofErr w:type="spellStart"/>
      <w:r w:rsidRPr="00A55294">
        <w:rPr>
          <w:rFonts w:ascii="Book Antiqua" w:hAnsi="Book Antiqua"/>
        </w:rPr>
        <w:t>ini</w:t>
      </w:r>
      <w:proofErr w:type="spellEnd"/>
      <w:r w:rsidRPr="00A55294">
        <w:rPr>
          <w:rFonts w:ascii="Book Antiqua" w:hAnsi="Book Antiqua"/>
        </w:rPr>
        <w:t xml:space="preserve">, </w:t>
      </w:r>
      <w:proofErr w:type="spellStart"/>
      <w:r w:rsidRPr="00A55294">
        <w:rPr>
          <w:rFonts w:ascii="Book Antiqua" w:hAnsi="Book Antiqua"/>
        </w:rPr>
        <w:t>karena</w:t>
      </w:r>
      <w:proofErr w:type="spellEnd"/>
      <w:r w:rsidRPr="00A55294">
        <w:rPr>
          <w:rFonts w:ascii="Book Antiqua" w:hAnsi="Book Antiqua"/>
        </w:rPr>
        <w:t xml:space="preserve"> </w:t>
      </w:r>
      <w:proofErr w:type="spellStart"/>
      <w:r w:rsidRPr="00A55294">
        <w:rPr>
          <w:rFonts w:ascii="Book Antiqua" w:hAnsi="Book Antiqua"/>
        </w:rPr>
        <w:t>pandangan</w:t>
      </w:r>
      <w:proofErr w:type="spellEnd"/>
      <w:r w:rsidRPr="00A55294">
        <w:rPr>
          <w:rFonts w:ascii="Book Antiqua" w:hAnsi="Book Antiqua"/>
        </w:rPr>
        <w:t xml:space="preserve"> </w:t>
      </w:r>
      <w:proofErr w:type="spellStart"/>
      <w:r w:rsidRPr="00A55294">
        <w:rPr>
          <w:rFonts w:ascii="Book Antiqua" w:hAnsi="Book Antiqua"/>
        </w:rPr>
        <w:t>mereka</w:t>
      </w:r>
      <w:proofErr w:type="spellEnd"/>
      <w:r w:rsidRPr="00A55294">
        <w:rPr>
          <w:rFonts w:ascii="Book Antiqua" w:hAnsi="Book Antiqua"/>
        </w:rPr>
        <w:t xml:space="preserve"> yang </w:t>
      </w:r>
      <w:proofErr w:type="spellStart"/>
      <w:r w:rsidRPr="00A55294">
        <w:rPr>
          <w:rFonts w:ascii="Book Antiqua" w:hAnsi="Book Antiqua"/>
        </w:rPr>
        <w:t>sudah</w:t>
      </w:r>
      <w:proofErr w:type="spellEnd"/>
      <w:r w:rsidRPr="00A55294">
        <w:rPr>
          <w:rFonts w:ascii="Book Antiqua" w:hAnsi="Book Antiqua"/>
        </w:rPr>
        <w:t xml:space="preserve"> </w:t>
      </w:r>
      <w:proofErr w:type="spellStart"/>
      <w:r w:rsidRPr="00A55294">
        <w:rPr>
          <w:rFonts w:ascii="Book Antiqua" w:hAnsi="Book Antiqua"/>
        </w:rPr>
        <w:t>lebih</w:t>
      </w:r>
      <w:proofErr w:type="spellEnd"/>
      <w:r w:rsidRPr="00A55294">
        <w:rPr>
          <w:rFonts w:ascii="Book Antiqua" w:hAnsi="Book Antiqua"/>
        </w:rPr>
        <w:t xml:space="preserve"> </w:t>
      </w:r>
      <w:proofErr w:type="spellStart"/>
      <w:r w:rsidRPr="00A55294">
        <w:rPr>
          <w:rFonts w:ascii="Book Antiqua" w:hAnsi="Book Antiqua"/>
        </w:rPr>
        <w:t>dulu</w:t>
      </w:r>
      <w:proofErr w:type="spellEnd"/>
      <w:r w:rsidRPr="00A55294">
        <w:rPr>
          <w:rFonts w:ascii="Book Antiqua" w:hAnsi="Book Antiqua"/>
        </w:rPr>
        <w:t xml:space="preserve"> </w:t>
      </w:r>
      <w:proofErr w:type="spellStart"/>
      <w:r w:rsidRPr="00A55294">
        <w:rPr>
          <w:rFonts w:ascii="Book Antiqua" w:hAnsi="Book Antiqua"/>
        </w:rPr>
        <w:t>tersusun</w:t>
      </w:r>
      <w:proofErr w:type="spellEnd"/>
      <w:r w:rsidRPr="00A55294">
        <w:rPr>
          <w:rFonts w:ascii="Book Antiqua" w:hAnsi="Book Antiqua"/>
        </w:rPr>
        <w:t xml:space="preserve"> </w:t>
      </w:r>
      <w:proofErr w:type="spellStart"/>
      <w:r w:rsidRPr="00A55294">
        <w:rPr>
          <w:rFonts w:ascii="Book Antiqua" w:hAnsi="Book Antiqua"/>
        </w:rPr>
        <w:t>bahwa</w:t>
      </w:r>
      <w:proofErr w:type="spellEnd"/>
      <w:r w:rsidRPr="00A55294">
        <w:rPr>
          <w:rFonts w:ascii="Book Antiqua" w:hAnsi="Book Antiqua"/>
        </w:rPr>
        <w:t xml:space="preserve"> </w:t>
      </w:r>
      <w:proofErr w:type="spellStart"/>
      <w:r w:rsidRPr="00A55294">
        <w:rPr>
          <w:rFonts w:ascii="Book Antiqua" w:hAnsi="Book Antiqua"/>
        </w:rPr>
        <w:t>seorang</w:t>
      </w:r>
      <w:proofErr w:type="spellEnd"/>
      <w:r w:rsidRPr="00A55294">
        <w:rPr>
          <w:rFonts w:ascii="Book Antiqua" w:hAnsi="Book Antiqua"/>
        </w:rPr>
        <w:t xml:space="preserve"> </w:t>
      </w:r>
      <w:proofErr w:type="spellStart"/>
      <w:r w:rsidRPr="00A55294">
        <w:rPr>
          <w:rFonts w:ascii="Book Antiqua" w:hAnsi="Book Antiqua"/>
        </w:rPr>
        <w:t>narapidana</w:t>
      </w:r>
      <w:proofErr w:type="spellEnd"/>
      <w:r w:rsidRPr="00A55294">
        <w:rPr>
          <w:rFonts w:ascii="Book Antiqua" w:hAnsi="Book Antiqua"/>
        </w:rPr>
        <w:t xml:space="preserve"> </w:t>
      </w:r>
      <w:proofErr w:type="spellStart"/>
      <w:r w:rsidRPr="00A55294">
        <w:rPr>
          <w:rFonts w:ascii="Book Antiqua" w:hAnsi="Book Antiqua"/>
        </w:rPr>
        <w:t>atau</w:t>
      </w:r>
      <w:proofErr w:type="spellEnd"/>
      <w:r w:rsidRPr="00A55294">
        <w:rPr>
          <w:rFonts w:ascii="Book Antiqua" w:hAnsi="Book Antiqua"/>
        </w:rPr>
        <w:t xml:space="preserve"> </w:t>
      </w:r>
      <w:proofErr w:type="spellStart"/>
      <w:r w:rsidRPr="00A55294">
        <w:rPr>
          <w:rFonts w:ascii="Book Antiqua" w:hAnsi="Book Antiqua"/>
        </w:rPr>
        <w:t>bekas</w:t>
      </w:r>
      <w:proofErr w:type="spellEnd"/>
      <w:r w:rsidRPr="00A55294">
        <w:rPr>
          <w:rFonts w:ascii="Book Antiqua" w:hAnsi="Book Antiqua"/>
        </w:rPr>
        <w:t xml:space="preserve"> </w:t>
      </w:r>
      <w:proofErr w:type="spellStart"/>
      <w:r w:rsidRPr="00A55294">
        <w:rPr>
          <w:rFonts w:ascii="Book Antiqua" w:hAnsi="Book Antiqua"/>
        </w:rPr>
        <w:t>napi</w:t>
      </w:r>
      <w:proofErr w:type="spellEnd"/>
      <w:r w:rsidRPr="00A55294">
        <w:rPr>
          <w:rFonts w:ascii="Book Antiqua" w:hAnsi="Book Antiqua"/>
        </w:rPr>
        <w:t xml:space="preserve"> </w:t>
      </w:r>
      <w:proofErr w:type="spellStart"/>
      <w:r w:rsidRPr="00A55294">
        <w:rPr>
          <w:rFonts w:ascii="Book Antiqua" w:hAnsi="Book Antiqua"/>
        </w:rPr>
        <w:t>ketika</w:t>
      </w:r>
      <w:proofErr w:type="spellEnd"/>
      <w:r w:rsidRPr="00A55294">
        <w:rPr>
          <w:rFonts w:ascii="Book Antiqua" w:hAnsi="Book Antiqua"/>
        </w:rPr>
        <w:t xml:space="preserve"> </w:t>
      </w:r>
      <w:proofErr w:type="spellStart"/>
      <w:r w:rsidRPr="00A55294">
        <w:rPr>
          <w:rFonts w:ascii="Book Antiqua" w:hAnsi="Book Antiqua"/>
        </w:rPr>
        <w:t>keluar</w:t>
      </w:r>
      <w:proofErr w:type="spellEnd"/>
      <w:r w:rsidRPr="00A55294">
        <w:rPr>
          <w:rFonts w:ascii="Book Antiqua" w:hAnsi="Book Antiqua"/>
        </w:rPr>
        <w:t xml:space="preserve"> </w:t>
      </w:r>
      <w:proofErr w:type="spellStart"/>
      <w:r w:rsidRPr="00A55294">
        <w:rPr>
          <w:rFonts w:ascii="Book Antiqua" w:hAnsi="Book Antiqua"/>
        </w:rPr>
        <w:t>dari</w:t>
      </w:r>
      <w:proofErr w:type="spellEnd"/>
      <w:r w:rsidRPr="00A55294">
        <w:rPr>
          <w:rFonts w:ascii="Book Antiqua" w:hAnsi="Book Antiqua"/>
        </w:rPr>
        <w:t xml:space="preserve"> </w:t>
      </w:r>
      <w:proofErr w:type="spellStart"/>
      <w:r w:rsidRPr="00A55294">
        <w:rPr>
          <w:rFonts w:ascii="Book Antiqua" w:hAnsi="Book Antiqua"/>
        </w:rPr>
        <w:t>Lapas</w:t>
      </w:r>
      <w:proofErr w:type="spellEnd"/>
      <w:r w:rsidRPr="00A55294">
        <w:rPr>
          <w:rFonts w:ascii="Book Antiqua" w:hAnsi="Book Antiqua"/>
        </w:rPr>
        <w:t xml:space="preserve"> dan </w:t>
      </w:r>
      <w:proofErr w:type="spellStart"/>
      <w:r w:rsidRPr="00A55294">
        <w:rPr>
          <w:rFonts w:ascii="Book Antiqua" w:hAnsi="Book Antiqua"/>
        </w:rPr>
        <w:t>berbaur</w:t>
      </w:r>
      <w:proofErr w:type="spellEnd"/>
      <w:r w:rsidRPr="00A55294">
        <w:rPr>
          <w:rFonts w:ascii="Book Antiqua" w:hAnsi="Book Antiqua"/>
        </w:rPr>
        <w:t xml:space="preserve"> </w:t>
      </w:r>
      <w:proofErr w:type="spellStart"/>
      <w:r w:rsidRPr="00A55294">
        <w:rPr>
          <w:rFonts w:ascii="Book Antiqua" w:hAnsi="Book Antiqua"/>
        </w:rPr>
        <w:t>dengan</w:t>
      </w:r>
      <w:proofErr w:type="spellEnd"/>
      <w:r w:rsidRPr="00A55294">
        <w:rPr>
          <w:rFonts w:ascii="Book Antiqua" w:hAnsi="Book Antiqua"/>
        </w:rPr>
        <w:t xml:space="preserve"> </w:t>
      </w:r>
      <w:proofErr w:type="spellStart"/>
      <w:r w:rsidRPr="00A55294">
        <w:rPr>
          <w:rFonts w:ascii="Book Antiqua" w:hAnsi="Book Antiqua"/>
        </w:rPr>
        <w:t>masyarakat</w:t>
      </w:r>
      <w:proofErr w:type="spellEnd"/>
      <w:r w:rsidRPr="00A55294">
        <w:rPr>
          <w:rFonts w:ascii="Book Antiqua" w:hAnsi="Book Antiqua"/>
        </w:rPr>
        <w:t xml:space="preserve">, </w:t>
      </w:r>
      <w:proofErr w:type="spellStart"/>
      <w:r w:rsidRPr="00A55294">
        <w:rPr>
          <w:rFonts w:ascii="Book Antiqua" w:hAnsi="Book Antiqua"/>
        </w:rPr>
        <w:t>dia</w:t>
      </w:r>
      <w:proofErr w:type="spellEnd"/>
      <w:r w:rsidRPr="00A55294">
        <w:rPr>
          <w:rFonts w:ascii="Book Antiqua" w:hAnsi="Book Antiqua"/>
        </w:rPr>
        <w:t xml:space="preserve"> </w:t>
      </w:r>
      <w:proofErr w:type="spellStart"/>
      <w:r w:rsidRPr="00A55294">
        <w:rPr>
          <w:rFonts w:ascii="Book Antiqua" w:hAnsi="Book Antiqua"/>
        </w:rPr>
        <w:t>akan</w:t>
      </w:r>
      <w:proofErr w:type="spellEnd"/>
      <w:r w:rsidRPr="00A55294">
        <w:rPr>
          <w:rFonts w:ascii="Book Antiqua" w:hAnsi="Book Antiqua"/>
        </w:rPr>
        <w:t xml:space="preserve"> </w:t>
      </w:r>
      <w:proofErr w:type="spellStart"/>
      <w:r w:rsidRPr="00A55294">
        <w:rPr>
          <w:rFonts w:ascii="Book Antiqua" w:hAnsi="Book Antiqua"/>
        </w:rPr>
        <w:t>tetap</w:t>
      </w:r>
      <w:proofErr w:type="spellEnd"/>
      <w:r w:rsidRPr="00A55294">
        <w:rPr>
          <w:rFonts w:ascii="Book Antiqua" w:hAnsi="Book Antiqua"/>
        </w:rPr>
        <w:t xml:space="preserve"> </w:t>
      </w:r>
      <w:proofErr w:type="spellStart"/>
      <w:r w:rsidRPr="00A55294">
        <w:rPr>
          <w:rFonts w:ascii="Book Antiqua" w:hAnsi="Book Antiqua"/>
        </w:rPr>
        <w:t>menjadi</w:t>
      </w:r>
      <w:proofErr w:type="spellEnd"/>
      <w:r w:rsidRPr="00A55294">
        <w:rPr>
          <w:rFonts w:ascii="Book Antiqua" w:hAnsi="Book Antiqua"/>
        </w:rPr>
        <w:t xml:space="preserve"> </w:t>
      </w:r>
      <w:proofErr w:type="spellStart"/>
      <w:r w:rsidRPr="00A55294">
        <w:rPr>
          <w:rFonts w:ascii="Book Antiqua" w:hAnsi="Book Antiqua"/>
        </w:rPr>
        <w:t>seorang</w:t>
      </w:r>
      <w:proofErr w:type="spellEnd"/>
      <w:r w:rsidRPr="00A55294">
        <w:rPr>
          <w:rFonts w:ascii="Book Antiqua" w:hAnsi="Book Antiqua"/>
        </w:rPr>
        <w:t xml:space="preserve"> yang </w:t>
      </w:r>
      <w:proofErr w:type="spellStart"/>
      <w:r w:rsidRPr="00A55294">
        <w:rPr>
          <w:rFonts w:ascii="Book Antiqua" w:hAnsi="Book Antiqua"/>
        </w:rPr>
        <w:t>dapat</w:t>
      </w:r>
      <w:proofErr w:type="spellEnd"/>
      <w:r w:rsidRPr="00A55294">
        <w:rPr>
          <w:rFonts w:ascii="Book Antiqua" w:hAnsi="Book Antiqua"/>
        </w:rPr>
        <w:t xml:space="preserve"> </w:t>
      </w:r>
      <w:proofErr w:type="spellStart"/>
      <w:r w:rsidRPr="00A55294">
        <w:rPr>
          <w:rFonts w:ascii="Book Antiqua" w:hAnsi="Book Antiqua"/>
        </w:rPr>
        <w:t>dengan</w:t>
      </w:r>
      <w:proofErr w:type="spellEnd"/>
      <w:r w:rsidRPr="00A55294">
        <w:rPr>
          <w:rFonts w:ascii="Book Antiqua" w:hAnsi="Book Antiqua"/>
        </w:rPr>
        <w:t xml:space="preserve"> </w:t>
      </w:r>
      <w:proofErr w:type="spellStart"/>
      <w:r w:rsidRPr="00A55294">
        <w:rPr>
          <w:rFonts w:ascii="Book Antiqua" w:hAnsi="Book Antiqua"/>
        </w:rPr>
        <w:t>mudah</w:t>
      </w:r>
      <w:proofErr w:type="spellEnd"/>
      <w:r w:rsidRPr="00A55294">
        <w:rPr>
          <w:rFonts w:ascii="Book Antiqua" w:hAnsi="Book Antiqua"/>
        </w:rPr>
        <w:t xml:space="preserve"> </w:t>
      </w:r>
      <w:proofErr w:type="spellStart"/>
      <w:r w:rsidRPr="00A55294">
        <w:rPr>
          <w:rFonts w:ascii="Book Antiqua" w:hAnsi="Book Antiqua"/>
        </w:rPr>
        <w:t>berbuat</w:t>
      </w:r>
      <w:proofErr w:type="spellEnd"/>
      <w:r w:rsidRPr="00A55294">
        <w:rPr>
          <w:rFonts w:ascii="Book Antiqua" w:hAnsi="Book Antiqua"/>
        </w:rPr>
        <w:t xml:space="preserve"> </w:t>
      </w:r>
      <w:proofErr w:type="spellStart"/>
      <w:r w:rsidRPr="00A55294">
        <w:rPr>
          <w:rFonts w:ascii="Book Antiqua" w:hAnsi="Book Antiqua"/>
        </w:rPr>
        <w:t>tindak</w:t>
      </w:r>
      <w:proofErr w:type="spellEnd"/>
      <w:r w:rsidRPr="00A55294">
        <w:rPr>
          <w:rFonts w:ascii="Book Antiqua" w:hAnsi="Book Antiqua"/>
        </w:rPr>
        <w:t xml:space="preserve"> </w:t>
      </w:r>
      <w:proofErr w:type="spellStart"/>
      <w:r w:rsidRPr="00A55294">
        <w:rPr>
          <w:rFonts w:ascii="Book Antiqua" w:hAnsi="Book Antiqua"/>
        </w:rPr>
        <w:t>kriminal</w:t>
      </w:r>
      <w:proofErr w:type="spellEnd"/>
      <w:r w:rsidRPr="00A55294">
        <w:rPr>
          <w:rFonts w:ascii="Book Antiqua" w:hAnsi="Book Antiqua"/>
        </w:rPr>
        <w:t xml:space="preserve"> (proses </w:t>
      </w:r>
      <w:proofErr w:type="spellStart"/>
      <w:r w:rsidRPr="00A55294">
        <w:rPr>
          <w:rFonts w:ascii="Book Antiqua" w:hAnsi="Book Antiqua"/>
        </w:rPr>
        <w:t>stigmatisai</w:t>
      </w:r>
      <w:proofErr w:type="spellEnd"/>
      <w:r w:rsidRPr="00A55294">
        <w:rPr>
          <w:rFonts w:ascii="Book Antiqua" w:hAnsi="Book Antiqua"/>
        </w:rPr>
        <w:t xml:space="preserve"> </w:t>
      </w:r>
      <w:proofErr w:type="spellStart"/>
      <w:r w:rsidRPr="00A55294">
        <w:rPr>
          <w:rFonts w:ascii="Book Antiqua" w:hAnsi="Book Antiqua"/>
        </w:rPr>
        <w:t>telah</w:t>
      </w:r>
      <w:proofErr w:type="spellEnd"/>
      <w:r w:rsidRPr="00A55294">
        <w:rPr>
          <w:rFonts w:ascii="Book Antiqua" w:hAnsi="Book Antiqua"/>
        </w:rPr>
        <w:t xml:space="preserve"> </w:t>
      </w:r>
      <w:proofErr w:type="spellStart"/>
      <w:r w:rsidRPr="00A55294">
        <w:rPr>
          <w:rFonts w:ascii="Book Antiqua" w:hAnsi="Book Antiqua"/>
        </w:rPr>
        <w:t>terjadi</w:t>
      </w:r>
      <w:proofErr w:type="spellEnd"/>
      <w:r w:rsidRPr="00A55294">
        <w:rPr>
          <w:rFonts w:ascii="Book Antiqua" w:hAnsi="Book Antiqua"/>
        </w:rPr>
        <w:t xml:space="preserve">). </w:t>
      </w:r>
    </w:p>
    <w:p w14:paraId="4D1B1099" w14:textId="77777777" w:rsidR="009165A3" w:rsidRPr="00894AB2" w:rsidRDefault="009165A3" w:rsidP="00565958">
      <w:pPr>
        <w:spacing w:after="150"/>
        <w:jc w:val="both"/>
        <w:rPr>
          <w:rFonts w:ascii="Book Antiqua" w:hAnsi="Book Antiqua" w:cs="Calibri"/>
          <w:color w:val="333333"/>
          <w:sz w:val="22"/>
        </w:rPr>
      </w:pPr>
    </w:p>
    <w:p w14:paraId="20F1EF27" w14:textId="06BF78E9" w:rsidR="001B7713" w:rsidRDefault="001B7713" w:rsidP="00DE7ADC">
      <w:pPr>
        <w:jc w:val="both"/>
        <w:rPr>
          <w:rFonts w:ascii="Book Antiqua" w:hAnsi="Book Antiqua"/>
          <w:sz w:val="22"/>
          <w:szCs w:val="22"/>
          <w:lang w:val="id-ID" w:eastAsia="id-ID"/>
        </w:rPr>
      </w:pPr>
    </w:p>
    <w:p w14:paraId="7A8E2FC0" w14:textId="3BCABFED" w:rsidR="009165A3" w:rsidRDefault="009165A3" w:rsidP="00DE7ADC">
      <w:pPr>
        <w:jc w:val="both"/>
        <w:rPr>
          <w:rFonts w:ascii="Book Antiqua" w:hAnsi="Book Antiqua"/>
          <w:sz w:val="22"/>
          <w:szCs w:val="22"/>
          <w:lang w:val="id-ID" w:eastAsia="id-ID"/>
        </w:rPr>
      </w:pPr>
    </w:p>
    <w:p w14:paraId="6C31C594" w14:textId="77777777" w:rsidR="009165A3" w:rsidRDefault="009165A3" w:rsidP="00DE7ADC">
      <w:pPr>
        <w:jc w:val="both"/>
        <w:rPr>
          <w:rFonts w:ascii="Book Antiqua" w:hAnsi="Book Antiqua"/>
          <w:sz w:val="22"/>
          <w:szCs w:val="22"/>
          <w:lang w:val="id-ID" w:eastAsia="id-ID"/>
        </w:rPr>
      </w:pPr>
    </w:p>
    <w:p w14:paraId="7C707B90" w14:textId="77777777" w:rsidR="001B7713" w:rsidRPr="0048480E" w:rsidRDefault="001B7713" w:rsidP="00163D29">
      <w:pPr>
        <w:spacing w:after="120"/>
        <w:jc w:val="both"/>
        <w:rPr>
          <w:rFonts w:ascii="Book Antiqua" w:hAnsi="Book Antiqua" w:cs="Calibri"/>
          <w:b/>
          <w:color w:val="FF0000"/>
          <w:sz w:val="24"/>
        </w:rPr>
      </w:pPr>
      <w:proofErr w:type="spellStart"/>
      <w:r w:rsidRPr="0048480E">
        <w:rPr>
          <w:rFonts w:ascii="Book Antiqua" w:hAnsi="Book Antiqua" w:cs="Calibri"/>
          <w:b/>
          <w:bCs/>
          <w:color w:val="FF0000"/>
          <w:sz w:val="24"/>
        </w:rPr>
        <w:t>Referensi</w:t>
      </w:r>
      <w:proofErr w:type="spellEnd"/>
    </w:p>
    <w:p w14:paraId="5EC9274E" w14:textId="77777777" w:rsidR="00C37693" w:rsidRDefault="00C37693" w:rsidP="00C37693">
      <w:pPr>
        <w:jc w:val="both"/>
        <w:rPr>
          <w:rFonts w:ascii="Book Antiqua" w:hAnsi="Book Antiqua" w:cs="Calibri"/>
          <w:color w:val="000000" w:themeColor="text1"/>
          <w:sz w:val="22"/>
        </w:rPr>
      </w:pPr>
    </w:p>
    <w:p w14:paraId="7C15AC7F" w14:textId="77777777" w:rsidR="00993786" w:rsidRPr="00025360" w:rsidRDefault="00993786" w:rsidP="00993786">
      <w:pPr>
        <w:pStyle w:val="TeksCatatanKaki"/>
        <w:ind w:left="567" w:hanging="567"/>
        <w:jc w:val="both"/>
        <w:rPr>
          <w:rFonts w:ascii="Book Antiqua" w:hAnsi="Book Antiqua"/>
          <w:sz w:val="22"/>
          <w:szCs w:val="22"/>
        </w:rPr>
      </w:pPr>
      <w:proofErr w:type="spellStart"/>
      <w:r w:rsidRPr="00025360">
        <w:rPr>
          <w:rFonts w:ascii="Book Antiqua" w:hAnsi="Book Antiqua"/>
          <w:sz w:val="22"/>
          <w:szCs w:val="22"/>
        </w:rPr>
        <w:t>Bahdar</w:t>
      </w:r>
      <w:proofErr w:type="spellEnd"/>
      <w:r w:rsidRPr="00025360">
        <w:rPr>
          <w:rFonts w:ascii="Book Antiqua" w:hAnsi="Book Antiqua"/>
          <w:sz w:val="22"/>
          <w:szCs w:val="22"/>
        </w:rPr>
        <w:t xml:space="preserve"> Johan </w:t>
      </w:r>
      <w:proofErr w:type="spellStart"/>
      <w:r w:rsidRPr="00025360">
        <w:rPr>
          <w:rFonts w:ascii="Book Antiqua" w:hAnsi="Book Antiqua"/>
          <w:sz w:val="22"/>
          <w:szCs w:val="22"/>
        </w:rPr>
        <w:t>Nasution</w:t>
      </w:r>
      <w:proofErr w:type="spellEnd"/>
      <w:r w:rsidRPr="00025360">
        <w:rPr>
          <w:rFonts w:ascii="Book Antiqua" w:hAnsi="Book Antiqua"/>
          <w:sz w:val="22"/>
          <w:szCs w:val="22"/>
        </w:rPr>
        <w:t xml:space="preserve">, 2008, </w:t>
      </w:r>
      <w:proofErr w:type="spellStart"/>
      <w:r w:rsidRPr="00025360">
        <w:rPr>
          <w:rFonts w:ascii="Book Antiqua" w:hAnsi="Book Antiqua"/>
          <w:b/>
          <w:i/>
          <w:sz w:val="22"/>
          <w:szCs w:val="22"/>
        </w:rPr>
        <w:t>Metode</w:t>
      </w:r>
      <w:proofErr w:type="spellEnd"/>
      <w:r w:rsidRPr="00025360">
        <w:rPr>
          <w:rFonts w:ascii="Book Antiqua" w:hAnsi="Book Antiqua"/>
          <w:b/>
          <w:i/>
          <w:sz w:val="22"/>
          <w:szCs w:val="22"/>
        </w:rPr>
        <w:t xml:space="preserve"> </w:t>
      </w:r>
      <w:proofErr w:type="spellStart"/>
      <w:r w:rsidRPr="00025360">
        <w:rPr>
          <w:rFonts w:ascii="Book Antiqua" w:hAnsi="Book Antiqua"/>
          <w:b/>
          <w:i/>
          <w:sz w:val="22"/>
          <w:szCs w:val="22"/>
        </w:rPr>
        <w:t>Penelitian</w:t>
      </w:r>
      <w:proofErr w:type="spellEnd"/>
      <w:r w:rsidRPr="00025360">
        <w:rPr>
          <w:rFonts w:ascii="Book Antiqua" w:hAnsi="Book Antiqua"/>
          <w:b/>
          <w:i/>
          <w:sz w:val="22"/>
          <w:szCs w:val="22"/>
        </w:rPr>
        <w:t xml:space="preserve"> </w:t>
      </w:r>
      <w:proofErr w:type="spellStart"/>
      <w:r w:rsidRPr="00025360">
        <w:rPr>
          <w:rFonts w:ascii="Book Antiqua" w:hAnsi="Book Antiqua"/>
          <w:b/>
          <w:i/>
          <w:sz w:val="22"/>
          <w:szCs w:val="22"/>
        </w:rPr>
        <w:t>Ilmu</w:t>
      </w:r>
      <w:proofErr w:type="spellEnd"/>
      <w:r w:rsidRPr="00025360">
        <w:rPr>
          <w:rFonts w:ascii="Book Antiqua" w:hAnsi="Book Antiqua"/>
          <w:b/>
          <w:i/>
          <w:sz w:val="22"/>
          <w:szCs w:val="22"/>
        </w:rPr>
        <w:t xml:space="preserve"> Hukum</w:t>
      </w:r>
      <w:r w:rsidRPr="00025360">
        <w:rPr>
          <w:rFonts w:ascii="Book Antiqua" w:hAnsi="Book Antiqua"/>
          <w:sz w:val="22"/>
          <w:szCs w:val="22"/>
        </w:rPr>
        <w:t xml:space="preserve">, Mandar </w:t>
      </w:r>
      <w:proofErr w:type="spellStart"/>
      <w:r w:rsidRPr="00025360">
        <w:rPr>
          <w:rFonts w:ascii="Book Antiqua" w:hAnsi="Book Antiqua"/>
          <w:sz w:val="22"/>
          <w:szCs w:val="22"/>
        </w:rPr>
        <w:t>maju</w:t>
      </w:r>
      <w:proofErr w:type="spellEnd"/>
      <w:r w:rsidRPr="00025360">
        <w:rPr>
          <w:rFonts w:ascii="Book Antiqua" w:hAnsi="Book Antiqua"/>
          <w:sz w:val="22"/>
          <w:szCs w:val="22"/>
        </w:rPr>
        <w:t>, Bandung, 2008, Hal 92</w:t>
      </w:r>
    </w:p>
    <w:p w14:paraId="66877EA4" w14:textId="77777777" w:rsidR="00993786" w:rsidRPr="00025360" w:rsidRDefault="00993786" w:rsidP="00993786">
      <w:pPr>
        <w:pStyle w:val="TeksCatatanKaki"/>
        <w:ind w:left="567" w:hanging="567"/>
        <w:jc w:val="both"/>
        <w:rPr>
          <w:rFonts w:ascii="Book Antiqua" w:hAnsi="Book Antiqua"/>
          <w:sz w:val="22"/>
          <w:szCs w:val="22"/>
        </w:rPr>
      </w:pPr>
      <w:r w:rsidRPr="00025360">
        <w:rPr>
          <w:rFonts w:ascii="Book Antiqua" w:hAnsi="Book Antiqua"/>
          <w:sz w:val="22"/>
          <w:szCs w:val="22"/>
        </w:rPr>
        <w:t xml:space="preserve">CJ </w:t>
      </w:r>
      <w:proofErr w:type="spellStart"/>
      <w:r w:rsidRPr="00025360">
        <w:rPr>
          <w:rFonts w:ascii="Book Antiqua" w:hAnsi="Book Antiqua"/>
          <w:sz w:val="22"/>
          <w:szCs w:val="22"/>
        </w:rPr>
        <w:t>Tanasale</w:t>
      </w:r>
      <w:proofErr w:type="spellEnd"/>
      <w:r w:rsidRPr="00025360">
        <w:rPr>
          <w:rFonts w:ascii="Book Antiqua" w:hAnsi="Book Antiqua"/>
          <w:sz w:val="22"/>
          <w:szCs w:val="22"/>
        </w:rPr>
        <w:t xml:space="preserve">, JAS </w:t>
      </w:r>
      <w:proofErr w:type="spellStart"/>
      <w:r w:rsidRPr="00025360">
        <w:rPr>
          <w:rFonts w:ascii="Book Antiqua" w:hAnsi="Book Antiqua"/>
          <w:sz w:val="22"/>
          <w:szCs w:val="22"/>
        </w:rPr>
        <w:t>Titahelu</w:t>
      </w:r>
      <w:proofErr w:type="spellEnd"/>
      <w:r w:rsidRPr="00025360">
        <w:rPr>
          <w:rFonts w:ascii="Book Antiqua" w:hAnsi="Book Antiqua"/>
          <w:sz w:val="22"/>
          <w:szCs w:val="22"/>
        </w:rPr>
        <w:t xml:space="preserve">, Erwin </w:t>
      </w:r>
      <w:proofErr w:type="spellStart"/>
      <w:r w:rsidRPr="00025360">
        <w:rPr>
          <w:rFonts w:ascii="Book Antiqua" w:hAnsi="Book Antiqua"/>
          <w:sz w:val="22"/>
          <w:szCs w:val="22"/>
        </w:rPr>
        <w:t>Ubwarin</w:t>
      </w:r>
      <w:proofErr w:type="spellEnd"/>
      <w:r w:rsidRPr="00025360">
        <w:rPr>
          <w:rFonts w:ascii="Book Antiqua" w:hAnsi="Book Antiqua"/>
          <w:sz w:val="22"/>
          <w:szCs w:val="22"/>
        </w:rPr>
        <w:t xml:space="preserve">, 2021, </w:t>
      </w:r>
      <w:proofErr w:type="spellStart"/>
      <w:r w:rsidRPr="00025360">
        <w:rPr>
          <w:rFonts w:ascii="Book Antiqua" w:hAnsi="Book Antiqua"/>
          <w:b/>
          <w:sz w:val="22"/>
          <w:szCs w:val="22"/>
        </w:rPr>
        <w:t>Pelaku</w:t>
      </w:r>
      <w:proofErr w:type="spellEnd"/>
      <w:r w:rsidRPr="00025360">
        <w:rPr>
          <w:rFonts w:ascii="Book Antiqua" w:hAnsi="Book Antiqua"/>
          <w:b/>
          <w:sz w:val="22"/>
          <w:szCs w:val="22"/>
        </w:rPr>
        <w:t xml:space="preserve"> </w:t>
      </w:r>
      <w:proofErr w:type="spellStart"/>
      <w:r w:rsidRPr="00025360">
        <w:rPr>
          <w:rFonts w:ascii="Book Antiqua" w:hAnsi="Book Antiqua"/>
          <w:b/>
          <w:sz w:val="22"/>
          <w:szCs w:val="22"/>
        </w:rPr>
        <w:t>Pemalsuan</w:t>
      </w:r>
      <w:proofErr w:type="spellEnd"/>
      <w:r w:rsidRPr="00025360">
        <w:rPr>
          <w:rFonts w:ascii="Book Antiqua" w:hAnsi="Book Antiqua"/>
          <w:b/>
          <w:sz w:val="22"/>
          <w:szCs w:val="22"/>
        </w:rPr>
        <w:t xml:space="preserve"> </w:t>
      </w:r>
      <w:proofErr w:type="spellStart"/>
      <w:r w:rsidRPr="00025360">
        <w:rPr>
          <w:rFonts w:ascii="Book Antiqua" w:hAnsi="Book Antiqua"/>
          <w:b/>
          <w:sz w:val="22"/>
          <w:szCs w:val="22"/>
        </w:rPr>
        <w:t>Keterangan</w:t>
      </w:r>
      <w:proofErr w:type="spellEnd"/>
      <w:r w:rsidRPr="00025360">
        <w:rPr>
          <w:rFonts w:ascii="Book Antiqua" w:hAnsi="Book Antiqua"/>
          <w:b/>
          <w:sz w:val="22"/>
          <w:szCs w:val="22"/>
        </w:rPr>
        <w:t xml:space="preserve"> </w:t>
      </w:r>
      <w:proofErr w:type="spellStart"/>
      <w:r w:rsidRPr="00025360">
        <w:rPr>
          <w:rFonts w:ascii="Book Antiqua" w:hAnsi="Book Antiqua"/>
          <w:b/>
          <w:sz w:val="22"/>
          <w:szCs w:val="22"/>
        </w:rPr>
        <w:t>Bebas</w:t>
      </w:r>
      <w:proofErr w:type="spellEnd"/>
      <w:r w:rsidRPr="00025360">
        <w:rPr>
          <w:rFonts w:ascii="Book Antiqua" w:hAnsi="Book Antiqua"/>
          <w:b/>
          <w:sz w:val="22"/>
          <w:szCs w:val="22"/>
        </w:rPr>
        <w:t xml:space="preserve"> Covid-19 Oleh Anak </w:t>
      </w:r>
      <w:proofErr w:type="spellStart"/>
      <w:r w:rsidRPr="00025360">
        <w:rPr>
          <w:rFonts w:ascii="Book Antiqua" w:hAnsi="Book Antiqua"/>
          <w:b/>
          <w:sz w:val="22"/>
          <w:szCs w:val="22"/>
        </w:rPr>
        <w:t>Buah</w:t>
      </w:r>
      <w:proofErr w:type="spellEnd"/>
      <w:r w:rsidRPr="00025360">
        <w:rPr>
          <w:rFonts w:ascii="Book Antiqua" w:hAnsi="Book Antiqua"/>
          <w:b/>
          <w:sz w:val="22"/>
          <w:szCs w:val="22"/>
        </w:rPr>
        <w:t xml:space="preserve"> </w:t>
      </w:r>
      <w:proofErr w:type="spellStart"/>
      <w:r w:rsidRPr="00025360">
        <w:rPr>
          <w:rFonts w:ascii="Book Antiqua" w:hAnsi="Book Antiqua"/>
          <w:b/>
          <w:sz w:val="22"/>
          <w:szCs w:val="22"/>
        </w:rPr>
        <w:t>Kapal</w:t>
      </w:r>
      <w:proofErr w:type="spellEnd"/>
      <w:r w:rsidRPr="00025360">
        <w:rPr>
          <w:rFonts w:ascii="Book Antiqua" w:hAnsi="Book Antiqua"/>
          <w:b/>
          <w:sz w:val="22"/>
          <w:szCs w:val="22"/>
        </w:rPr>
        <w:t xml:space="preserve"> KM </w:t>
      </w:r>
      <w:proofErr w:type="spellStart"/>
      <w:r w:rsidRPr="00025360">
        <w:rPr>
          <w:rFonts w:ascii="Book Antiqua" w:hAnsi="Book Antiqua"/>
          <w:b/>
          <w:sz w:val="22"/>
          <w:szCs w:val="22"/>
        </w:rPr>
        <w:t>Cantika</w:t>
      </w:r>
      <w:proofErr w:type="spellEnd"/>
      <w:r w:rsidRPr="00025360">
        <w:rPr>
          <w:rFonts w:ascii="Book Antiqua" w:hAnsi="Book Antiqua"/>
          <w:b/>
          <w:sz w:val="22"/>
          <w:szCs w:val="22"/>
        </w:rPr>
        <w:t xml:space="preserve"> 99, </w:t>
      </w:r>
      <w:proofErr w:type="spellStart"/>
      <w:r w:rsidRPr="00025360">
        <w:rPr>
          <w:rFonts w:ascii="Book Antiqua" w:hAnsi="Book Antiqua"/>
          <w:sz w:val="22"/>
          <w:szCs w:val="22"/>
        </w:rPr>
        <w:t>Jurnal</w:t>
      </w:r>
      <w:proofErr w:type="spellEnd"/>
      <w:r w:rsidRPr="00025360">
        <w:rPr>
          <w:rFonts w:ascii="Book Antiqua" w:hAnsi="Book Antiqua"/>
          <w:sz w:val="22"/>
          <w:szCs w:val="22"/>
        </w:rPr>
        <w:t xml:space="preserve"> </w:t>
      </w:r>
      <w:proofErr w:type="spellStart"/>
      <w:r w:rsidRPr="00025360">
        <w:rPr>
          <w:rFonts w:ascii="Book Antiqua" w:hAnsi="Book Antiqua"/>
          <w:sz w:val="22"/>
          <w:szCs w:val="22"/>
        </w:rPr>
        <w:t>Tatohi</w:t>
      </w:r>
      <w:proofErr w:type="spellEnd"/>
      <w:r w:rsidRPr="00025360">
        <w:rPr>
          <w:rFonts w:ascii="Book Antiqua" w:hAnsi="Book Antiqua"/>
          <w:sz w:val="22"/>
          <w:szCs w:val="22"/>
        </w:rPr>
        <w:t xml:space="preserve">, Vol 1 No 5 </w:t>
      </w:r>
      <w:proofErr w:type="spellStart"/>
      <w:r w:rsidRPr="00025360">
        <w:rPr>
          <w:rFonts w:ascii="Book Antiqua" w:hAnsi="Book Antiqua"/>
          <w:sz w:val="22"/>
          <w:szCs w:val="22"/>
        </w:rPr>
        <w:t>Juli</w:t>
      </w:r>
      <w:proofErr w:type="spellEnd"/>
      <w:r w:rsidRPr="00025360">
        <w:rPr>
          <w:rFonts w:ascii="Book Antiqua" w:hAnsi="Book Antiqua"/>
          <w:sz w:val="22"/>
          <w:szCs w:val="22"/>
        </w:rPr>
        <w:t>, Hal 440</w:t>
      </w:r>
    </w:p>
    <w:p w14:paraId="7712592E" w14:textId="77777777" w:rsidR="00993786" w:rsidRPr="00025360" w:rsidRDefault="00993786" w:rsidP="00993786">
      <w:pPr>
        <w:ind w:left="567" w:hanging="567"/>
        <w:jc w:val="both"/>
        <w:rPr>
          <w:rFonts w:ascii="Book Antiqua" w:hAnsi="Book Antiqua"/>
          <w:sz w:val="22"/>
          <w:szCs w:val="22"/>
        </w:rPr>
      </w:pPr>
      <w:proofErr w:type="spellStart"/>
      <w:r w:rsidRPr="00025360">
        <w:rPr>
          <w:rFonts w:ascii="Book Antiqua" w:hAnsi="Book Antiqua"/>
          <w:sz w:val="22"/>
          <w:szCs w:val="22"/>
        </w:rPr>
        <w:t>Dwidja</w:t>
      </w:r>
      <w:proofErr w:type="spellEnd"/>
      <w:r w:rsidRPr="00025360">
        <w:rPr>
          <w:rFonts w:ascii="Book Antiqua" w:hAnsi="Book Antiqua"/>
          <w:sz w:val="22"/>
          <w:szCs w:val="22"/>
        </w:rPr>
        <w:t xml:space="preserve"> </w:t>
      </w:r>
      <w:proofErr w:type="spellStart"/>
      <w:r w:rsidRPr="00025360">
        <w:rPr>
          <w:rFonts w:ascii="Book Antiqua" w:hAnsi="Book Antiqua"/>
          <w:sz w:val="22"/>
          <w:szCs w:val="22"/>
        </w:rPr>
        <w:t>Priyatno</w:t>
      </w:r>
      <w:proofErr w:type="spellEnd"/>
      <w:r w:rsidRPr="00025360">
        <w:rPr>
          <w:rFonts w:ascii="Book Antiqua" w:hAnsi="Book Antiqua"/>
          <w:sz w:val="22"/>
          <w:szCs w:val="22"/>
        </w:rPr>
        <w:t xml:space="preserve">, </w:t>
      </w:r>
      <w:proofErr w:type="spellStart"/>
      <w:r w:rsidRPr="00025360">
        <w:rPr>
          <w:rFonts w:ascii="Book Antiqua" w:hAnsi="Book Antiqua"/>
          <w:b/>
          <w:i/>
          <w:sz w:val="22"/>
          <w:szCs w:val="22"/>
        </w:rPr>
        <w:t>Sistem</w:t>
      </w:r>
      <w:proofErr w:type="spellEnd"/>
      <w:r w:rsidRPr="00025360">
        <w:rPr>
          <w:rFonts w:ascii="Book Antiqua" w:hAnsi="Book Antiqua"/>
          <w:b/>
          <w:i/>
          <w:sz w:val="22"/>
          <w:szCs w:val="22"/>
        </w:rPr>
        <w:t xml:space="preserve"> </w:t>
      </w:r>
      <w:proofErr w:type="spellStart"/>
      <w:r w:rsidRPr="00025360">
        <w:rPr>
          <w:rFonts w:ascii="Book Antiqua" w:hAnsi="Book Antiqua"/>
          <w:b/>
          <w:i/>
          <w:sz w:val="22"/>
          <w:szCs w:val="22"/>
        </w:rPr>
        <w:t>Pelaksanaan</w:t>
      </w:r>
      <w:proofErr w:type="spellEnd"/>
      <w:r w:rsidRPr="00025360">
        <w:rPr>
          <w:rFonts w:ascii="Book Antiqua" w:hAnsi="Book Antiqua"/>
          <w:b/>
          <w:i/>
          <w:sz w:val="22"/>
          <w:szCs w:val="22"/>
        </w:rPr>
        <w:t xml:space="preserve"> </w:t>
      </w:r>
      <w:proofErr w:type="spellStart"/>
      <w:r w:rsidRPr="00025360">
        <w:rPr>
          <w:rFonts w:ascii="Book Antiqua" w:hAnsi="Book Antiqua"/>
          <w:b/>
          <w:i/>
          <w:sz w:val="22"/>
          <w:szCs w:val="22"/>
        </w:rPr>
        <w:t>Pidana</w:t>
      </w:r>
      <w:proofErr w:type="spellEnd"/>
      <w:r w:rsidRPr="00025360">
        <w:rPr>
          <w:rFonts w:ascii="Book Antiqua" w:hAnsi="Book Antiqua"/>
          <w:b/>
          <w:i/>
          <w:sz w:val="22"/>
          <w:szCs w:val="22"/>
        </w:rPr>
        <w:t xml:space="preserve"> </w:t>
      </w:r>
      <w:proofErr w:type="spellStart"/>
      <w:r w:rsidRPr="00025360">
        <w:rPr>
          <w:rFonts w:ascii="Book Antiqua" w:hAnsi="Book Antiqua"/>
          <w:b/>
          <w:i/>
          <w:sz w:val="22"/>
          <w:szCs w:val="22"/>
        </w:rPr>
        <w:t>Penjara</w:t>
      </w:r>
      <w:proofErr w:type="spellEnd"/>
      <w:r w:rsidRPr="00025360">
        <w:rPr>
          <w:rFonts w:ascii="Book Antiqua" w:hAnsi="Book Antiqua"/>
          <w:b/>
          <w:i/>
          <w:sz w:val="22"/>
          <w:szCs w:val="22"/>
        </w:rPr>
        <w:t xml:space="preserve"> di Indonesia</w:t>
      </w:r>
      <w:r w:rsidRPr="00025360">
        <w:rPr>
          <w:rFonts w:ascii="Book Antiqua" w:hAnsi="Book Antiqua"/>
          <w:sz w:val="22"/>
          <w:szCs w:val="22"/>
        </w:rPr>
        <w:t xml:space="preserve">, </w:t>
      </w:r>
      <w:proofErr w:type="spellStart"/>
      <w:r w:rsidRPr="00025360">
        <w:rPr>
          <w:rFonts w:ascii="Book Antiqua" w:hAnsi="Book Antiqua"/>
          <w:sz w:val="22"/>
          <w:szCs w:val="22"/>
        </w:rPr>
        <w:t>Rafika</w:t>
      </w:r>
      <w:proofErr w:type="spellEnd"/>
      <w:r w:rsidRPr="00025360">
        <w:rPr>
          <w:rFonts w:ascii="Book Antiqua" w:hAnsi="Book Antiqua"/>
          <w:sz w:val="22"/>
          <w:szCs w:val="22"/>
        </w:rPr>
        <w:t xml:space="preserve"> </w:t>
      </w:r>
      <w:proofErr w:type="spellStart"/>
      <w:r w:rsidRPr="00025360">
        <w:rPr>
          <w:rFonts w:ascii="Book Antiqua" w:hAnsi="Book Antiqua"/>
          <w:sz w:val="22"/>
          <w:szCs w:val="22"/>
        </w:rPr>
        <w:t>aditya</w:t>
      </w:r>
      <w:proofErr w:type="spellEnd"/>
      <w:r w:rsidRPr="00025360">
        <w:rPr>
          <w:rFonts w:ascii="Book Antiqua" w:hAnsi="Book Antiqua"/>
          <w:sz w:val="22"/>
          <w:szCs w:val="22"/>
        </w:rPr>
        <w:t xml:space="preserve"> </w:t>
      </w:r>
      <w:proofErr w:type="spellStart"/>
      <w:r w:rsidRPr="00025360">
        <w:rPr>
          <w:rFonts w:ascii="Book Antiqua" w:hAnsi="Book Antiqua"/>
          <w:sz w:val="22"/>
          <w:szCs w:val="22"/>
        </w:rPr>
        <w:t>Pratama</w:t>
      </w:r>
      <w:proofErr w:type="spellEnd"/>
      <w:r w:rsidRPr="00025360">
        <w:rPr>
          <w:rFonts w:ascii="Book Antiqua" w:hAnsi="Book Antiqua"/>
          <w:sz w:val="22"/>
          <w:szCs w:val="22"/>
        </w:rPr>
        <w:t>, Bandung, 2006, Hal 103</w:t>
      </w:r>
    </w:p>
    <w:p w14:paraId="15F4205E" w14:textId="77777777" w:rsidR="00993786" w:rsidRPr="00025360" w:rsidRDefault="00993786" w:rsidP="00993786">
      <w:pPr>
        <w:pStyle w:val="TeksCatatanKaki"/>
        <w:ind w:left="567" w:hanging="567"/>
        <w:jc w:val="both"/>
        <w:rPr>
          <w:rFonts w:ascii="Book Antiqua" w:hAnsi="Book Antiqua"/>
          <w:sz w:val="22"/>
          <w:szCs w:val="22"/>
        </w:rPr>
      </w:pPr>
      <w:r w:rsidRPr="00025360">
        <w:rPr>
          <w:rFonts w:ascii="Book Antiqua" w:hAnsi="Book Antiqua"/>
          <w:sz w:val="22"/>
          <w:szCs w:val="22"/>
        </w:rPr>
        <w:t xml:space="preserve">Johnny Ibrahim, 2007, </w:t>
      </w:r>
      <w:proofErr w:type="spellStart"/>
      <w:r w:rsidRPr="00025360">
        <w:rPr>
          <w:rFonts w:ascii="Book Antiqua" w:hAnsi="Book Antiqua"/>
          <w:b/>
          <w:i/>
          <w:sz w:val="22"/>
          <w:szCs w:val="22"/>
        </w:rPr>
        <w:t>Teori</w:t>
      </w:r>
      <w:proofErr w:type="spellEnd"/>
      <w:r w:rsidRPr="00025360">
        <w:rPr>
          <w:rFonts w:ascii="Book Antiqua" w:hAnsi="Book Antiqua"/>
          <w:b/>
          <w:i/>
          <w:sz w:val="22"/>
          <w:szCs w:val="22"/>
        </w:rPr>
        <w:t xml:space="preserve"> &amp; </w:t>
      </w:r>
      <w:proofErr w:type="spellStart"/>
      <w:r w:rsidRPr="00025360">
        <w:rPr>
          <w:rFonts w:ascii="Book Antiqua" w:hAnsi="Book Antiqua"/>
          <w:b/>
          <w:i/>
          <w:sz w:val="22"/>
          <w:szCs w:val="22"/>
        </w:rPr>
        <w:t>Metodologi</w:t>
      </w:r>
      <w:proofErr w:type="spellEnd"/>
      <w:r w:rsidRPr="00025360">
        <w:rPr>
          <w:rFonts w:ascii="Book Antiqua" w:hAnsi="Book Antiqua"/>
          <w:b/>
          <w:i/>
          <w:sz w:val="22"/>
          <w:szCs w:val="22"/>
        </w:rPr>
        <w:t xml:space="preserve"> </w:t>
      </w:r>
      <w:proofErr w:type="spellStart"/>
      <w:r w:rsidRPr="00025360">
        <w:rPr>
          <w:rFonts w:ascii="Book Antiqua" w:hAnsi="Book Antiqua"/>
          <w:b/>
          <w:i/>
          <w:sz w:val="22"/>
          <w:szCs w:val="22"/>
        </w:rPr>
        <w:t>Penelitian</w:t>
      </w:r>
      <w:proofErr w:type="spellEnd"/>
      <w:r w:rsidRPr="00025360">
        <w:rPr>
          <w:rFonts w:ascii="Book Antiqua" w:hAnsi="Book Antiqua"/>
          <w:b/>
          <w:i/>
          <w:sz w:val="22"/>
          <w:szCs w:val="22"/>
        </w:rPr>
        <w:t xml:space="preserve"> Hukum </w:t>
      </w:r>
      <w:proofErr w:type="spellStart"/>
      <w:r w:rsidRPr="00025360">
        <w:rPr>
          <w:rFonts w:ascii="Book Antiqua" w:hAnsi="Book Antiqua"/>
          <w:b/>
          <w:i/>
          <w:sz w:val="22"/>
          <w:szCs w:val="22"/>
        </w:rPr>
        <w:t>Normatif</w:t>
      </w:r>
      <w:proofErr w:type="spellEnd"/>
      <w:r w:rsidRPr="00025360">
        <w:rPr>
          <w:rFonts w:ascii="Book Antiqua" w:hAnsi="Book Antiqua"/>
          <w:sz w:val="22"/>
          <w:szCs w:val="22"/>
        </w:rPr>
        <w:t xml:space="preserve">, </w:t>
      </w:r>
      <w:proofErr w:type="spellStart"/>
      <w:r w:rsidRPr="00025360">
        <w:rPr>
          <w:rFonts w:ascii="Book Antiqua" w:hAnsi="Book Antiqua"/>
          <w:sz w:val="22"/>
          <w:szCs w:val="22"/>
        </w:rPr>
        <w:t>Bayumedia</w:t>
      </w:r>
      <w:proofErr w:type="spellEnd"/>
      <w:r w:rsidRPr="00025360">
        <w:rPr>
          <w:rFonts w:ascii="Book Antiqua" w:hAnsi="Book Antiqua"/>
          <w:sz w:val="22"/>
          <w:szCs w:val="22"/>
        </w:rPr>
        <w:t xml:space="preserve"> Publishing, </w:t>
      </w:r>
      <w:proofErr w:type="spellStart"/>
      <w:r w:rsidRPr="00025360">
        <w:rPr>
          <w:rFonts w:ascii="Book Antiqua" w:hAnsi="Book Antiqua"/>
          <w:sz w:val="22"/>
          <w:szCs w:val="22"/>
        </w:rPr>
        <w:t>Cet</w:t>
      </w:r>
      <w:proofErr w:type="spellEnd"/>
      <w:r w:rsidRPr="00025360">
        <w:rPr>
          <w:rFonts w:ascii="Book Antiqua" w:hAnsi="Book Antiqua"/>
          <w:sz w:val="22"/>
          <w:szCs w:val="22"/>
        </w:rPr>
        <w:t xml:space="preserve"> 3, Malang, </w:t>
      </w:r>
      <w:proofErr w:type="gramStart"/>
      <w:r w:rsidRPr="00025360">
        <w:rPr>
          <w:rFonts w:ascii="Book Antiqua" w:hAnsi="Book Antiqua"/>
          <w:sz w:val="22"/>
          <w:szCs w:val="22"/>
        </w:rPr>
        <w:t>2007,  Hal</w:t>
      </w:r>
      <w:proofErr w:type="gramEnd"/>
      <w:r w:rsidRPr="00025360">
        <w:rPr>
          <w:rFonts w:ascii="Book Antiqua" w:hAnsi="Book Antiqua"/>
          <w:sz w:val="22"/>
          <w:szCs w:val="22"/>
        </w:rPr>
        <w:t xml:space="preserve"> 306</w:t>
      </w:r>
    </w:p>
    <w:p w14:paraId="518A63EE" w14:textId="77777777" w:rsidR="00993786" w:rsidRPr="00025360" w:rsidRDefault="00993786" w:rsidP="00993786">
      <w:pPr>
        <w:pStyle w:val="TeksCatatanKaki"/>
        <w:ind w:left="567" w:hanging="567"/>
        <w:jc w:val="both"/>
        <w:rPr>
          <w:rFonts w:ascii="Book Antiqua" w:hAnsi="Book Antiqua"/>
          <w:sz w:val="22"/>
          <w:szCs w:val="22"/>
        </w:rPr>
      </w:pPr>
      <w:r w:rsidRPr="00025360">
        <w:rPr>
          <w:rFonts w:ascii="Book Antiqua" w:hAnsi="Book Antiqua"/>
          <w:sz w:val="22"/>
          <w:szCs w:val="22"/>
        </w:rPr>
        <w:t xml:space="preserve">Noor Muhammad Aziz, 2012, </w:t>
      </w:r>
      <w:proofErr w:type="spellStart"/>
      <w:r w:rsidRPr="00025360">
        <w:rPr>
          <w:rFonts w:ascii="Book Antiqua" w:hAnsi="Book Antiqua"/>
          <w:b/>
          <w:i/>
          <w:sz w:val="22"/>
          <w:szCs w:val="22"/>
        </w:rPr>
        <w:t>Urgensi</w:t>
      </w:r>
      <w:proofErr w:type="spellEnd"/>
      <w:r w:rsidRPr="00025360">
        <w:rPr>
          <w:rFonts w:ascii="Book Antiqua" w:hAnsi="Book Antiqua"/>
          <w:b/>
          <w:i/>
          <w:sz w:val="22"/>
          <w:szCs w:val="22"/>
        </w:rPr>
        <w:t xml:space="preserve"> </w:t>
      </w:r>
      <w:proofErr w:type="spellStart"/>
      <w:r w:rsidRPr="00025360">
        <w:rPr>
          <w:rFonts w:ascii="Book Antiqua" w:hAnsi="Book Antiqua"/>
          <w:b/>
          <w:i/>
          <w:sz w:val="22"/>
          <w:szCs w:val="22"/>
        </w:rPr>
        <w:t>Penelitian</w:t>
      </w:r>
      <w:proofErr w:type="spellEnd"/>
      <w:r w:rsidRPr="00025360">
        <w:rPr>
          <w:rFonts w:ascii="Book Antiqua" w:hAnsi="Book Antiqua"/>
          <w:b/>
          <w:i/>
          <w:sz w:val="22"/>
          <w:szCs w:val="22"/>
        </w:rPr>
        <w:t xml:space="preserve"> dan </w:t>
      </w:r>
      <w:proofErr w:type="spellStart"/>
      <w:r w:rsidRPr="00025360">
        <w:rPr>
          <w:rFonts w:ascii="Book Antiqua" w:hAnsi="Book Antiqua"/>
          <w:b/>
          <w:i/>
          <w:sz w:val="22"/>
          <w:szCs w:val="22"/>
        </w:rPr>
        <w:t>Pengkajian</w:t>
      </w:r>
      <w:proofErr w:type="spellEnd"/>
      <w:r w:rsidRPr="00025360">
        <w:rPr>
          <w:rFonts w:ascii="Book Antiqua" w:hAnsi="Book Antiqua"/>
          <w:b/>
          <w:i/>
          <w:sz w:val="22"/>
          <w:szCs w:val="22"/>
        </w:rPr>
        <w:t xml:space="preserve"> Hukum </w:t>
      </w:r>
      <w:proofErr w:type="spellStart"/>
      <w:r w:rsidRPr="00025360">
        <w:rPr>
          <w:rFonts w:ascii="Book Antiqua" w:hAnsi="Book Antiqua"/>
          <w:b/>
          <w:i/>
          <w:sz w:val="22"/>
          <w:szCs w:val="22"/>
        </w:rPr>
        <w:t>Dalam</w:t>
      </w:r>
      <w:proofErr w:type="spellEnd"/>
      <w:r w:rsidRPr="00025360">
        <w:rPr>
          <w:rFonts w:ascii="Book Antiqua" w:hAnsi="Book Antiqua"/>
          <w:b/>
          <w:i/>
          <w:sz w:val="22"/>
          <w:szCs w:val="22"/>
        </w:rPr>
        <w:t xml:space="preserve"> </w:t>
      </w:r>
      <w:proofErr w:type="spellStart"/>
      <w:r w:rsidRPr="00025360">
        <w:rPr>
          <w:rFonts w:ascii="Book Antiqua" w:hAnsi="Book Antiqua"/>
          <w:b/>
          <w:i/>
          <w:sz w:val="22"/>
          <w:szCs w:val="22"/>
        </w:rPr>
        <w:t>Pembentukan</w:t>
      </w:r>
      <w:proofErr w:type="spellEnd"/>
      <w:r w:rsidRPr="00025360">
        <w:rPr>
          <w:rFonts w:ascii="Book Antiqua" w:hAnsi="Book Antiqua"/>
          <w:b/>
          <w:i/>
          <w:sz w:val="22"/>
          <w:szCs w:val="22"/>
        </w:rPr>
        <w:t xml:space="preserve"> </w:t>
      </w:r>
      <w:proofErr w:type="spellStart"/>
      <w:r w:rsidRPr="00025360">
        <w:rPr>
          <w:rFonts w:ascii="Book Antiqua" w:hAnsi="Book Antiqua"/>
          <w:b/>
          <w:i/>
          <w:sz w:val="22"/>
          <w:szCs w:val="22"/>
        </w:rPr>
        <w:t>Peraturan</w:t>
      </w:r>
      <w:proofErr w:type="spellEnd"/>
      <w:r w:rsidRPr="00025360">
        <w:rPr>
          <w:rFonts w:ascii="Book Antiqua" w:hAnsi="Book Antiqua"/>
          <w:b/>
          <w:i/>
          <w:sz w:val="22"/>
          <w:szCs w:val="22"/>
        </w:rPr>
        <w:t xml:space="preserve"> </w:t>
      </w:r>
      <w:proofErr w:type="spellStart"/>
      <w:r w:rsidRPr="00025360">
        <w:rPr>
          <w:rFonts w:ascii="Book Antiqua" w:hAnsi="Book Antiqua"/>
          <w:b/>
          <w:i/>
          <w:sz w:val="22"/>
          <w:szCs w:val="22"/>
        </w:rPr>
        <w:t>Perundang-undangan</w:t>
      </w:r>
      <w:proofErr w:type="spellEnd"/>
      <w:r w:rsidRPr="00025360">
        <w:rPr>
          <w:rFonts w:ascii="Book Antiqua" w:hAnsi="Book Antiqua"/>
          <w:sz w:val="22"/>
          <w:szCs w:val="22"/>
        </w:rPr>
        <w:t xml:space="preserve">, </w:t>
      </w:r>
      <w:proofErr w:type="spellStart"/>
      <w:r w:rsidRPr="00025360">
        <w:rPr>
          <w:rFonts w:ascii="Book Antiqua" w:hAnsi="Book Antiqua"/>
          <w:i/>
          <w:sz w:val="22"/>
          <w:szCs w:val="22"/>
        </w:rPr>
        <w:t>Jurnal</w:t>
      </w:r>
      <w:proofErr w:type="spellEnd"/>
      <w:r w:rsidRPr="00025360">
        <w:rPr>
          <w:rFonts w:ascii="Book Antiqua" w:hAnsi="Book Antiqua"/>
          <w:i/>
          <w:sz w:val="22"/>
          <w:szCs w:val="22"/>
        </w:rPr>
        <w:t xml:space="preserve"> </w:t>
      </w:r>
      <w:proofErr w:type="spellStart"/>
      <w:r w:rsidRPr="00025360">
        <w:rPr>
          <w:rFonts w:ascii="Book Antiqua" w:hAnsi="Book Antiqua"/>
          <w:i/>
          <w:sz w:val="22"/>
          <w:szCs w:val="22"/>
        </w:rPr>
        <w:t>Rechts</w:t>
      </w:r>
      <w:proofErr w:type="spellEnd"/>
      <w:r w:rsidRPr="00025360">
        <w:rPr>
          <w:rFonts w:ascii="Book Antiqua" w:hAnsi="Book Antiqua"/>
          <w:i/>
          <w:sz w:val="22"/>
          <w:szCs w:val="22"/>
        </w:rPr>
        <w:t xml:space="preserve"> </w:t>
      </w:r>
      <w:proofErr w:type="spellStart"/>
      <w:r w:rsidRPr="00025360">
        <w:rPr>
          <w:rFonts w:ascii="Book Antiqua" w:hAnsi="Book Antiqua"/>
          <w:i/>
          <w:sz w:val="22"/>
          <w:szCs w:val="22"/>
        </w:rPr>
        <w:t>Vinding</w:t>
      </w:r>
      <w:proofErr w:type="spellEnd"/>
      <w:r w:rsidRPr="00025360">
        <w:rPr>
          <w:rFonts w:ascii="Book Antiqua" w:hAnsi="Book Antiqua"/>
          <w:sz w:val="22"/>
          <w:szCs w:val="22"/>
        </w:rPr>
        <w:t xml:space="preserve">, Volume 1 No. 1 </w:t>
      </w:r>
      <w:proofErr w:type="spellStart"/>
      <w:r w:rsidRPr="00025360">
        <w:rPr>
          <w:rFonts w:ascii="Book Antiqua" w:hAnsi="Book Antiqua"/>
          <w:sz w:val="22"/>
          <w:szCs w:val="22"/>
        </w:rPr>
        <w:t>Januari</w:t>
      </w:r>
      <w:proofErr w:type="spellEnd"/>
      <w:r w:rsidRPr="00025360">
        <w:rPr>
          <w:rFonts w:ascii="Book Antiqua" w:hAnsi="Book Antiqua"/>
          <w:sz w:val="22"/>
          <w:szCs w:val="22"/>
        </w:rPr>
        <w:t>-April, Hal 5</w:t>
      </w:r>
    </w:p>
    <w:p w14:paraId="45287AA0" w14:textId="77777777" w:rsidR="00993786" w:rsidRPr="00025360" w:rsidRDefault="00993786" w:rsidP="00993786">
      <w:pPr>
        <w:pStyle w:val="TeksCatatanKaki"/>
        <w:ind w:left="567" w:hanging="567"/>
        <w:jc w:val="both"/>
        <w:rPr>
          <w:rFonts w:ascii="Book Antiqua" w:hAnsi="Book Antiqua"/>
          <w:sz w:val="22"/>
          <w:szCs w:val="22"/>
        </w:rPr>
      </w:pPr>
      <w:r w:rsidRPr="00025360">
        <w:rPr>
          <w:rFonts w:ascii="Book Antiqua" w:hAnsi="Book Antiqua"/>
          <w:sz w:val="22"/>
          <w:szCs w:val="22"/>
        </w:rPr>
        <w:t xml:space="preserve">Sri </w:t>
      </w:r>
      <w:proofErr w:type="spellStart"/>
      <w:proofErr w:type="gramStart"/>
      <w:r w:rsidRPr="00025360">
        <w:rPr>
          <w:rFonts w:ascii="Book Antiqua" w:hAnsi="Book Antiqua"/>
          <w:sz w:val="22"/>
          <w:szCs w:val="22"/>
        </w:rPr>
        <w:t>Marthaningtiyas</w:t>
      </w:r>
      <w:proofErr w:type="spellEnd"/>
      <w:r w:rsidRPr="00025360">
        <w:rPr>
          <w:rFonts w:ascii="Book Antiqua" w:hAnsi="Book Antiqua"/>
          <w:sz w:val="22"/>
          <w:szCs w:val="22"/>
        </w:rPr>
        <w:t xml:space="preserve">,  </w:t>
      </w:r>
      <w:proofErr w:type="spellStart"/>
      <w:r w:rsidRPr="00025360">
        <w:rPr>
          <w:rFonts w:ascii="Book Antiqua" w:hAnsi="Book Antiqua"/>
          <w:b/>
          <w:i/>
          <w:sz w:val="22"/>
          <w:szCs w:val="22"/>
        </w:rPr>
        <w:t>Implementasi</w:t>
      </w:r>
      <w:proofErr w:type="spellEnd"/>
      <w:proofErr w:type="gramEnd"/>
      <w:r w:rsidRPr="00025360">
        <w:rPr>
          <w:rFonts w:ascii="Book Antiqua" w:hAnsi="Book Antiqua"/>
          <w:b/>
          <w:i/>
          <w:sz w:val="22"/>
          <w:szCs w:val="22"/>
        </w:rPr>
        <w:t xml:space="preserve"> </w:t>
      </w:r>
      <w:proofErr w:type="spellStart"/>
      <w:r w:rsidRPr="00025360">
        <w:rPr>
          <w:rFonts w:ascii="Book Antiqua" w:hAnsi="Book Antiqua"/>
          <w:b/>
          <w:i/>
          <w:sz w:val="22"/>
          <w:szCs w:val="22"/>
        </w:rPr>
        <w:t>Kebijakan</w:t>
      </w:r>
      <w:proofErr w:type="spellEnd"/>
      <w:r w:rsidRPr="00025360">
        <w:rPr>
          <w:rFonts w:ascii="Book Antiqua" w:hAnsi="Book Antiqua"/>
          <w:b/>
          <w:i/>
          <w:sz w:val="22"/>
          <w:szCs w:val="22"/>
        </w:rPr>
        <w:t xml:space="preserve"> </w:t>
      </w:r>
      <w:proofErr w:type="spellStart"/>
      <w:r w:rsidRPr="00025360">
        <w:rPr>
          <w:rFonts w:ascii="Book Antiqua" w:hAnsi="Book Antiqua"/>
          <w:b/>
          <w:i/>
          <w:sz w:val="22"/>
          <w:szCs w:val="22"/>
        </w:rPr>
        <w:t>Asimilasi</w:t>
      </w:r>
      <w:proofErr w:type="spellEnd"/>
      <w:r w:rsidRPr="00025360">
        <w:rPr>
          <w:rFonts w:ascii="Book Antiqua" w:hAnsi="Book Antiqua"/>
          <w:b/>
          <w:i/>
          <w:sz w:val="22"/>
          <w:szCs w:val="22"/>
        </w:rPr>
        <w:t xml:space="preserve"> </w:t>
      </w:r>
      <w:proofErr w:type="spellStart"/>
      <w:r w:rsidRPr="00025360">
        <w:rPr>
          <w:rFonts w:ascii="Book Antiqua" w:hAnsi="Book Antiqua"/>
          <w:b/>
          <w:i/>
          <w:sz w:val="22"/>
          <w:szCs w:val="22"/>
        </w:rPr>
        <w:t>Narapidana</w:t>
      </w:r>
      <w:proofErr w:type="spellEnd"/>
      <w:r w:rsidRPr="00025360">
        <w:rPr>
          <w:rFonts w:ascii="Book Antiqua" w:hAnsi="Book Antiqua"/>
          <w:b/>
          <w:i/>
          <w:sz w:val="22"/>
          <w:szCs w:val="22"/>
        </w:rPr>
        <w:t xml:space="preserve"> Di Tengah </w:t>
      </w:r>
      <w:proofErr w:type="spellStart"/>
      <w:r w:rsidRPr="00025360">
        <w:rPr>
          <w:rFonts w:ascii="Book Antiqua" w:hAnsi="Book Antiqua"/>
          <w:b/>
          <w:i/>
          <w:sz w:val="22"/>
          <w:szCs w:val="22"/>
        </w:rPr>
        <w:t>Pandemi</w:t>
      </w:r>
      <w:proofErr w:type="spellEnd"/>
      <w:r w:rsidRPr="00025360">
        <w:rPr>
          <w:rFonts w:ascii="Book Antiqua" w:hAnsi="Book Antiqua"/>
          <w:b/>
          <w:i/>
          <w:sz w:val="22"/>
          <w:szCs w:val="22"/>
        </w:rPr>
        <w:t xml:space="preserve"> Covid-19</w:t>
      </w:r>
      <w:r w:rsidRPr="00025360">
        <w:rPr>
          <w:rFonts w:ascii="Book Antiqua" w:hAnsi="Book Antiqua"/>
          <w:sz w:val="22"/>
          <w:szCs w:val="22"/>
        </w:rPr>
        <w:t xml:space="preserve">, </w:t>
      </w:r>
      <w:proofErr w:type="spellStart"/>
      <w:r w:rsidRPr="00025360">
        <w:rPr>
          <w:rFonts w:ascii="Book Antiqua" w:hAnsi="Book Antiqua"/>
          <w:sz w:val="22"/>
          <w:szCs w:val="22"/>
        </w:rPr>
        <w:t>Supremasi</w:t>
      </w:r>
      <w:proofErr w:type="spellEnd"/>
      <w:r w:rsidRPr="00025360">
        <w:rPr>
          <w:rFonts w:ascii="Book Antiqua" w:hAnsi="Book Antiqua"/>
          <w:sz w:val="22"/>
          <w:szCs w:val="22"/>
        </w:rPr>
        <w:t xml:space="preserve">  </w:t>
      </w:r>
      <w:proofErr w:type="spellStart"/>
      <w:r w:rsidRPr="00025360">
        <w:rPr>
          <w:rFonts w:ascii="Book Antiqua" w:hAnsi="Book Antiqua"/>
          <w:sz w:val="22"/>
          <w:szCs w:val="22"/>
        </w:rPr>
        <w:t>Jurnal</w:t>
      </w:r>
      <w:proofErr w:type="spellEnd"/>
      <w:r w:rsidRPr="00025360">
        <w:rPr>
          <w:rFonts w:ascii="Book Antiqua" w:hAnsi="Book Antiqua"/>
          <w:sz w:val="22"/>
          <w:szCs w:val="22"/>
        </w:rPr>
        <w:t xml:space="preserve"> Hukum VOL. 3, NO.</w:t>
      </w:r>
      <w:r w:rsidRPr="00025360">
        <w:rPr>
          <w:rFonts w:ascii="Book Antiqua" w:hAnsi="Book Antiqua"/>
          <w:i/>
          <w:sz w:val="22"/>
          <w:szCs w:val="22"/>
        </w:rPr>
        <w:t xml:space="preserve"> </w:t>
      </w:r>
      <w:r w:rsidRPr="00025360">
        <w:rPr>
          <w:rFonts w:ascii="Book Antiqua" w:hAnsi="Book Antiqua"/>
          <w:sz w:val="22"/>
          <w:szCs w:val="22"/>
        </w:rPr>
        <w:t>2, 2020</w:t>
      </w:r>
    </w:p>
    <w:p w14:paraId="3CF52BCF" w14:textId="77777777" w:rsidR="00993786" w:rsidRPr="00025360" w:rsidRDefault="00993786" w:rsidP="00993786">
      <w:pPr>
        <w:pStyle w:val="TeksCatatanKaki"/>
        <w:ind w:left="567" w:hanging="567"/>
        <w:jc w:val="both"/>
        <w:rPr>
          <w:rFonts w:ascii="Book Antiqua" w:hAnsi="Book Antiqua"/>
          <w:sz w:val="22"/>
          <w:szCs w:val="22"/>
        </w:rPr>
      </w:pPr>
      <w:proofErr w:type="spellStart"/>
      <w:r w:rsidRPr="00025360">
        <w:rPr>
          <w:rFonts w:ascii="Book Antiqua" w:hAnsi="Book Antiqua"/>
          <w:sz w:val="22"/>
          <w:szCs w:val="22"/>
        </w:rPr>
        <w:t>Sudarwo</w:t>
      </w:r>
      <w:proofErr w:type="spellEnd"/>
      <w:r w:rsidRPr="00025360">
        <w:rPr>
          <w:rFonts w:ascii="Book Antiqua" w:hAnsi="Book Antiqua"/>
          <w:sz w:val="22"/>
          <w:szCs w:val="22"/>
        </w:rPr>
        <w:t xml:space="preserve">, </w:t>
      </w:r>
      <w:proofErr w:type="spellStart"/>
      <w:r w:rsidRPr="00025360">
        <w:rPr>
          <w:rFonts w:ascii="Book Antiqua" w:hAnsi="Book Antiqua"/>
          <w:i/>
          <w:sz w:val="22"/>
          <w:szCs w:val="22"/>
        </w:rPr>
        <w:t>Apa</w:t>
      </w:r>
      <w:proofErr w:type="spellEnd"/>
      <w:r w:rsidRPr="00025360">
        <w:rPr>
          <w:rFonts w:ascii="Book Antiqua" w:hAnsi="Book Antiqua"/>
          <w:i/>
          <w:sz w:val="22"/>
          <w:szCs w:val="22"/>
        </w:rPr>
        <w:t xml:space="preserve"> dan </w:t>
      </w:r>
      <w:proofErr w:type="spellStart"/>
      <w:r w:rsidRPr="00025360">
        <w:rPr>
          <w:rFonts w:ascii="Book Antiqua" w:hAnsi="Book Antiqua"/>
          <w:i/>
          <w:sz w:val="22"/>
          <w:szCs w:val="22"/>
        </w:rPr>
        <w:t>Bagaimana</w:t>
      </w:r>
      <w:proofErr w:type="spellEnd"/>
      <w:r w:rsidRPr="00025360">
        <w:rPr>
          <w:rFonts w:ascii="Book Antiqua" w:hAnsi="Book Antiqua"/>
          <w:i/>
          <w:sz w:val="22"/>
          <w:szCs w:val="22"/>
        </w:rPr>
        <w:t xml:space="preserve"> </w:t>
      </w:r>
      <w:proofErr w:type="spellStart"/>
      <w:r w:rsidRPr="00025360">
        <w:rPr>
          <w:rFonts w:ascii="Book Antiqua" w:hAnsi="Book Antiqua"/>
          <w:i/>
          <w:sz w:val="22"/>
          <w:szCs w:val="22"/>
        </w:rPr>
        <w:t>Sistem</w:t>
      </w:r>
      <w:proofErr w:type="spellEnd"/>
      <w:r w:rsidRPr="00025360">
        <w:rPr>
          <w:rFonts w:ascii="Book Antiqua" w:hAnsi="Book Antiqua"/>
          <w:i/>
          <w:sz w:val="22"/>
          <w:szCs w:val="22"/>
        </w:rPr>
        <w:t xml:space="preserve"> </w:t>
      </w:r>
      <w:proofErr w:type="spellStart"/>
      <w:r w:rsidRPr="00025360">
        <w:rPr>
          <w:rFonts w:ascii="Book Antiqua" w:hAnsi="Book Antiqua"/>
          <w:i/>
          <w:sz w:val="22"/>
          <w:szCs w:val="22"/>
        </w:rPr>
        <w:t>Pemasyarakatan</w:t>
      </w:r>
      <w:proofErr w:type="spellEnd"/>
      <w:r w:rsidRPr="00025360">
        <w:rPr>
          <w:rFonts w:ascii="Book Antiqua" w:hAnsi="Book Antiqua"/>
          <w:i/>
          <w:sz w:val="22"/>
          <w:szCs w:val="22"/>
        </w:rPr>
        <w:t xml:space="preserve"> </w:t>
      </w:r>
      <w:proofErr w:type="spellStart"/>
      <w:r w:rsidRPr="00025360">
        <w:rPr>
          <w:rFonts w:ascii="Book Antiqua" w:hAnsi="Book Antiqua"/>
          <w:i/>
          <w:sz w:val="22"/>
          <w:szCs w:val="22"/>
        </w:rPr>
        <w:t>Itu</w:t>
      </w:r>
      <w:proofErr w:type="spellEnd"/>
      <w:r w:rsidRPr="00025360">
        <w:rPr>
          <w:rFonts w:ascii="Book Antiqua" w:hAnsi="Book Antiqua"/>
          <w:i/>
          <w:sz w:val="22"/>
          <w:szCs w:val="22"/>
        </w:rPr>
        <w:t xml:space="preserve">, </w:t>
      </w:r>
      <w:proofErr w:type="spellStart"/>
      <w:r w:rsidRPr="00025360">
        <w:rPr>
          <w:rFonts w:ascii="Book Antiqua" w:hAnsi="Book Antiqua"/>
          <w:i/>
          <w:sz w:val="22"/>
          <w:szCs w:val="22"/>
        </w:rPr>
        <w:t>Kanwil</w:t>
      </w:r>
      <w:proofErr w:type="spellEnd"/>
      <w:r w:rsidRPr="00025360">
        <w:rPr>
          <w:rFonts w:ascii="Book Antiqua" w:hAnsi="Book Antiqua"/>
          <w:i/>
          <w:sz w:val="22"/>
          <w:szCs w:val="22"/>
        </w:rPr>
        <w:t xml:space="preserve"> </w:t>
      </w:r>
      <w:proofErr w:type="spellStart"/>
      <w:r w:rsidRPr="00025360">
        <w:rPr>
          <w:rFonts w:ascii="Book Antiqua" w:hAnsi="Book Antiqua"/>
          <w:i/>
          <w:sz w:val="22"/>
          <w:szCs w:val="22"/>
        </w:rPr>
        <w:t>Fitjen</w:t>
      </w:r>
      <w:proofErr w:type="spellEnd"/>
      <w:r w:rsidRPr="00025360">
        <w:rPr>
          <w:rFonts w:ascii="Book Antiqua" w:hAnsi="Book Antiqua"/>
          <w:i/>
          <w:sz w:val="22"/>
          <w:szCs w:val="22"/>
        </w:rPr>
        <w:t xml:space="preserve"> Bina Tuna </w:t>
      </w:r>
      <w:proofErr w:type="spellStart"/>
      <w:r w:rsidRPr="00025360">
        <w:rPr>
          <w:rFonts w:ascii="Book Antiqua" w:hAnsi="Book Antiqua"/>
          <w:i/>
          <w:sz w:val="22"/>
          <w:szCs w:val="22"/>
        </w:rPr>
        <w:t>Warga</w:t>
      </w:r>
      <w:proofErr w:type="spellEnd"/>
      <w:r w:rsidRPr="00025360">
        <w:rPr>
          <w:rFonts w:ascii="Book Antiqua" w:hAnsi="Book Antiqua"/>
          <w:sz w:val="22"/>
          <w:szCs w:val="22"/>
        </w:rPr>
        <w:t xml:space="preserve">, </w:t>
      </w:r>
      <w:proofErr w:type="spellStart"/>
      <w:r w:rsidRPr="00025360">
        <w:rPr>
          <w:rFonts w:ascii="Book Antiqua" w:hAnsi="Book Antiqua"/>
          <w:sz w:val="22"/>
          <w:szCs w:val="22"/>
        </w:rPr>
        <w:t>Sulsera</w:t>
      </w:r>
      <w:proofErr w:type="spellEnd"/>
      <w:r w:rsidRPr="00025360">
        <w:rPr>
          <w:rFonts w:ascii="Book Antiqua" w:hAnsi="Book Antiqua"/>
          <w:sz w:val="22"/>
          <w:szCs w:val="22"/>
        </w:rPr>
        <w:t xml:space="preserve">, Ujung Pandang, 1978, </w:t>
      </w:r>
      <w:proofErr w:type="spellStart"/>
      <w:r w:rsidRPr="00025360">
        <w:rPr>
          <w:rFonts w:ascii="Book Antiqua" w:hAnsi="Book Antiqua"/>
          <w:sz w:val="22"/>
          <w:szCs w:val="22"/>
        </w:rPr>
        <w:t>hal</w:t>
      </w:r>
      <w:proofErr w:type="spellEnd"/>
      <w:r w:rsidRPr="00025360">
        <w:rPr>
          <w:rFonts w:ascii="Book Antiqua" w:hAnsi="Book Antiqua"/>
          <w:sz w:val="22"/>
          <w:szCs w:val="22"/>
        </w:rPr>
        <w:t xml:space="preserve"> 19</w:t>
      </w:r>
    </w:p>
    <w:p w14:paraId="249E7C51" w14:textId="77777777" w:rsidR="00993786" w:rsidRPr="00025360" w:rsidRDefault="00993786" w:rsidP="00993786">
      <w:pPr>
        <w:pStyle w:val="TeksCatatanKaki"/>
        <w:ind w:left="567" w:hanging="567"/>
        <w:jc w:val="both"/>
        <w:rPr>
          <w:rFonts w:ascii="Book Antiqua" w:hAnsi="Book Antiqua"/>
          <w:sz w:val="22"/>
          <w:szCs w:val="22"/>
        </w:rPr>
      </w:pPr>
      <w:proofErr w:type="spellStart"/>
      <w:r w:rsidRPr="00025360">
        <w:rPr>
          <w:rFonts w:ascii="Book Antiqua" w:hAnsi="Book Antiqua"/>
          <w:sz w:val="22"/>
          <w:szCs w:val="22"/>
        </w:rPr>
        <w:t>Yanti</w:t>
      </w:r>
      <w:proofErr w:type="spellEnd"/>
      <w:r w:rsidRPr="00025360">
        <w:rPr>
          <w:rFonts w:ascii="Book Antiqua" w:hAnsi="Book Antiqua"/>
          <w:sz w:val="22"/>
          <w:szCs w:val="22"/>
        </w:rPr>
        <w:t xml:space="preserve"> Amelia </w:t>
      </w:r>
      <w:proofErr w:type="spellStart"/>
      <w:r w:rsidRPr="00025360">
        <w:rPr>
          <w:rFonts w:ascii="Book Antiqua" w:hAnsi="Book Antiqua"/>
          <w:sz w:val="22"/>
          <w:szCs w:val="22"/>
        </w:rPr>
        <w:t>Lewerissa</w:t>
      </w:r>
      <w:proofErr w:type="spellEnd"/>
      <w:r w:rsidRPr="00025360">
        <w:rPr>
          <w:rFonts w:ascii="Book Antiqua" w:hAnsi="Book Antiqua"/>
          <w:sz w:val="22"/>
          <w:szCs w:val="22"/>
        </w:rPr>
        <w:t xml:space="preserve">, 2021, </w:t>
      </w:r>
      <w:proofErr w:type="spellStart"/>
      <w:r w:rsidRPr="00025360">
        <w:rPr>
          <w:rFonts w:ascii="Book Antiqua" w:hAnsi="Book Antiqua"/>
          <w:b/>
          <w:sz w:val="22"/>
          <w:szCs w:val="22"/>
        </w:rPr>
        <w:t>Kebijakan</w:t>
      </w:r>
      <w:proofErr w:type="spellEnd"/>
      <w:r w:rsidRPr="00025360">
        <w:rPr>
          <w:rFonts w:ascii="Book Antiqua" w:hAnsi="Book Antiqua"/>
          <w:b/>
          <w:sz w:val="22"/>
          <w:szCs w:val="22"/>
        </w:rPr>
        <w:t xml:space="preserve"> </w:t>
      </w:r>
      <w:proofErr w:type="spellStart"/>
      <w:r w:rsidRPr="00025360">
        <w:rPr>
          <w:rFonts w:ascii="Book Antiqua" w:hAnsi="Book Antiqua"/>
          <w:b/>
          <w:sz w:val="22"/>
          <w:szCs w:val="22"/>
        </w:rPr>
        <w:t>Kriminal</w:t>
      </w:r>
      <w:proofErr w:type="spellEnd"/>
      <w:r w:rsidRPr="00025360">
        <w:rPr>
          <w:rFonts w:ascii="Book Antiqua" w:hAnsi="Book Antiqua"/>
          <w:b/>
          <w:sz w:val="22"/>
          <w:szCs w:val="22"/>
        </w:rPr>
        <w:t xml:space="preserve"> </w:t>
      </w:r>
      <w:proofErr w:type="spellStart"/>
      <w:r w:rsidRPr="00025360">
        <w:rPr>
          <w:rFonts w:ascii="Book Antiqua" w:hAnsi="Book Antiqua"/>
          <w:b/>
          <w:sz w:val="22"/>
          <w:szCs w:val="22"/>
        </w:rPr>
        <w:t>Perburuan</w:t>
      </w:r>
      <w:proofErr w:type="spellEnd"/>
      <w:r w:rsidRPr="00025360">
        <w:rPr>
          <w:rFonts w:ascii="Book Antiqua" w:hAnsi="Book Antiqua"/>
          <w:b/>
          <w:sz w:val="22"/>
          <w:szCs w:val="22"/>
        </w:rPr>
        <w:t xml:space="preserve"> </w:t>
      </w:r>
      <w:proofErr w:type="spellStart"/>
      <w:r w:rsidRPr="00025360">
        <w:rPr>
          <w:rFonts w:ascii="Book Antiqua" w:hAnsi="Book Antiqua"/>
          <w:b/>
          <w:sz w:val="22"/>
          <w:szCs w:val="22"/>
        </w:rPr>
        <w:t>Burung</w:t>
      </w:r>
      <w:proofErr w:type="spellEnd"/>
      <w:r w:rsidRPr="00025360">
        <w:rPr>
          <w:rFonts w:ascii="Book Antiqua" w:hAnsi="Book Antiqua"/>
          <w:b/>
          <w:sz w:val="22"/>
          <w:szCs w:val="22"/>
        </w:rPr>
        <w:t xml:space="preserve"> </w:t>
      </w:r>
      <w:proofErr w:type="spellStart"/>
      <w:r w:rsidRPr="00025360">
        <w:rPr>
          <w:rFonts w:ascii="Book Antiqua" w:hAnsi="Book Antiqua"/>
          <w:b/>
          <w:sz w:val="22"/>
          <w:szCs w:val="22"/>
        </w:rPr>
        <w:t>Wallacea</w:t>
      </w:r>
      <w:proofErr w:type="spellEnd"/>
      <w:r w:rsidRPr="00025360">
        <w:rPr>
          <w:rFonts w:ascii="Book Antiqua" w:hAnsi="Book Antiqua"/>
          <w:b/>
          <w:sz w:val="22"/>
          <w:szCs w:val="22"/>
        </w:rPr>
        <w:t xml:space="preserve"> di </w:t>
      </w:r>
      <w:proofErr w:type="spellStart"/>
      <w:r w:rsidRPr="00025360">
        <w:rPr>
          <w:rFonts w:ascii="Book Antiqua" w:hAnsi="Book Antiqua"/>
          <w:b/>
          <w:sz w:val="22"/>
          <w:szCs w:val="22"/>
        </w:rPr>
        <w:t>Kepulauan</w:t>
      </w:r>
      <w:proofErr w:type="spellEnd"/>
      <w:r w:rsidRPr="00025360">
        <w:rPr>
          <w:rFonts w:ascii="Book Antiqua" w:hAnsi="Book Antiqua"/>
          <w:b/>
          <w:sz w:val="22"/>
          <w:szCs w:val="22"/>
        </w:rPr>
        <w:t xml:space="preserve"> </w:t>
      </w:r>
      <w:proofErr w:type="gramStart"/>
      <w:r w:rsidRPr="00025360">
        <w:rPr>
          <w:rFonts w:ascii="Book Antiqua" w:hAnsi="Book Antiqua"/>
          <w:b/>
          <w:sz w:val="22"/>
          <w:szCs w:val="22"/>
        </w:rPr>
        <w:t>Aru</w:t>
      </w:r>
      <w:r w:rsidRPr="00025360">
        <w:rPr>
          <w:rFonts w:ascii="Book Antiqua" w:hAnsi="Book Antiqua"/>
          <w:sz w:val="22"/>
          <w:szCs w:val="22"/>
        </w:rPr>
        <w:t xml:space="preserve">,  </w:t>
      </w:r>
      <w:proofErr w:type="spellStart"/>
      <w:r w:rsidRPr="00025360">
        <w:rPr>
          <w:rFonts w:ascii="Book Antiqua" w:hAnsi="Book Antiqua"/>
          <w:sz w:val="22"/>
          <w:szCs w:val="22"/>
        </w:rPr>
        <w:t>Jurnal</w:t>
      </w:r>
      <w:proofErr w:type="spellEnd"/>
      <w:proofErr w:type="gramEnd"/>
      <w:r w:rsidRPr="00025360">
        <w:rPr>
          <w:rFonts w:ascii="Book Antiqua" w:hAnsi="Book Antiqua"/>
          <w:sz w:val="22"/>
          <w:szCs w:val="22"/>
        </w:rPr>
        <w:t xml:space="preserve"> </w:t>
      </w:r>
      <w:proofErr w:type="spellStart"/>
      <w:r w:rsidRPr="00025360">
        <w:rPr>
          <w:rFonts w:ascii="Book Antiqua" w:hAnsi="Book Antiqua"/>
          <w:sz w:val="22"/>
          <w:szCs w:val="22"/>
        </w:rPr>
        <w:t>Sasi</w:t>
      </w:r>
      <w:proofErr w:type="spellEnd"/>
      <w:r w:rsidRPr="00025360">
        <w:rPr>
          <w:rFonts w:ascii="Book Antiqua" w:hAnsi="Book Antiqua"/>
          <w:sz w:val="22"/>
          <w:szCs w:val="22"/>
        </w:rPr>
        <w:t xml:space="preserve">, Vol 27 No 3, </w:t>
      </w:r>
      <w:proofErr w:type="spellStart"/>
      <w:r w:rsidRPr="00025360">
        <w:rPr>
          <w:rFonts w:ascii="Book Antiqua" w:hAnsi="Book Antiqua"/>
          <w:sz w:val="22"/>
          <w:szCs w:val="22"/>
        </w:rPr>
        <w:t>Juli</w:t>
      </w:r>
      <w:proofErr w:type="spellEnd"/>
      <w:r w:rsidRPr="00025360">
        <w:rPr>
          <w:rFonts w:ascii="Book Antiqua" w:hAnsi="Book Antiqua"/>
          <w:sz w:val="22"/>
          <w:szCs w:val="22"/>
        </w:rPr>
        <w:t>-Sep, Hal 307</w:t>
      </w:r>
    </w:p>
    <w:p w14:paraId="6F13FA47" w14:textId="77777777" w:rsidR="00993786" w:rsidRPr="00025360" w:rsidRDefault="00993786" w:rsidP="00993786">
      <w:pPr>
        <w:pStyle w:val="TeksCatatanKaki"/>
        <w:ind w:left="567" w:hanging="567"/>
        <w:jc w:val="both"/>
        <w:rPr>
          <w:rFonts w:ascii="Book Antiqua" w:hAnsi="Book Antiqua"/>
          <w:sz w:val="22"/>
          <w:szCs w:val="22"/>
        </w:rPr>
      </w:pPr>
      <w:proofErr w:type="spellStart"/>
      <w:r w:rsidRPr="00025360">
        <w:rPr>
          <w:rFonts w:ascii="Book Antiqua" w:hAnsi="Book Antiqua"/>
          <w:sz w:val="22"/>
          <w:szCs w:val="22"/>
        </w:rPr>
        <w:t>Yelvi</w:t>
      </w:r>
      <w:proofErr w:type="spellEnd"/>
      <w:r w:rsidRPr="00025360">
        <w:rPr>
          <w:rFonts w:ascii="Book Antiqua" w:hAnsi="Book Antiqua"/>
          <w:sz w:val="22"/>
          <w:szCs w:val="22"/>
        </w:rPr>
        <w:t xml:space="preserve"> </w:t>
      </w:r>
      <w:proofErr w:type="spellStart"/>
      <w:r w:rsidRPr="00025360">
        <w:rPr>
          <w:rFonts w:ascii="Book Antiqua" w:hAnsi="Book Antiqua"/>
          <w:sz w:val="22"/>
          <w:szCs w:val="22"/>
        </w:rPr>
        <w:t>Levani</w:t>
      </w:r>
      <w:proofErr w:type="spellEnd"/>
      <w:r w:rsidRPr="00025360">
        <w:rPr>
          <w:rFonts w:ascii="Book Antiqua" w:hAnsi="Book Antiqua"/>
          <w:sz w:val="22"/>
          <w:szCs w:val="22"/>
        </w:rPr>
        <w:t xml:space="preserve"> </w:t>
      </w:r>
      <w:proofErr w:type="spellStart"/>
      <w:r w:rsidRPr="00025360">
        <w:rPr>
          <w:rFonts w:ascii="Book Antiqua" w:hAnsi="Book Antiqua"/>
          <w:sz w:val="22"/>
          <w:szCs w:val="22"/>
        </w:rPr>
        <w:t>dkk</w:t>
      </w:r>
      <w:proofErr w:type="spellEnd"/>
      <w:r w:rsidRPr="00025360">
        <w:rPr>
          <w:rFonts w:ascii="Book Antiqua" w:hAnsi="Book Antiqua"/>
          <w:sz w:val="22"/>
          <w:szCs w:val="22"/>
        </w:rPr>
        <w:t xml:space="preserve">, </w:t>
      </w:r>
      <w:r w:rsidRPr="00025360">
        <w:rPr>
          <w:rFonts w:ascii="Book Antiqua" w:hAnsi="Book Antiqua"/>
          <w:b/>
          <w:i/>
          <w:sz w:val="22"/>
          <w:szCs w:val="22"/>
        </w:rPr>
        <w:t xml:space="preserve">Coronavirus Disease 2019 (COVID-19): </w:t>
      </w:r>
      <w:proofErr w:type="spellStart"/>
      <w:r w:rsidRPr="00025360">
        <w:rPr>
          <w:rFonts w:ascii="Book Antiqua" w:hAnsi="Book Antiqua"/>
          <w:b/>
          <w:i/>
          <w:sz w:val="22"/>
          <w:szCs w:val="22"/>
        </w:rPr>
        <w:t>Patogenesis</w:t>
      </w:r>
      <w:proofErr w:type="spellEnd"/>
      <w:r w:rsidRPr="00025360">
        <w:rPr>
          <w:rFonts w:ascii="Book Antiqua" w:hAnsi="Book Antiqua"/>
          <w:b/>
          <w:i/>
          <w:sz w:val="22"/>
          <w:szCs w:val="22"/>
        </w:rPr>
        <w:t xml:space="preserve">, </w:t>
      </w:r>
      <w:proofErr w:type="spellStart"/>
      <w:r w:rsidRPr="00025360">
        <w:rPr>
          <w:rFonts w:ascii="Book Antiqua" w:hAnsi="Book Antiqua"/>
          <w:b/>
          <w:i/>
          <w:sz w:val="22"/>
          <w:szCs w:val="22"/>
        </w:rPr>
        <w:t>Manifestasi</w:t>
      </w:r>
      <w:proofErr w:type="spellEnd"/>
      <w:r w:rsidRPr="00025360">
        <w:rPr>
          <w:rFonts w:ascii="Book Antiqua" w:hAnsi="Book Antiqua"/>
          <w:b/>
          <w:i/>
          <w:sz w:val="22"/>
          <w:szCs w:val="22"/>
        </w:rPr>
        <w:t xml:space="preserve"> </w:t>
      </w:r>
      <w:proofErr w:type="spellStart"/>
      <w:r w:rsidRPr="00025360">
        <w:rPr>
          <w:rFonts w:ascii="Book Antiqua" w:hAnsi="Book Antiqua"/>
          <w:b/>
          <w:i/>
          <w:sz w:val="22"/>
          <w:szCs w:val="22"/>
        </w:rPr>
        <w:t>Klinis</w:t>
      </w:r>
      <w:proofErr w:type="spellEnd"/>
      <w:r w:rsidRPr="00025360">
        <w:rPr>
          <w:rFonts w:ascii="Book Antiqua" w:hAnsi="Book Antiqua"/>
          <w:b/>
          <w:i/>
          <w:sz w:val="22"/>
          <w:szCs w:val="22"/>
        </w:rPr>
        <w:t xml:space="preserve"> dan </w:t>
      </w:r>
      <w:proofErr w:type="spellStart"/>
      <w:r w:rsidRPr="00025360">
        <w:rPr>
          <w:rFonts w:ascii="Book Antiqua" w:hAnsi="Book Antiqua"/>
          <w:b/>
          <w:i/>
          <w:sz w:val="22"/>
          <w:szCs w:val="22"/>
        </w:rPr>
        <w:t>Pilihan</w:t>
      </w:r>
      <w:proofErr w:type="spellEnd"/>
      <w:r w:rsidRPr="00025360">
        <w:rPr>
          <w:rFonts w:ascii="Book Antiqua" w:hAnsi="Book Antiqua"/>
          <w:b/>
          <w:i/>
          <w:sz w:val="22"/>
          <w:szCs w:val="22"/>
        </w:rPr>
        <w:t xml:space="preserve"> </w:t>
      </w:r>
      <w:proofErr w:type="spellStart"/>
      <w:r w:rsidRPr="00025360">
        <w:rPr>
          <w:rFonts w:ascii="Book Antiqua" w:hAnsi="Book Antiqua"/>
          <w:b/>
          <w:i/>
          <w:sz w:val="22"/>
          <w:szCs w:val="22"/>
        </w:rPr>
        <w:t>Terapi</w:t>
      </w:r>
      <w:proofErr w:type="spellEnd"/>
      <w:r w:rsidRPr="00025360">
        <w:rPr>
          <w:rFonts w:ascii="Book Antiqua" w:hAnsi="Book Antiqua"/>
          <w:sz w:val="22"/>
          <w:szCs w:val="22"/>
        </w:rPr>
        <w:t xml:space="preserve">, </w:t>
      </w:r>
      <w:proofErr w:type="spellStart"/>
      <w:r w:rsidRPr="00025360">
        <w:rPr>
          <w:rFonts w:ascii="Book Antiqua" w:hAnsi="Book Antiqua"/>
          <w:sz w:val="22"/>
          <w:szCs w:val="22"/>
        </w:rPr>
        <w:t>Jurnal</w:t>
      </w:r>
      <w:proofErr w:type="spellEnd"/>
      <w:r w:rsidRPr="00025360">
        <w:rPr>
          <w:rFonts w:ascii="Book Antiqua" w:hAnsi="Book Antiqua"/>
          <w:sz w:val="22"/>
          <w:szCs w:val="22"/>
        </w:rPr>
        <w:t xml:space="preserve"> </w:t>
      </w:r>
      <w:proofErr w:type="spellStart"/>
      <w:r w:rsidRPr="00025360">
        <w:rPr>
          <w:rFonts w:ascii="Book Antiqua" w:hAnsi="Book Antiqua"/>
          <w:sz w:val="22"/>
          <w:szCs w:val="22"/>
        </w:rPr>
        <w:t>Kedokteran</w:t>
      </w:r>
      <w:proofErr w:type="spellEnd"/>
      <w:r w:rsidRPr="00025360">
        <w:rPr>
          <w:rFonts w:ascii="Book Antiqua" w:hAnsi="Book Antiqua"/>
          <w:sz w:val="22"/>
          <w:szCs w:val="22"/>
        </w:rPr>
        <w:t xml:space="preserve"> dan Kesehatan, Vol. 17, No. 1, </w:t>
      </w:r>
      <w:proofErr w:type="spellStart"/>
      <w:r w:rsidRPr="00025360">
        <w:rPr>
          <w:rFonts w:ascii="Book Antiqua" w:hAnsi="Book Antiqua"/>
          <w:sz w:val="22"/>
          <w:szCs w:val="22"/>
        </w:rPr>
        <w:t>Januari</w:t>
      </w:r>
      <w:proofErr w:type="spellEnd"/>
      <w:r w:rsidRPr="00025360">
        <w:rPr>
          <w:rFonts w:ascii="Book Antiqua" w:hAnsi="Book Antiqua"/>
          <w:sz w:val="22"/>
          <w:szCs w:val="22"/>
        </w:rPr>
        <w:t xml:space="preserve"> 2021, Hal 45</w:t>
      </w:r>
    </w:p>
    <w:p w14:paraId="65F5D192" w14:textId="77777777" w:rsidR="00C37693" w:rsidRDefault="00C37693" w:rsidP="00C37693">
      <w:pPr>
        <w:jc w:val="both"/>
        <w:rPr>
          <w:rFonts w:ascii="Book Antiqua" w:hAnsi="Book Antiqua" w:cs="Calibri"/>
          <w:color w:val="000000" w:themeColor="text1"/>
        </w:rPr>
      </w:pPr>
    </w:p>
    <w:sectPr w:rsidR="00C37693" w:rsidSect="00E80048">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1134" w:left="1134" w:header="720"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F8047" w14:textId="77777777" w:rsidR="00876A8C" w:rsidRDefault="00876A8C">
      <w:r>
        <w:separator/>
      </w:r>
    </w:p>
  </w:endnote>
  <w:endnote w:type="continuationSeparator" w:id="0">
    <w:p w14:paraId="51E7EBA0" w14:textId="77777777" w:rsidR="00876A8C" w:rsidRDefault="0087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MS Mincho">
    <w:altName w:val="ＭＳ 明朝"/>
    <w:panose1 w:val="02020609040205080304"/>
    <w:charset w:val="80"/>
    <w:family w:val="modern"/>
    <w:notTrueType/>
    <w:pitch w:val="fixed"/>
    <w:sig w:usb0="E00002FF" w:usb1="6AC7FDFB" w:usb2="08000012" w:usb3="00000000" w:csb0="0002009F" w:csb1="00000000"/>
  </w:font>
  <w:font w:name="Angsana New">
    <w:panose1 w:val="02020603050405020304"/>
    <w:charset w:val="DE"/>
    <w:family w:val="roman"/>
    <w:notTrueType/>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rial Rounded MT Bold">
    <w:panose1 w:val="020F0704030504030204"/>
    <w:charset w:val="4D"/>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Rockwell Extra Bold">
    <w:panose1 w:val="02060903040505020403"/>
    <w:charset w:val="4D"/>
    <w:family w:val="roman"/>
    <w:pitch w:val="variable"/>
    <w:sig w:usb0="00000003" w:usb1="00000000" w:usb2="00000000" w:usb3="00000000" w:csb0="00000001" w:csb1="00000000"/>
  </w:font>
  <w:font w:name="Engravers MT">
    <w:panose1 w:val="02090707080505020304"/>
    <w:charset w:val="4D"/>
    <w:family w:val="roman"/>
    <w:pitch w:val="variable"/>
    <w:sig w:usb0="00000003" w:usb1="00000000" w:usb2="00000000" w:usb3="00000000" w:csb0="00000001" w:csb1="00000000"/>
  </w:font>
  <w:font w:name="Edwardian Script ITC">
    <w:panose1 w:val="030303020407070D08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BFB35" w14:textId="77777777" w:rsidR="007306AF" w:rsidRDefault="007306AF" w:rsidP="001E55A3">
    <w:pPr>
      <w:pStyle w:val="Header"/>
      <w:tabs>
        <w:tab w:val="clear" w:pos="4320"/>
        <w:tab w:val="clear" w:pos="8640"/>
        <w:tab w:val="left" w:pos="2992"/>
      </w:tabs>
      <w:ind w:right="90"/>
      <w:jc w:val="center"/>
      <w:rPr>
        <w:szCs w:val="22"/>
        <w:lang w:val="id-ID"/>
      </w:rPr>
    </w:pPr>
  </w:p>
  <w:p w14:paraId="3150D0BC" w14:textId="77777777" w:rsidR="000E199B" w:rsidRPr="00D23B5E" w:rsidRDefault="000E199B" w:rsidP="008B04B3">
    <w:pPr>
      <w:pStyle w:val="Header"/>
      <w:tabs>
        <w:tab w:val="clear" w:pos="4320"/>
        <w:tab w:val="clear" w:pos="8640"/>
        <w:tab w:val="left" w:pos="2992"/>
      </w:tabs>
      <w:ind w:right="90"/>
      <w:rPr>
        <w:color w:val="FFFFFF"/>
        <w:sz w:val="22"/>
        <w:szCs w:val="22"/>
      </w:rPr>
    </w:pPr>
    <w:r w:rsidRPr="00D23B5E">
      <w:rPr>
        <w:color w:val="FFFFFF"/>
        <w:sz w:val="22"/>
        <w:szCs w:val="22"/>
      </w:rPr>
      <w:t>July 201</w:t>
    </w:r>
    <w:proofErr w:type="gramStart"/>
    <w:r w:rsidRPr="00D23B5E">
      <w:rPr>
        <w:color w:val="FFFFFF"/>
        <w:sz w:val="22"/>
        <w:szCs w:val="22"/>
      </w:rPr>
      <w:t>x :</w:t>
    </w:r>
    <w:proofErr w:type="gramEnd"/>
    <w:r w:rsidRPr="00D23B5E">
      <w:rPr>
        <w:color w:val="FFFFFF"/>
        <w:sz w:val="22"/>
        <w:szCs w:val="22"/>
      </w:rPr>
      <w:t xml:space="preserve">  </w:t>
    </w:r>
    <w:proofErr w:type="spellStart"/>
    <w:r w:rsidRPr="00D23B5E">
      <w:rPr>
        <w:color w:val="FFFFFF"/>
        <w:sz w:val="22"/>
        <w:szCs w:val="22"/>
      </w:rPr>
      <w:t>first_page</w:t>
    </w:r>
    <w:proofErr w:type="spellEnd"/>
    <w:r w:rsidRPr="00D23B5E">
      <w:rPr>
        <w:color w:val="FFFFFF"/>
        <w:sz w:val="22"/>
        <w:szCs w:val="22"/>
      </w:rPr>
      <w:t xml:space="preserve"> – </w:t>
    </w:r>
    <w:proofErr w:type="spellStart"/>
    <w:r w:rsidRPr="00D23B5E">
      <w:rPr>
        <w:color w:val="FFFFFF"/>
        <w:sz w:val="22"/>
        <w:szCs w:val="22"/>
      </w:rPr>
      <w:t>end_page</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 Antiqua" w:hAnsi="Book Antiqua"/>
        <w:color w:val="FFC000"/>
      </w:rPr>
      <w:id w:val="-1392030708"/>
      <w:docPartObj>
        <w:docPartGallery w:val="Page Numbers (Bottom of Page)"/>
        <w:docPartUnique/>
      </w:docPartObj>
    </w:sdtPr>
    <w:sdtEndPr>
      <w:rPr>
        <w:b/>
        <w:noProof/>
        <w:color w:val="FFC000" w:themeColor="accent4"/>
        <w:sz w:val="22"/>
      </w:rPr>
    </w:sdtEndPr>
    <w:sdtContent>
      <w:p w14:paraId="1F204E13" w14:textId="77777777" w:rsidR="00CD1DEA" w:rsidRDefault="00CD1DEA">
        <w:pPr>
          <w:pStyle w:val="Footer"/>
          <w:jc w:val="center"/>
          <w:rPr>
            <w:rFonts w:ascii="Book Antiqua" w:hAnsi="Book Antiqua"/>
            <w:color w:val="FFC000"/>
          </w:rPr>
        </w:pPr>
      </w:p>
      <w:p w14:paraId="355FEE25" w14:textId="77777777" w:rsidR="009E3F62" w:rsidRPr="007010AE" w:rsidRDefault="009E3F62">
        <w:pPr>
          <w:pStyle w:val="Footer"/>
          <w:jc w:val="center"/>
          <w:rPr>
            <w:rFonts w:ascii="Book Antiqua" w:hAnsi="Book Antiqua"/>
            <w:i/>
            <w:color w:val="C45911" w:themeColor="accent2" w:themeShade="BF"/>
          </w:rPr>
        </w:pPr>
        <w:r w:rsidRPr="00CD1DEA">
          <w:rPr>
            <w:rFonts w:ascii="Book Antiqua" w:hAnsi="Book Antiqua"/>
            <w:b/>
            <w:i/>
            <w:color w:val="000000" w:themeColor="text1"/>
            <w:lang w:val="id-ID"/>
          </w:rPr>
          <w:t>E-ISSN: XXXX-XXXX</w:t>
        </w:r>
        <w:r w:rsidRPr="00CD1DEA">
          <w:rPr>
            <w:rFonts w:ascii="Book Antiqua" w:hAnsi="Book Antiqua"/>
            <w:b/>
            <w:i/>
            <w:color w:val="000000" w:themeColor="text1"/>
          </w:rPr>
          <w:t xml:space="preserve">                             </w:t>
        </w:r>
        <w:r w:rsidR="00CD1DEA" w:rsidRPr="007010AE">
          <w:rPr>
            <w:rFonts w:ascii="Book Antiqua" w:hAnsi="Book Antiqua"/>
            <w:b/>
            <w:color w:val="000000" w:themeColor="text1"/>
          </w:rPr>
          <w:t xml:space="preserve">PAMALI: </w:t>
        </w:r>
        <w:proofErr w:type="spellStart"/>
        <w:r w:rsidR="00CD1DEA" w:rsidRPr="007010AE">
          <w:rPr>
            <w:rFonts w:ascii="Book Antiqua" w:hAnsi="Book Antiqua"/>
            <w:b/>
            <w:color w:val="000000" w:themeColor="text1"/>
          </w:rPr>
          <w:t>Pattimura</w:t>
        </w:r>
        <w:proofErr w:type="spellEnd"/>
        <w:r w:rsidR="00CD1DEA" w:rsidRPr="007010AE">
          <w:rPr>
            <w:rFonts w:ascii="Book Antiqua" w:hAnsi="Book Antiqua"/>
            <w:b/>
            <w:color w:val="000000" w:themeColor="text1"/>
          </w:rPr>
          <w:t xml:space="preserve"> Magister</w:t>
        </w:r>
        <w:r w:rsidRPr="007010AE">
          <w:rPr>
            <w:rFonts w:ascii="Book Antiqua" w:hAnsi="Book Antiqua"/>
            <w:b/>
            <w:color w:val="000000" w:themeColor="text1"/>
            <w:lang w:val="id-ID"/>
          </w:rPr>
          <w:t xml:space="preserve"> Law </w:t>
        </w:r>
        <w:proofErr w:type="spellStart"/>
        <w:r w:rsidRPr="007010AE">
          <w:rPr>
            <w:rFonts w:ascii="Book Antiqua" w:hAnsi="Book Antiqua"/>
            <w:b/>
            <w:color w:val="000000" w:themeColor="text1"/>
            <w:lang w:val="id-ID"/>
          </w:rPr>
          <w:t>Rev</w:t>
        </w:r>
        <w:r w:rsidR="007010AE" w:rsidRPr="007010AE">
          <w:rPr>
            <w:rFonts w:ascii="Book Antiqua" w:hAnsi="Book Antiqua"/>
            <w:b/>
            <w:color w:val="000000" w:themeColor="text1"/>
          </w:rPr>
          <w:t>iew</w:t>
        </w:r>
        <w:proofErr w:type="spellEnd"/>
        <w:r w:rsidR="007010AE" w:rsidRPr="007010AE">
          <w:rPr>
            <w:rFonts w:ascii="Book Antiqua" w:hAnsi="Book Antiqua"/>
            <w:b/>
            <w:color w:val="000000" w:themeColor="text1"/>
          </w:rPr>
          <w:t xml:space="preserve"> </w:t>
        </w:r>
        <w:r w:rsidR="00250F54">
          <w:rPr>
            <w:rFonts w:ascii="Book Antiqua" w:hAnsi="Book Antiqua"/>
            <w:b/>
            <w:color w:val="000000" w:themeColor="text1"/>
          </w:rPr>
          <w:t xml:space="preserve">Vol. </w:t>
        </w:r>
        <w:r w:rsidR="007010AE">
          <w:rPr>
            <w:rFonts w:ascii="Book Antiqua" w:hAnsi="Book Antiqua"/>
            <w:b/>
            <w:color w:val="000000" w:themeColor="text1"/>
          </w:rPr>
          <w:t>X</w:t>
        </w:r>
        <w:r w:rsidR="00250F54">
          <w:rPr>
            <w:rFonts w:ascii="Book Antiqua" w:hAnsi="Book Antiqua"/>
            <w:b/>
            <w:color w:val="000000" w:themeColor="text1"/>
          </w:rPr>
          <w:t>, N</w:t>
        </w:r>
        <w:r w:rsidR="007010AE" w:rsidRPr="007010AE">
          <w:rPr>
            <w:rFonts w:ascii="Book Antiqua" w:hAnsi="Book Antiqua"/>
            <w:b/>
            <w:color w:val="000000" w:themeColor="text1"/>
          </w:rPr>
          <w:t xml:space="preserve">o. </w:t>
        </w:r>
        <w:r w:rsidR="007010AE">
          <w:rPr>
            <w:rFonts w:ascii="Book Antiqua" w:hAnsi="Book Antiqua"/>
            <w:b/>
            <w:color w:val="000000" w:themeColor="text1"/>
          </w:rPr>
          <w:t>X</w:t>
        </w:r>
        <w:r w:rsidR="007010AE" w:rsidRPr="007010AE">
          <w:rPr>
            <w:rFonts w:ascii="Book Antiqua" w:hAnsi="Book Antiqua"/>
            <w:b/>
            <w:color w:val="000000" w:themeColor="text1"/>
            <w:lang w:val="id-ID"/>
          </w:rPr>
          <w:t xml:space="preserve"> </w:t>
        </w:r>
        <w:r w:rsidR="007010AE">
          <w:rPr>
            <w:rFonts w:ascii="Book Antiqua" w:hAnsi="Book Antiqua"/>
            <w:b/>
            <w:color w:val="000000" w:themeColor="text1"/>
          </w:rPr>
          <w:t>(</w:t>
        </w:r>
        <w:proofErr w:type="spellStart"/>
        <w:r w:rsidR="007010AE">
          <w:rPr>
            <w:rFonts w:ascii="Book Antiqua" w:hAnsi="Book Antiqua"/>
            <w:b/>
            <w:color w:val="000000" w:themeColor="text1"/>
          </w:rPr>
          <w:t>Tahun</w:t>
        </w:r>
        <w:proofErr w:type="spellEnd"/>
        <w:r w:rsidR="007010AE" w:rsidRPr="007010AE">
          <w:rPr>
            <w:rFonts w:ascii="Book Antiqua" w:hAnsi="Book Antiqua"/>
            <w:b/>
            <w:color w:val="000000" w:themeColor="text1"/>
          </w:rPr>
          <w:t>):</w:t>
        </w:r>
        <w:r w:rsidR="007010AE" w:rsidRPr="007010AE">
          <w:rPr>
            <w:rFonts w:ascii="Book Antiqua" w:hAnsi="Book Antiqua"/>
            <w:b/>
            <w:color w:val="000000" w:themeColor="text1"/>
            <w:lang w:val="id-ID"/>
          </w:rPr>
          <w:t xml:space="preserve"> </w:t>
        </w:r>
        <w:r w:rsidR="007010AE">
          <w:rPr>
            <w:rFonts w:ascii="Book Antiqua" w:hAnsi="Book Antiqua"/>
            <w:b/>
            <w:color w:val="000000" w:themeColor="text1"/>
          </w:rPr>
          <w:t>X</w:t>
        </w:r>
        <w:r w:rsidR="007010AE">
          <w:rPr>
            <w:rFonts w:ascii="Book Antiqua" w:hAnsi="Book Antiqua"/>
            <w:b/>
            <w:color w:val="000000" w:themeColor="text1"/>
            <w:lang w:val="id-ID"/>
          </w:rPr>
          <w:t>-</w:t>
        </w:r>
        <w:r w:rsidR="007010AE">
          <w:rPr>
            <w:rFonts w:ascii="Book Antiqua" w:hAnsi="Book Antiqua"/>
            <w:b/>
            <w:color w:val="000000" w:themeColor="text1"/>
          </w:rPr>
          <w:t>X</w:t>
        </w:r>
      </w:p>
      <w:p w14:paraId="3C3FC09B" w14:textId="77777777" w:rsidR="009E3F62" w:rsidRDefault="009E3F62">
        <w:pPr>
          <w:pStyle w:val="Footer"/>
          <w:jc w:val="center"/>
          <w:rPr>
            <w:rFonts w:ascii="Book Antiqua" w:hAnsi="Book Antiqua"/>
            <w:color w:val="FFC000"/>
          </w:rPr>
        </w:pPr>
      </w:p>
      <w:p w14:paraId="74CCD8DD" w14:textId="77777777" w:rsidR="009E3F62" w:rsidRPr="002A5B15" w:rsidRDefault="009E3F62">
        <w:pPr>
          <w:pStyle w:val="Footer"/>
          <w:jc w:val="center"/>
          <w:rPr>
            <w:rFonts w:ascii="Book Antiqua" w:hAnsi="Book Antiqua"/>
            <w:b/>
            <w:color w:val="FFC000" w:themeColor="accent4"/>
            <w:sz w:val="22"/>
          </w:rPr>
        </w:pPr>
        <w:r w:rsidRPr="008A0FAA">
          <w:rPr>
            <w:rFonts w:ascii="Book Antiqua" w:hAnsi="Book Antiqua"/>
            <w:b/>
            <w:color w:val="FF0000"/>
            <w:sz w:val="22"/>
          </w:rPr>
          <w:fldChar w:fldCharType="begin"/>
        </w:r>
        <w:r w:rsidRPr="008A0FAA">
          <w:rPr>
            <w:rFonts w:ascii="Book Antiqua" w:hAnsi="Book Antiqua"/>
            <w:b/>
            <w:color w:val="FF0000"/>
            <w:sz w:val="22"/>
          </w:rPr>
          <w:instrText xml:space="preserve"> PAGE   \* MERGEFORMAT </w:instrText>
        </w:r>
        <w:r w:rsidRPr="008A0FAA">
          <w:rPr>
            <w:rFonts w:ascii="Book Antiqua" w:hAnsi="Book Antiqua"/>
            <w:b/>
            <w:color w:val="FF0000"/>
            <w:sz w:val="22"/>
          </w:rPr>
          <w:fldChar w:fldCharType="separate"/>
        </w:r>
        <w:r w:rsidR="00250F54">
          <w:rPr>
            <w:rFonts w:ascii="Book Antiqua" w:hAnsi="Book Antiqua"/>
            <w:b/>
            <w:noProof/>
            <w:color w:val="FF0000"/>
            <w:sz w:val="22"/>
          </w:rPr>
          <w:t>2</w:t>
        </w:r>
        <w:r w:rsidRPr="008A0FAA">
          <w:rPr>
            <w:rFonts w:ascii="Book Antiqua" w:hAnsi="Book Antiqua"/>
            <w:b/>
            <w:noProof/>
            <w:color w:val="FF0000"/>
            <w:sz w:val="22"/>
          </w:rPr>
          <w:fldChar w:fldCharType="end"/>
        </w:r>
      </w:p>
    </w:sdtContent>
  </w:sdt>
  <w:p w14:paraId="71A89F54" w14:textId="77777777" w:rsidR="009E3F62" w:rsidRDefault="009E3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376370"/>
      <w:docPartObj>
        <w:docPartGallery w:val="Page Numbers (Bottom of Page)"/>
        <w:docPartUnique/>
      </w:docPartObj>
    </w:sdtPr>
    <w:sdtEndPr>
      <w:rPr>
        <w:rFonts w:ascii="Book Antiqua" w:hAnsi="Book Antiqua"/>
        <w:noProof/>
        <w:color w:val="FFC000"/>
      </w:rPr>
    </w:sdtEndPr>
    <w:sdtContent>
      <w:p w14:paraId="3B852C27" w14:textId="77777777" w:rsidR="005D4397" w:rsidRPr="005D4397" w:rsidRDefault="005D4397">
        <w:pPr>
          <w:pStyle w:val="Footer"/>
          <w:jc w:val="center"/>
          <w:rPr>
            <w:rFonts w:ascii="Book Antiqua" w:hAnsi="Book Antiqua"/>
            <w:color w:val="FFC000"/>
          </w:rPr>
        </w:pPr>
        <w:r w:rsidRPr="005D4397">
          <w:rPr>
            <w:rFonts w:ascii="Book Antiqua" w:hAnsi="Book Antiqua"/>
            <w:color w:val="FFC000"/>
          </w:rPr>
          <w:fldChar w:fldCharType="begin"/>
        </w:r>
        <w:r w:rsidRPr="005D4397">
          <w:rPr>
            <w:rFonts w:ascii="Book Antiqua" w:hAnsi="Book Antiqua"/>
            <w:color w:val="FFC000"/>
          </w:rPr>
          <w:instrText xml:space="preserve"> PAGE   \* MERGEFORMAT </w:instrText>
        </w:r>
        <w:r w:rsidRPr="005D4397">
          <w:rPr>
            <w:rFonts w:ascii="Book Antiqua" w:hAnsi="Book Antiqua"/>
            <w:color w:val="FFC000"/>
          </w:rPr>
          <w:fldChar w:fldCharType="separate"/>
        </w:r>
        <w:r>
          <w:rPr>
            <w:rFonts w:ascii="Book Antiqua" w:hAnsi="Book Antiqua"/>
            <w:noProof/>
            <w:color w:val="FFC000"/>
          </w:rPr>
          <w:t>1</w:t>
        </w:r>
        <w:r w:rsidRPr="005D4397">
          <w:rPr>
            <w:rFonts w:ascii="Book Antiqua" w:hAnsi="Book Antiqua"/>
            <w:noProof/>
            <w:color w:val="FFC000"/>
          </w:rPr>
          <w:fldChar w:fldCharType="end"/>
        </w:r>
      </w:p>
    </w:sdtContent>
  </w:sdt>
  <w:p w14:paraId="7EFBB619" w14:textId="77777777" w:rsidR="00874965" w:rsidRDefault="00874965">
    <w:pPr>
      <w:pStyle w:val="Footer"/>
      <w:rPr>
        <w:i/>
        <w:szCs w:val="22"/>
        <w:lang w:val="id-ID"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BCDCD" w14:textId="77777777" w:rsidR="00876A8C" w:rsidRDefault="00876A8C">
      <w:r>
        <w:separator/>
      </w:r>
    </w:p>
  </w:footnote>
  <w:footnote w:type="continuationSeparator" w:id="0">
    <w:p w14:paraId="459904A0" w14:textId="77777777" w:rsidR="00876A8C" w:rsidRDefault="00876A8C">
      <w:r>
        <w:continuationSeparator/>
      </w:r>
    </w:p>
  </w:footnote>
  <w:footnote w:id="1">
    <w:p w14:paraId="247D746F" w14:textId="77777777" w:rsidR="00535AAB" w:rsidRPr="00993786" w:rsidRDefault="00535AAB" w:rsidP="00993786">
      <w:pPr>
        <w:pStyle w:val="TeksCatatanKaki"/>
        <w:ind w:firstLine="709"/>
        <w:jc w:val="both"/>
        <w:rPr>
          <w:rFonts w:ascii="Book Antiqua" w:hAnsi="Book Antiqua"/>
          <w:sz w:val="18"/>
          <w:szCs w:val="18"/>
        </w:rPr>
      </w:pPr>
      <w:r w:rsidRPr="00993786">
        <w:rPr>
          <w:rStyle w:val="ReferensiCatatanKaki"/>
          <w:rFonts w:ascii="Book Antiqua" w:hAnsi="Book Antiqua"/>
          <w:sz w:val="18"/>
          <w:szCs w:val="18"/>
        </w:rPr>
        <w:footnoteRef/>
      </w:r>
      <w:r w:rsidRPr="00993786">
        <w:rPr>
          <w:rFonts w:ascii="Book Antiqua" w:hAnsi="Book Antiqua"/>
          <w:sz w:val="18"/>
          <w:szCs w:val="18"/>
        </w:rPr>
        <w:t xml:space="preserve"> CJ </w:t>
      </w:r>
      <w:proofErr w:type="spellStart"/>
      <w:r w:rsidRPr="00993786">
        <w:rPr>
          <w:rFonts w:ascii="Book Antiqua" w:hAnsi="Book Antiqua"/>
          <w:sz w:val="18"/>
          <w:szCs w:val="18"/>
        </w:rPr>
        <w:t>Tanasale</w:t>
      </w:r>
      <w:proofErr w:type="spellEnd"/>
      <w:r w:rsidRPr="00993786">
        <w:rPr>
          <w:rFonts w:ascii="Book Antiqua" w:hAnsi="Book Antiqua"/>
          <w:sz w:val="18"/>
          <w:szCs w:val="18"/>
        </w:rPr>
        <w:t xml:space="preserve">, JAS </w:t>
      </w:r>
      <w:proofErr w:type="spellStart"/>
      <w:r w:rsidRPr="00993786">
        <w:rPr>
          <w:rFonts w:ascii="Book Antiqua" w:hAnsi="Book Antiqua"/>
          <w:sz w:val="18"/>
          <w:szCs w:val="18"/>
        </w:rPr>
        <w:t>Titahelu</w:t>
      </w:r>
      <w:proofErr w:type="spellEnd"/>
      <w:r w:rsidRPr="00993786">
        <w:rPr>
          <w:rFonts w:ascii="Book Antiqua" w:hAnsi="Book Antiqua"/>
          <w:sz w:val="18"/>
          <w:szCs w:val="18"/>
        </w:rPr>
        <w:t xml:space="preserve">, Erwin </w:t>
      </w:r>
      <w:proofErr w:type="spellStart"/>
      <w:r w:rsidRPr="00993786">
        <w:rPr>
          <w:rFonts w:ascii="Book Antiqua" w:hAnsi="Book Antiqua"/>
          <w:sz w:val="18"/>
          <w:szCs w:val="18"/>
        </w:rPr>
        <w:t>Ubwarin</w:t>
      </w:r>
      <w:proofErr w:type="spellEnd"/>
      <w:r w:rsidRPr="00993786">
        <w:rPr>
          <w:rFonts w:ascii="Book Antiqua" w:hAnsi="Book Antiqua"/>
          <w:sz w:val="18"/>
          <w:szCs w:val="18"/>
        </w:rPr>
        <w:t xml:space="preserve">, 2021, </w:t>
      </w:r>
      <w:proofErr w:type="spellStart"/>
      <w:r w:rsidRPr="00993786">
        <w:rPr>
          <w:rFonts w:ascii="Book Antiqua" w:hAnsi="Book Antiqua"/>
          <w:b/>
          <w:sz w:val="18"/>
          <w:szCs w:val="18"/>
        </w:rPr>
        <w:t>Pelaku</w:t>
      </w:r>
      <w:proofErr w:type="spellEnd"/>
      <w:r w:rsidRPr="00993786">
        <w:rPr>
          <w:rFonts w:ascii="Book Antiqua" w:hAnsi="Book Antiqua"/>
          <w:b/>
          <w:sz w:val="18"/>
          <w:szCs w:val="18"/>
        </w:rPr>
        <w:t xml:space="preserve"> </w:t>
      </w:r>
      <w:proofErr w:type="spellStart"/>
      <w:r w:rsidRPr="00993786">
        <w:rPr>
          <w:rFonts w:ascii="Book Antiqua" w:hAnsi="Book Antiqua"/>
          <w:b/>
          <w:sz w:val="18"/>
          <w:szCs w:val="18"/>
        </w:rPr>
        <w:t>Pemalsuan</w:t>
      </w:r>
      <w:proofErr w:type="spellEnd"/>
      <w:r w:rsidRPr="00993786">
        <w:rPr>
          <w:rFonts w:ascii="Book Antiqua" w:hAnsi="Book Antiqua"/>
          <w:b/>
          <w:sz w:val="18"/>
          <w:szCs w:val="18"/>
        </w:rPr>
        <w:t xml:space="preserve"> </w:t>
      </w:r>
      <w:proofErr w:type="spellStart"/>
      <w:r w:rsidRPr="00993786">
        <w:rPr>
          <w:rFonts w:ascii="Book Antiqua" w:hAnsi="Book Antiqua"/>
          <w:b/>
          <w:sz w:val="18"/>
          <w:szCs w:val="18"/>
        </w:rPr>
        <w:t>Keterangan</w:t>
      </w:r>
      <w:proofErr w:type="spellEnd"/>
      <w:r w:rsidRPr="00993786">
        <w:rPr>
          <w:rFonts w:ascii="Book Antiqua" w:hAnsi="Book Antiqua"/>
          <w:b/>
          <w:sz w:val="18"/>
          <w:szCs w:val="18"/>
        </w:rPr>
        <w:t xml:space="preserve"> </w:t>
      </w:r>
      <w:proofErr w:type="spellStart"/>
      <w:r w:rsidRPr="00993786">
        <w:rPr>
          <w:rFonts w:ascii="Book Antiqua" w:hAnsi="Book Antiqua"/>
          <w:b/>
          <w:sz w:val="18"/>
          <w:szCs w:val="18"/>
        </w:rPr>
        <w:t>Bebas</w:t>
      </w:r>
      <w:proofErr w:type="spellEnd"/>
      <w:r w:rsidRPr="00993786">
        <w:rPr>
          <w:rFonts w:ascii="Book Antiqua" w:hAnsi="Book Antiqua"/>
          <w:b/>
          <w:sz w:val="18"/>
          <w:szCs w:val="18"/>
        </w:rPr>
        <w:t xml:space="preserve"> Covid-19 Oleh Anak </w:t>
      </w:r>
      <w:proofErr w:type="spellStart"/>
      <w:r w:rsidRPr="00993786">
        <w:rPr>
          <w:rFonts w:ascii="Book Antiqua" w:hAnsi="Book Antiqua"/>
          <w:b/>
          <w:sz w:val="18"/>
          <w:szCs w:val="18"/>
        </w:rPr>
        <w:t>Buah</w:t>
      </w:r>
      <w:proofErr w:type="spellEnd"/>
      <w:r w:rsidRPr="00993786">
        <w:rPr>
          <w:rFonts w:ascii="Book Antiqua" w:hAnsi="Book Antiqua"/>
          <w:b/>
          <w:sz w:val="18"/>
          <w:szCs w:val="18"/>
        </w:rPr>
        <w:t xml:space="preserve"> </w:t>
      </w:r>
      <w:proofErr w:type="spellStart"/>
      <w:r w:rsidRPr="00993786">
        <w:rPr>
          <w:rFonts w:ascii="Book Antiqua" w:hAnsi="Book Antiqua"/>
          <w:b/>
          <w:sz w:val="18"/>
          <w:szCs w:val="18"/>
        </w:rPr>
        <w:t>KapalKM</w:t>
      </w:r>
      <w:proofErr w:type="spellEnd"/>
      <w:r w:rsidRPr="00993786">
        <w:rPr>
          <w:rFonts w:ascii="Book Antiqua" w:hAnsi="Book Antiqua"/>
          <w:b/>
          <w:sz w:val="18"/>
          <w:szCs w:val="18"/>
        </w:rPr>
        <w:t xml:space="preserve"> </w:t>
      </w:r>
      <w:proofErr w:type="spellStart"/>
      <w:r w:rsidRPr="00993786">
        <w:rPr>
          <w:rFonts w:ascii="Book Antiqua" w:hAnsi="Book Antiqua"/>
          <w:b/>
          <w:sz w:val="18"/>
          <w:szCs w:val="18"/>
        </w:rPr>
        <w:t>Cantika</w:t>
      </w:r>
      <w:proofErr w:type="spellEnd"/>
      <w:r w:rsidRPr="00993786">
        <w:rPr>
          <w:rFonts w:ascii="Book Antiqua" w:hAnsi="Book Antiqua"/>
          <w:b/>
          <w:sz w:val="18"/>
          <w:szCs w:val="18"/>
        </w:rPr>
        <w:t xml:space="preserve"> 99, </w:t>
      </w:r>
      <w:proofErr w:type="spellStart"/>
      <w:r w:rsidRPr="00993786">
        <w:rPr>
          <w:rFonts w:ascii="Book Antiqua" w:hAnsi="Book Antiqua"/>
          <w:sz w:val="18"/>
          <w:szCs w:val="18"/>
        </w:rPr>
        <w:t>Jurnal</w:t>
      </w:r>
      <w:proofErr w:type="spellEnd"/>
      <w:r w:rsidRPr="00993786">
        <w:rPr>
          <w:rFonts w:ascii="Book Antiqua" w:hAnsi="Book Antiqua"/>
          <w:sz w:val="18"/>
          <w:szCs w:val="18"/>
        </w:rPr>
        <w:t xml:space="preserve"> </w:t>
      </w:r>
      <w:proofErr w:type="spellStart"/>
      <w:r w:rsidRPr="00993786">
        <w:rPr>
          <w:rFonts w:ascii="Book Antiqua" w:hAnsi="Book Antiqua"/>
          <w:sz w:val="18"/>
          <w:szCs w:val="18"/>
        </w:rPr>
        <w:t>Tatohi</w:t>
      </w:r>
      <w:proofErr w:type="spellEnd"/>
      <w:r w:rsidRPr="00993786">
        <w:rPr>
          <w:rFonts w:ascii="Book Antiqua" w:hAnsi="Book Antiqua"/>
          <w:sz w:val="18"/>
          <w:szCs w:val="18"/>
        </w:rPr>
        <w:t xml:space="preserve">, Vol 1 No 5 </w:t>
      </w:r>
      <w:proofErr w:type="spellStart"/>
      <w:r w:rsidRPr="00993786">
        <w:rPr>
          <w:rFonts w:ascii="Book Antiqua" w:hAnsi="Book Antiqua"/>
          <w:sz w:val="18"/>
          <w:szCs w:val="18"/>
        </w:rPr>
        <w:t>Juli</w:t>
      </w:r>
      <w:proofErr w:type="spellEnd"/>
      <w:r w:rsidRPr="00993786">
        <w:rPr>
          <w:rFonts w:ascii="Book Antiqua" w:hAnsi="Book Antiqua"/>
          <w:sz w:val="18"/>
          <w:szCs w:val="18"/>
        </w:rPr>
        <w:t>, Hal 440</w:t>
      </w:r>
    </w:p>
  </w:footnote>
  <w:footnote w:id="2">
    <w:p w14:paraId="7BE88EB4" w14:textId="77777777" w:rsidR="00535AAB" w:rsidRPr="00993786" w:rsidRDefault="00535AAB" w:rsidP="00993786">
      <w:pPr>
        <w:pStyle w:val="TeksCatatanKaki"/>
        <w:ind w:firstLine="709"/>
        <w:jc w:val="both"/>
        <w:rPr>
          <w:rFonts w:ascii="Book Antiqua" w:hAnsi="Book Antiqua"/>
          <w:sz w:val="18"/>
          <w:szCs w:val="18"/>
        </w:rPr>
      </w:pPr>
      <w:r w:rsidRPr="00993786">
        <w:rPr>
          <w:rStyle w:val="ReferensiCatatanKaki"/>
          <w:rFonts w:ascii="Book Antiqua" w:hAnsi="Book Antiqua"/>
          <w:sz w:val="18"/>
          <w:szCs w:val="18"/>
        </w:rPr>
        <w:footnoteRef/>
      </w:r>
      <w:r w:rsidRPr="00993786">
        <w:rPr>
          <w:rFonts w:ascii="Book Antiqua" w:hAnsi="Book Antiqua"/>
          <w:sz w:val="18"/>
          <w:szCs w:val="18"/>
        </w:rPr>
        <w:t xml:space="preserve"> </w:t>
      </w:r>
      <w:proofErr w:type="spellStart"/>
      <w:r w:rsidRPr="00993786">
        <w:rPr>
          <w:rFonts w:ascii="Book Antiqua" w:hAnsi="Book Antiqua"/>
          <w:sz w:val="18"/>
          <w:szCs w:val="18"/>
        </w:rPr>
        <w:t>Yanti</w:t>
      </w:r>
      <w:proofErr w:type="spellEnd"/>
      <w:r w:rsidRPr="00993786">
        <w:rPr>
          <w:rFonts w:ascii="Book Antiqua" w:hAnsi="Book Antiqua"/>
          <w:sz w:val="18"/>
          <w:szCs w:val="18"/>
        </w:rPr>
        <w:t xml:space="preserve"> Amelia </w:t>
      </w:r>
      <w:proofErr w:type="spellStart"/>
      <w:r w:rsidRPr="00993786">
        <w:rPr>
          <w:rFonts w:ascii="Book Antiqua" w:hAnsi="Book Antiqua"/>
          <w:sz w:val="18"/>
          <w:szCs w:val="18"/>
        </w:rPr>
        <w:t>Lewerissa</w:t>
      </w:r>
      <w:proofErr w:type="spellEnd"/>
      <w:r w:rsidRPr="00993786">
        <w:rPr>
          <w:rFonts w:ascii="Book Antiqua" w:hAnsi="Book Antiqua"/>
          <w:sz w:val="18"/>
          <w:szCs w:val="18"/>
        </w:rPr>
        <w:t xml:space="preserve">, 2021, </w:t>
      </w:r>
      <w:proofErr w:type="spellStart"/>
      <w:r w:rsidRPr="00993786">
        <w:rPr>
          <w:rFonts w:ascii="Book Antiqua" w:hAnsi="Book Antiqua"/>
          <w:b/>
          <w:sz w:val="18"/>
          <w:szCs w:val="18"/>
        </w:rPr>
        <w:t>Kebijakan</w:t>
      </w:r>
      <w:proofErr w:type="spellEnd"/>
      <w:r w:rsidRPr="00993786">
        <w:rPr>
          <w:rFonts w:ascii="Book Antiqua" w:hAnsi="Book Antiqua"/>
          <w:b/>
          <w:sz w:val="18"/>
          <w:szCs w:val="18"/>
        </w:rPr>
        <w:t xml:space="preserve"> </w:t>
      </w:r>
      <w:proofErr w:type="spellStart"/>
      <w:r w:rsidRPr="00993786">
        <w:rPr>
          <w:rFonts w:ascii="Book Antiqua" w:hAnsi="Book Antiqua"/>
          <w:b/>
          <w:sz w:val="18"/>
          <w:szCs w:val="18"/>
        </w:rPr>
        <w:t>Kriminal</w:t>
      </w:r>
      <w:proofErr w:type="spellEnd"/>
      <w:r w:rsidRPr="00993786">
        <w:rPr>
          <w:rFonts w:ascii="Book Antiqua" w:hAnsi="Book Antiqua"/>
          <w:b/>
          <w:sz w:val="18"/>
          <w:szCs w:val="18"/>
        </w:rPr>
        <w:t xml:space="preserve"> </w:t>
      </w:r>
      <w:proofErr w:type="spellStart"/>
      <w:r w:rsidRPr="00993786">
        <w:rPr>
          <w:rFonts w:ascii="Book Antiqua" w:hAnsi="Book Antiqua"/>
          <w:b/>
          <w:sz w:val="18"/>
          <w:szCs w:val="18"/>
        </w:rPr>
        <w:t>Perburuan</w:t>
      </w:r>
      <w:proofErr w:type="spellEnd"/>
      <w:r w:rsidRPr="00993786">
        <w:rPr>
          <w:rFonts w:ascii="Book Antiqua" w:hAnsi="Book Antiqua"/>
          <w:b/>
          <w:sz w:val="18"/>
          <w:szCs w:val="18"/>
        </w:rPr>
        <w:t xml:space="preserve"> </w:t>
      </w:r>
      <w:proofErr w:type="spellStart"/>
      <w:r w:rsidRPr="00993786">
        <w:rPr>
          <w:rFonts w:ascii="Book Antiqua" w:hAnsi="Book Antiqua"/>
          <w:b/>
          <w:sz w:val="18"/>
          <w:szCs w:val="18"/>
        </w:rPr>
        <w:t>Burung</w:t>
      </w:r>
      <w:proofErr w:type="spellEnd"/>
      <w:r w:rsidRPr="00993786">
        <w:rPr>
          <w:rFonts w:ascii="Book Antiqua" w:hAnsi="Book Antiqua"/>
          <w:b/>
          <w:sz w:val="18"/>
          <w:szCs w:val="18"/>
        </w:rPr>
        <w:t xml:space="preserve"> </w:t>
      </w:r>
      <w:proofErr w:type="spellStart"/>
      <w:r w:rsidRPr="00993786">
        <w:rPr>
          <w:rFonts w:ascii="Book Antiqua" w:hAnsi="Book Antiqua"/>
          <w:b/>
          <w:sz w:val="18"/>
          <w:szCs w:val="18"/>
        </w:rPr>
        <w:t>Wallacea</w:t>
      </w:r>
      <w:proofErr w:type="spellEnd"/>
      <w:r w:rsidRPr="00993786">
        <w:rPr>
          <w:rFonts w:ascii="Book Antiqua" w:hAnsi="Book Antiqua"/>
          <w:b/>
          <w:sz w:val="18"/>
          <w:szCs w:val="18"/>
        </w:rPr>
        <w:t xml:space="preserve"> di </w:t>
      </w:r>
      <w:proofErr w:type="spellStart"/>
      <w:r w:rsidRPr="00993786">
        <w:rPr>
          <w:rFonts w:ascii="Book Antiqua" w:hAnsi="Book Antiqua"/>
          <w:b/>
          <w:sz w:val="18"/>
          <w:szCs w:val="18"/>
        </w:rPr>
        <w:t>Kepulauan</w:t>
      </w:r>
      <w:proofErr w:type="spellEnd"/>
      <w:r w:rsidRPr="00993786">
        <w:rPr>
          <w:rFonts w:ascii="Book Antiqua" w:hAnsi="Book Antiqua"/>
          <w:b/>
          <w:sz w:val="18"/>
          <w:szCs w:val="18"/>
        </w:rPr>
        <w:t xml:space="preserve"> </w:t>
      </w:r>
      <w:proofErr w:type="gramStart"/>
      <w:r w:rsidRPr="00993786">
        <w:rPr>
          <w:rFonts w:ascii="Book Antiqua" w:hAnsi="Book Antiqua"/>
          <w:b/>
          <w:sz w:val="18"/>
          <w:szCs w:val="18"/>
        </w:rPr>
        <w:t>Aru</w:t>
      </w:r>
      <w:r w:rsidRPr="00993786">
        <w:rPr>
          <w:rFonts w:ascii="Book Antiqua" w:hAnsi="Book Antiqua"/>
          <w:sz w:val="18"/>
          <w:szCs w:val="18"/>
        </w:rPr>
        <w:t xml:space="preserve">,  </w:t>
      </w:r>
      <w:proofErr w:type="spellStart"/>
      <w:r w:rsidRPr="00993786">
        <w:rPr>
          <w:rFonts w:ascii="Book Antiqua" w:hAnsi="Book Antiqua"/>
          <w:sz w:val="18"/>
          <w:szCs w:val="18"/>
        </w:rPr>
        <w:t>Jurnal</w:t>
      </w:r>
      <w:proofErr w:type="spellEnd"/>
      <w:proofErr w:type="gramEnd"/>
      <w:r w:rsidRPr="00993786">
        <w:rPr>
          <w:rFonts w:ascii="Book Antiqua" w:hAnsi="Book Antiqua"/>
          <w:sz w:val="18"/>
          <w:szCs w:val="18"/>
        </w:rPr>
        <w:t xml:space="preserve"> </w:t>
      </w:r>
      <w:proofErr w:type="spellStart"/>
      <w:r w:rsidRPr="00993786">
        <w:rPr>
          <w:rFonts w:ascii="Book Antiqua" w:hAnsi="Book Antiqua"/>
          <w:sz w:val="18"/>
          <w:szCs w:val="18"/>
        </w:rPr>
        <w:t>Sasi</w:t>
      </w:r>
      <w:proofErr w:type="spellEnd"/>
      <w:r w:rsidRPr="00993786">
        <w:rPr>
          <w:rFonts w:ascii="Book Antiqua" w:hAnsi="Book Antiqua"/>
          <w:sz w:val="18"/>
          <w:szCs w:val="18"/>
        </w:rPr>
        <w:t xml:space="preserve">, Vol 27 No 3, </w:t>
      </w:r>
      <w:proofErr w:type="spellStart"/>
      <w:r w:rsidRPr="00993786">
        <w:rPr>
          <w:rFonts w:ascii="Book Antiqua" w:hAnsi="Book Antiqua"/>
          <w:sz w:val="18"/>
          <w:szCs w:val="18"/>
        </w:rPr>
        <w:t>Juli</w:t>
      </w:r>
      <w:proofErr w:type="spellEnd"/>
      <w:r w:rsidRPr="00993786">
        <w:rPr>
          <w:rFonts w:ascii="Book Antiqua" w:hAnsi="Book Antiqua"/>
          <w:sz w:val="18"/>
          <w:szCs w:val="18"/>
        </w:rPr>
        <w:t>-Sep, Hal 307</w:t>
      </w:r>
    </w:p>
  </w:footnote>
  <w:footnote w:id="3">
    <w:p w14:paraId="4ACC6764" w14:textId="77777777" w:rsidR="00D2668D" w:rsidRPr="00993786" w:rsidRDefault="00D2668D" w:rsidP="00993786">
      <w:pPr>
        <w:pStyle w:val="TeksCatatanKaki"/>
        <w:ind w:firstLine="709"/>
        <w:jc w:val="both"/>
        <w:rPr>
          <w:rFonts w:ascii="Book Antiqua" w:hAnsi="Book Antiqua"/>
          <w:sz w:val="18"/>
          <w:szCs w:val="18"/>
        </w:rPr>
      </w:pPr>
      <w:r w:rsidRPr="00993786">
        <w:rPr>
          <w:rStyle w:val="ReferensiCatatanKaki"/>
          <w:rFonts w:ascii="Book Antiqua" w:hAnsi="Book Antiqua"/>
          <w:sz w:val="18"/>
          <w:szCs w:val="18"/>
        </w:rPr>
        <w:footnoteRef/>
      </w:r>
      <w:r w:rsidRPr="00993786">
        <w:rPr>
          <w:rFonts w:ascii="Book Antiqua" w:hAnsi="Book Antiqua"/>
          <w:sz w:val="18"/>
          <w:szCs w:val="18"/>
        </w:rPr>
        <w:t xml:space="preserve"> </w:t>
      </w:r>
      <w:r w:rsidRPr="00993786">
        <w:rPr>
          <w:rFonts w:ascii="Book Antiqua" w:hAnsi="Book Antiqua" w:cs="Calibri"/>
          <w:sz w:val="18"/>
          <w:szCs w:val="18"/>
        </w:rPr>
        <w:t xml:space="preserve">Noor Muhammad Aziz, 2012, </w:t>
      </w:r>
      <w:proofErr w:type="spellStart"/>
      <w:r w:rsidRPr="00993786">
        <w:rPr>
          <w:rFonts w:ascii="Book Antiqua" w:hAnsi="Book Antiqua" w:cs="Calibri"/>
          <w:b/>
          <w:i/>
          <w:sz w:val="18"/>
          <w:szCs w:val="18"/>
        </w:rPr>
        <w:t>Urgensi</w:t>
      </w:r>
      <w:proofErr w:type="spellEnd"/>
      <w:r w:rsidRPr="00993786">
        <w:rPr>
          <w:rFonts w:ascii="Book Antiqua" w:hAnsi="Book Antiqua" w:cs="Calibri"/>
          <w:b/>
          <w:i/>
          <w:sz w:val="18"/>
          <w:szCs w:val="18"/>
        </w:rPr>
        <w:t xml:space="preserve"> </w:t>
      </w:r>
      <w:proofErr w:type="spellStart"/>
      <w:r w:rsidRPr="00993786">
        <w:rPr>
          <w:rFonts w:ascii="Book Antiqua" w:hAnsi="Book Antiqua" w:cs="Calibri"/>
          <w:b/>
          <w:i/>
          <w:sz w:val="18"/>
          <w:szCs w:val="18"/>
        </w:rPr>
        <w:t>Penelitian</w:t>
      </w:r>
      <w:proofErr w:type="spellEnd"/>
      <w:r w:rsidRPr="00993786">
        <w:rPr>
          <w:rFonts w:ascii="Book Antiqua" w:hAnsi="Book Antiqua" w:cs="Calibri"/>
          <w:b/>
          <w:i/>
          <w:sz w:val="18"/>
          <w:szCs w:val="18"/>
        </w:rPr>
        <w:t xml:space="preserve"> dan </w:t>
      </w:r>
      <w:proofErr w:type="spellStart"/>
      <w:r w:rsidRPr="00993786">
        <w:rPr>
          <w:rFonts w:ascii="Book Antiqua" w:hAnsi="Book Antiqua" w:cs="Calibri"/>
          <w:b/>
          <w:i/>
          <w:sz w:val="18"/>
          <w:szCs w:val="18"/>
        </w:rPr>
        <w:t>Pengkajian</w:t>
      </w:r>
      <w:proofErr w:type="spellEnd"/>
      <w:r w:rsidRPr="00993786">
        <w:rPr>
          <w:rFonts w:ascii="Book Antiqua" w:hAnsi="Book Antiqua" w:cs="Calibri"/>
          <w:b/>
          <w:i/>
          <w:sz w:val="18"/>
          <w:szCs w:val="18"/>
        </w:rPr>
        <w:t xml:space="preserve"> Hukum </w:t>
      </w:r>
      <w:proofErr w:type="spellStart"/>
      <w:r w:rsidRPr="00993786">
        <w:rPr>
          <w:rFonts w:ascii="Book Antiqua" w:hAnsi="Book Antiqua" w:cs="Calibri"/>
          <w:b/>
          <w:i/>
          <w:sz w:val="18"/>
          <w:szCs w:val="18"/>
        </w:rPr>
        <w:t>Dalam</w:t>
      </w:r>
      <w:proofErr w:type="spellEnd"/>
      <w:r w:rsidRPr="00993786">
        <w:rPr>
          <w:rFonts w:ascii="Book Antiqua" w:hAnsi="Book Antiqua" w:cs="Calibri"/>
          <w:b/>
          <w:i/>
          <w:sz w:val="18"/>
          <w:szCs w:val="18"/>
        </w:rPr>
        <w:t xml:space="preserve"> </w:t>
      </w:r>
      <w:proofErr w:type="spellStart"/>
      <w:r w:rsidRPr="00993786">
        <w:rPr>
          <w:rFonts w:ascii="Book Antiqua" w:hAnsi="Book Antiqua" w:cs="Calibri"/>
          <w:b/>
          <w:i/>
          <w:sz w:val="18"/>
          <w:szCs w:val="18"/>
        </w:rPr>
        <w:t>Pembentukan</w:t>
      </w:r>
      <w:proofErr w:type="spellEnd"/>
      <w:r w:rsidRPr="00993786">
        <w:rPr>
          <w:rFonts w:ascii="Book Antiqua" w:hAnsi="Book Antiqua" w:cs="Calibri"/>
          <w:b/>
          <w:i/>
          <w:sz w:val="18"/>
          <w:szCs w:val="18"/>
        </w:rPr>
        <w:t xml:space="preserve"> </w:t>
      </w:r>
      <w:proofErr w:type="spellStart"/>
      <w:r w:rsidRPr="00993786">
        <w:rPr>
          <w:rFonts w:ascii="Book Antiqua" w:hAnsi="Book Antiqua" w:cs="Calibri"/>
          <w:b/>
          <w:i/>
          <w:sz w:val="18"/>
          <w:szCs w:val="18"/>
        </w:rPr>
        <w:t>Peraturan</w:t>
      </w:r>
      <w:proofErr w:type="spellEnd"/>
      <w:r w:rsidRPr="00993786">
        <w:rPr>
          <w:rFonts w:ascii="Book Antiqua" w:hAnsi="Book Antiqua" w:cs="Calibri"/>
          <w:b/>
          <w:i/>
          <w:sz w:val="18"/>
          <w:szCs w:val="18"/>
        </w:rPr>
        <w:t xml:space="preserve"> </w:t>
      </w:r>
      <w:proofErr w:type="spellStart"/>
      <w:r w:rsidRPr="00993786">
        <w:rPr>
          <w:rFonts w:ascii="Book Antiqua" w:hAnsi="Book Antiqua" w:cs="Calibri"/>
          <w:b/>
          <w:i/>
          <w:sz w:val="18"/>
          <w:szCs w:val="18"/>
        </w:rPr>
        <w:t>Perundang-undangan</w:t>
      </w:r>
      <w:proofErr w:type="spellEnd"/>
      <w:r w:rsidRPr="00993786">
        <w:rPr>
          <w:rFonts w:ascii="Book Antiqua" w:hAnsi="Book Antiqua" w:cs="Calibri"/>
          <w:sz w:val="18"/>
          <w:szCs w:val="18"/>
        </w:rPr>
        <w:t xml:space="preserve">, </w:t>
      </w:r>
      <w:proofErr w:type="spellStart"/>
      <w:r w:rsidRPr="00993786">
        <w:rPr>
          <w:rFonts w:ascii="Book Antiqua" w:hAnsi="Book Antiqua" w:cs="Calibri"/>
          <w:i/>
          <w:sz w:val="18"/>
          <w:szCs w:val="18"/>
        </w:rPr>
        <w:t>Jurnal</w:t>
      </w:r>
      <w:proofErr w:type="spellEnd"/>
      <w:r w:rsidRPr="00993786">
        <w:rPr>
          <w:rFonts w:ascii="Book Antiqua" w:hAnsi="Book Antiqua" w:cs="Calibri"/>
          <w:i/>
          <w:sz w:val="18"/>
          <w:szCs w:val="18"/>
        </w:rPr>
        <w:t xml:space="preserve"> </w:t>
      </w:r>
      <w:proofErr w:type="spellStart"/>
      <w:r w:rsidRPr="00993786">
        <w:rPr>
          <w:rFonts w:ascii="Book Antiqua" w:hAnsi="Book Antiqua" w:cs="Calibri"/>
          <w:i/>
          <w:sz w:val="18"/>
          <w:szCs w:val="18"/>
        </w:rPr>
        <w:t>Rechts</w:t>
      </w:r>
      <w:proofErr w:type="spellEnd"/>
      <w:r w:rsidRPr="00993786">
        <w:rPr>
          <w:rFonts w:ascii="Book Antiqua" w:hAnsi="Book Antiqua" w:cs="Calibri"/>
          <w:i/>
          <w:sz w:val="18"/>
          <w:szCs w:val="18"/>
        </w:rPr>
        <w:t xml:space="preserve"> </w:t>
      </w:r>
      <w:proofErr w:type="spellStart"/>
      <w:r w:rsidRPr="00993786">
        <w:rPr>
          <w:rFonts w:ascii="Book Antiqua" w:hAnsi="Book Antiqua" w:cs="Calibri"/>
          <w:i/>
          <w:sz w:val="18"/>
          <w:szCs w:val="18"/>
        </w:rPr>
        <w:t>Vinding</w:t>
      </w:r>
      <w:proofErr w:type="spellEnd"/>
      <w:r w:rsidRPr="00993786">
        <w:rPr>
          <w:rFonts w:ascii="Book Antiqua" w:hAnsi="Book Antiqua" w:cs="Calibri"/>
          <w:sz w:val="18"/>
          <w:szCs w:val="18"/>
        </w:rPr>
        <w:t xml:space="preserve">, Volume 1 No. 1 </w:t>
      </w:r>
      <w:proofErr w:type="spellStart"/>
      <w:r w:rsidRPr="00993786">
        <w:rPr>
          <w:rFonts w:ascii="Book Antiqua" w:hAnsi="Book Antiqua" w:cs="Calibri"/>
          <w:sz w:val="18"/>
          <w:szCs w:val="18"/>
        </w:rPr>
        <w:t>Januari</w:t>
      </w:r>
      <w:proofErr w:type="spellEnd"/>
      <w:r w:rsidRPr="00993786">
        <w:rPr>
          <w:rFonts w:ascii="Book Antiqua" w:hAnsi="Book Antiqua" w:cs="Calibri"/>
          <w:sz w:val="18"/>
          <w:szCs w:val="18"/>
        </w:rPr>
        <w:t>-April, Hal 5</w:t>
      </w:r>
    </w:p>
  </w:footnote>
  <w:footnote w:id="4">
    <w:p w14:paraId="1EA75780" w14:textId="77777777" w:rsidR="00D2668D" w:rsidRPr="00993786" w:rsidRDefault="00D2668D" w:rsidP="00993786">
      <w:pPr>
        <w:pStyle w:val="TeksCatatanKaki"/>
        <w:ind w:firstLine="709"/>
        <w:jc w:val="both"/>
        <w:rPr>
          <w:rFonts w:ascii="Book Antiqua" w:hAnsi="Book Antiqua"/>
          <w:sz w:val="18"/>
          <w:szCs w:val="18"/>
        </w:rPr>
      </w:pPr>
      <w:r w:rsidRPr="00993786">
        <w:rPr>
          <w:rStyle w:val="ReferensiCatatanKaki"/>
          <w:rFonts w:ascii="Book Antiqua" w:hAnsi="Book Antiqua"/>
          <w:sz w:val="18"/>
          <w:szCs w:val="18"/>
        </w:rPr>
        <w:footnoteRef/>
      </w:r>
      <w:r w:rsidRPr="00993786">
        <w:rPr>
          <w:rFonts w:ascii="Book Antiqua" w:hAnsi="Book Antiqua"/>
          <w:sz w:val="18"/>
          <w:szCs w:val="18"/>
        </w:rPr>
        <w:t xml:space="preserve"> </w:t>
      </w:r>
      <w:proofErr w:type="spellStart"/>
      <w:r w:rsidRPr="00993786">
        <w:rPr>
          <w:rFonts w:ascii="Book Antiqua" w:hAnsi="Book Antiqua" w:cs="Calibri"/>
          <w:sz w:val="18"/>
          <w:szCs w:val="18"/>
        </w:rPr>
        <w:t>Bahdar</w:t>
      </w:r>
      <w:proofErr w:type="spellEnd"/>
      <w:r w:rsidRPr="00993786">
        <w:rPr>
          <w:rFonts w:ascii="Book Antiqua" w:hAnsi="Book Antiqua" w:cs="Calibri"/>
          <w:sz w:val="18"/>
          <w:szCs w:val="18"/>
        </w:rPr>
        <w:t xml:space="preserve"> Johan </w:t>
      </w:r>
      <w:proofErr w:type="spellStart"/>
      <w:r w:rsidRPr="00993786">
        <w:rPr>
          <w:rFonts w:ascii="Book Antiqua" w:hAnsi="Book Antiqua" w:cs="Calibri"/>
          <w:sz w:val="18"/>
          <w:szCs w:val="18"/>
        </w:rPr>
        <w:t>Nasution</w:t>
      </w:r>
      <w:proofErr w:type="spellEnd"/>
      <w:r w:rsidRPr="00993786">
        <w:rPr>
          <w:rFonts w:ascii="Book Antiqua" w:hAnsi="Book Antiqua" w:cs="Calibri"/>
          <w:sz w:val="18"/>
          <w:szCs w:val="18"/>
        </w:rPr>
        <w:t xml:space="preserve">, 2008, </w:t>
      </w:r>
      <w:proofErr w:type="spellStart"/>
      <w:r w:rsidRPr="00993786">
        <w:rPr>
          <w:rFonts w:ascii="Book Antiqua" w:hAnsi="Book Antiqua" w:cs="Calibri"/>
          <w:b/>
          <w:i/>
          <w:sz w:val="18"/>
          <w:szCs w:val="18"/>
        </w:rPr>
        <w:t>Metode</w:t>
      </w:r>
      <w:proofErr w:type="spellEnd"/>
      <w:r w:rsidRPr="00993786">
        <w:rPr>
          <w:rFonts w:ascii="Book Antiqua" w:hAnsi="Book Antiqua" w:cs="Calibri"/>
          <w:b/>
          <w:i/>
          <w:sz w:val="18"/>
          <w:szCs w:val="18"/>
        </w:rPr>
        <w:t xml:space="preserve"> </w:t>
      </w:r>
      <w:proofErr w:type="spellStart"/>
      <w:r w:rsidRPr="00993786">
        <w:rPr>
          <w:rFonts w:ascii="Book Antiqua" w:hAnsi="Book Antiqua" w:cs="Calibri"/>
          <w:b/>
          <w:i/>
          <w:sz w:val="18"/>
          <w:szCs w:val="18"/>
        </w:rPr>
        <w:t>Penelitian</w:t>
      </w:r>
      <w:proofErr w:type="spellEnd"/>
      <w:r w:rsidRPr="00993786">
        <w:rPr>
          <w:rFonts w:ascii="Book Antiqua" w:hAnsi="Book Antiqua" w:cs="Calibri"/>
          <w:b/>
          <w:i/>
          <w:sz w:val="18"/>
          <w:szCs w:val="18"/>
        </w:rPr>
        <w:t xml:space="preserve"> </w:t>
      </w:r>
      <w:proofErr w:type="spellStart"/>
      <w:r w:rsidRPr="00993786">
        <w:rPr>
          <w:rFonts w:ascii="Book Antiqua" w:hAnsi="Book Antiqua" w:cs="Calibri"/>
          <w:b/>
          <w:i/>
          <w:sz w:val="18"/>
          <w:szCs w:val="18"/>
        </w:rPr>
        <w:t>Ilmu</w:t>
      </w:r>
      <w:proofErr w:type="spellEnd"/>
      <w:r w:rsidRPr="00993786">
        <w:rPr>
          <w:rFonts w:ascii="Book Antiqua" w:hAnsi="Book Antiqua" w:cs="Calibri"/>
          <w:b/>
          <w:i/>
          <w:sz w:val="18"/>
          <w:szCs w:val="18"/>
        </w:rPr>
        <w:t xml:space="preserve"> Hukum</w:t>
      </w:r>
      <w:r w:rsidRPr="00993786">
        <w:rPr>
          <w:rFonts w:ascii="Book Antiqua" w:hAnsi="Book Antiqua" w:cs="Calibri"/>
          <w:sz w:val="18"/>
          <w:szCs w:val="18"/>
        </w:rPr>
        <w:t xml:space="preserve">, Mandar </w:t>
      </w:r>
      <w:proofErr w:type="spellStart"/>
      <w:r w:rsidRPr="00993786">
        <w:rPr>
          <w:rFonts w:ascii="Book Antiqua" w:hAnsi="Book Antiqua" w:cs="Calibri"/>
          <w:sz w:val="18"/>
          <w:szCs w:val="18"/>
        </w:rPr>
        <w:t>maju</w:t>
      </w:r>
      <w:proofErr w:type="spellEnd"/>
      <w:r w:rsidRPr="00993786">
        <w:rPr>
          <w:rFonts w:ascii="Book Antiqua" w:hAnsi="Book Antiqua" w:cs="Calibri"/>
          <w:sz w:val="18"/>
          <w:szCs w:val="18"/>
        </w:rPr>
        <w:t>, Bandung, 2008, Hal 92</w:t>
      </w:r>
    </w:p>
  </w:footnote>
  <w:footnote w:id="5">
    <w:p w14:paraId="14D479C2" w14:textId="77777777" w:rsidR="00D2668D" w:rsidRPr="00993786" w:rsidRDefault="00D2668D" w:rsidP="00993786">
      <w:pPr>
        <w:pStyle w:val="TeksCatatanKaki"/>
        <w:ind w:firstLine="709"/>
        <w:jc w:val="both"/>
        <w:rPr>
          <w:rFonts w:ascii="Book Antiqua" w:hAnsi="Book Antiqua"/>
          <w:sz w:val="18"/>
          <w:szCs w:val="18"/>
        </w:rPr>
      </w:pPr>
      <w:r w:rsidRPr="00993786">
        <w:rPr>
          <w:rStyle w:val="ReferensiCatatanKaki"/>
          <w:rFonts w:ascii="Book Antiqua" w:hAnsi="Book Antiqua"/>
          <w:sz w:val="18"/>
          <w:szCs w:val="18"/>
        </w:rPr>
        <w:footnoteRef/>
      </w:r>
      <w:r w:rsidRPr="00993786">
        <w:rPr>
          <w:rFonts w:ascii="Book Antiqua" w:hAnsi="Book Antiqua"/>
          <w:sz w:val="18"/>
          <w:szCs w:val="18"/>
        </w:rPr>
        <w:t xml:space="preserve"> </w:t>
      </w:r>
      <w:r w:rsidRPr="00993786">
        <w:rPr>
          <w:rFonts w:ascii="Book Antiqua" w:hAnsi="Book Antiqua" w:cs="Calibri"/>
          <w:sz w:val="18"/>
          <w:szCs w:val="18"/>
        </w:rPr>
        <w:t xml:space="preserve">Johnny Ibrahim, 2007, </w:t>
      </w:r>
      <w:proofErr w:type="spellStart"/>
      <w:r w:rsidRPr="00993786">
        <w:rPr>
          <w:rFonts w:ascii="Book Antiqua" w:hAnsi="Book Antiqua" w:cs="Calibri"/>
          <w:b/>
          <w:i/>
          <w:sz w:val="18"/>
          <w:szCs w:val="18"/>
        </w:rPr>
        <w:t>Teori</w:t>
      </w:r>
      <w:proofErr w:type="spellEnd"/>
      <w:r w:rsidRPr="00993786">
        <w:rPr>
          <w:rFonts w:ascii="Book Antiqua" w:hAnsi="Book Antiqua" w:cs="Calibri"/>
          <w:b/>
          <w:i/>
          <w:sz w:val="18"/>
          <w:szCs w:val="18"/>
        </w:rPr>
        <w:t xml:space="preserve"> &amp; </w:t>
      </w:r>
      <w:proofErr w:type="spellStart"/>
      <w:r w:rsidRPr="00993786">
        <w:rPr>
          <w:rFonts w:ascii="Book Antiqua" w:hAnsi="Book Antiqua" w:cs="Calibri"/>
          <w:b/>
          <w:i/>
          <w:sz w:val="18"/>
          <w:szCs w:val="18"/>
        </w:rPr>
        <w:t>Metodologi</w:t>
      </w:r>
      <w:proofErr w:type="spellEnd"/>
      <w:r w:rsidRPr="00993786">
        <w:rPr>
          <w:rFonts w:ascii="Book Antiqua" w:hAnsi="Book Antiqua" w:cs="Calibri"/>
          <w:b/>
          <w:i/>
          <w:sz w:val="18"/>
          <w:szCs w:val="18"/>
        </w:rPr>
        <w:t xml:space="preserve"> </w:t>
      </w:r>
      <w:proofErr w:type="spellStart"/>
      <w:r w:rsidRPr="00993786">
        <w:rPr>
          <w:rFonts w:ascii="Book Antiqua" w:hAnsi="Book Antiqua" w:cs="Calibri"/>
          <w:b/>
          <w:i/>
          <w:sz w:val="18"/>
          <w:szCs w:val="18"/>
        </w:rPr>
        <w:t>Penelitian</w:t>
      </w:r>
      <w:proofErr w:type="spellEnd"/>
      <w:r w:rsidRPr="00993786">
        <w:rPr>
          <w:rFonts w:ascii="Book Antiqua" w:hAnsi="Book Antiqua" w:cs="Calibri"/>
          <w:b/>
          <w:i/>
          <w:sz w:val="18"/>
          <w:szCs w:val="18"/>
        </w:rPr>
        <w:t xml:space="preserve"> Hukum </w:t>
      </w:r>
      <w:proofErr w:type="spellStart"/>
      <w:r w:rsidRPr="00993786">
        <w:rPr>
          <w:rFonts w:ascii="Book Antiqua" w:hAnsi="Book Antiqua" w:cs="Calibri"/>
          <w:b/>
          <w:i/>
          <w:sz w:val="18"/>
          <w:szCs w:val="18"/>
        </w:rPr>
        <w:t>Normatif</w:t>
      </w:r>
      <w:proofErr w:type="spellEnd"/>
      <w:r w:rsidRPr="00993786">
        <w:rPr>
          <w:rFonts w:ascii="Book Antiqua" w:hAnsi="Book Antiqua" w:cs="Calibri"/>
          <w:sz w:val="18"/>
          <w:szCs w:val="18"/>
        </w:rPr>
        <w:t xml:space="preserve">, </w:t>
      </w:r>
      <w:proofErr w:type="spellStart"/>
      <w:r w:rsidRPr="00993786">
        <w:rPr>
          <w:rFonts w:ascii="Book Antiqua" w:hAnsi="Book Antiqua" w:cs="Calibri"/>
          <w:sz w:val="18"/>
          <w:szCs w:val="18"/>
        </w:rPr>
        <w:t>Bayumedia</w:t>
      </w:r>
      <w:proofErr w:type="spellEnd"/>
      <w:r w:rsidRPr="00993786">
        <w:rPr>
          <w:rFonts w:ascii="Book Antiqua" w:hAnsi="Book Antiqua" w:cs="Calibri"/>
          <w:sz w:val="18"/>
          <w:szCs w:val="18"/>
        </w:rPr>
        <w:t xml:space="preserve"> Publishing, </w:t>
      </w:r>
      <w:proofErr w:type="spellStart"/>
      <w:r w:rsidRPr="00993786">
        <w:rPr>
          <w:rFonts w:ascii="Book Antiqua" w:hAnsi="Book Antiqua" w:cs="Calibri"/>
          <w:sz w:val="18"/>
          <w:szCs w:val="18"/>
        </w:rPr>
        <w:t>Cet</w:t>
      </w:r>
      <w:proofErr w:type="spellEnd"/>
      <w:r w:rsidRPr="00993786">
        <w:rPr>
          <w:rFonts w:ascii="Book Antiqua" w:hAnsi="Book Antiqua" w:cs="Calibri"/>
          <w:sz w:val="18"/>
          <w:szCs w:val="18"/>
        </w:rPr>
        <w:t xml:space="preserve"> 3, Malang, </w:t>
      </w:r>
      <w:proofErr w:type="gramStart"/>
      <w:r w:rsidRPr="00993786">
        <w:rPr>
          <w:rFonts w:ascii="Book Antiqua" w:hAnsi="Book Antiqua" w:cs="Calibri"/>
          <w:sz w:val="18"/>
          <w:szCs w:val="18"/>
        </w:rPr>
        <w:t>2007,  Hal</w:t>
      </w:r>
      <w:proofErr w:type="gramEnd"/>
      <w:r w:rsidRPr="00993786">
        <w:rPr>
          <w:rFonts w:ascii="Book Antiqua" w:hAnsi="Book Antiqua" w:cs="Calibri"/>
          <w:sz w:val="18"/>
          <w:szCs w:val="18"/>
        </w:rPr>
        <w:t xml:space="preserve"> 306</w:t>
      </w:r>
    </w:p>
  </w:footnote>
  <w:footnote w:id="6">
    <w:p w14:paraId="14384050" w14:textId="77777777" w:rsidR="00D2668D" w:rsidRPr="00993786" w:rsidRDefault="00D2668D" w:rsidP="00993786">
      <w:pPr>
        <w:pStyle w:val="TeksCatatanKaki"/>
        <w:ind w:firstLine="709"/>
        <w:jc w:val="both"/>
        <w:rPr>
          <w:rFonts w:ascii="Book Antiqua" w:hAnsi="Book Antiqua"/>
          <w:sz w:val="18"/>
          <w:szCs w:val="18"/>
        </w:rPr>
      </w:pPr>
      <w:r w:rsidRPr="00993786">
        <w:rPr>
          <w:rStyle w:val="ReferensiCatatanKaki"/>
          <w:rFonts w:ascii="Book Antiqua" w:hAnsi="Book Antiqua"/>
          <w:sz w:val="18"/>
          <w:szCs w:val="18"/>
        </w:rPr>
        <w:footnoteRef/>
      </w:r>
      <w:r w:rsidRPr="00993786">
        <w:rPr>
          <w:rFonts w:ascii="Book Antiqua" w:hAnsi="Book Antiqua"/>
          <w:sz w:val="18"/>
          <w:szCs w:val="18"/>
        </w:rPr>
        <w:t xml:space="preserve"> </w:t>
      </w:r>
      <w:proofErr w:type="spellStart"/>
      <w:r w:rsidRPr="00993786">
        <w:rPr>
          <w:rFonts w:ascii="Book Antiqua" w:hAnsi="Book Antiqua"/>
          <w:sz w:val="18"/>
          <w:szCs w:val="18"/>
        </w:rPr>
        <w:t>Yelvi</w:t>
      </w:r>
      <w:proofErr w:type="spellEnd"/>
      <w:r w:rsidRPr="00993786">
        <w:rPr>
          <w:rFonts w:ascii="Book Antiqua" w:hAnsi="Book Antiqua"/>
          <w:sz w:val="18"/>
          <w:szCs w:val="18"/>
        </w:rPr>
        <w:t xml:space="preserve"> </w:t>
      </w:r>
      <w:proofErr w:type="spellStart"/>
      <w:r w:rsidRPr="00993786">
        <w:rPr>
          <w:rFonts w:ascii="Book Antiqua" w:hAnsi="Book Antiqua"/>
          <w:sz w:val="18"/>
          <w:szCs w:val="18"/>
        </w:rPr>
        <w:t>Levani</w:t>
      </w:r>
      <w:proofErr w:type="spellEnd"/>
      <w:r w:rsidRPr="00993786">
        <w:rPr>
          <w:rFonts w:ascii="Book Antiqua" w:hAnsi="Book Antiqua"/>
          <w:sz w:val="18"/>
          <w:szCs w:val="18"/>
        </w:rPr>
        <w:t xml:space="preserve"> </w:t>
      </w:r>
      <w:proofErr w:type="spellStart"/>
      <w:r w:rsidRPr="00993786">
        <w:rPr>
          <w:rFonts w:ascii="Book Antiqua" w:hAnsi="Book Antiqua"/>
          <w:sz w:val="18"/>
          <w:szCs w:val="18"/>
        </w:rPr>
        <w:t>dkk</w:t>
      </w:r>
      <w:proofErr w:type="spellEnd"/>
      <w:r w:rsidRPr="00993786">
        <w:rPr>
          <w:rFonts w:ascii="Book Antiqua" w:hAnsi="Book Antiqua"/>
          <w:sz w:val="18"/>
          <w:szCs w:val="18"/>
        </w:rPr>
        <w:t xml:space="preserve">, </w:t>
      </w:r>
      <w:r w:rsidRPr="00993786">
        <w:rPr>
          <w:rFonts w:ascii="Book Antiqua" w:hAnsi="Book Antiqua"/>
          <w:b/>
          <w:i/>
          <w:sz w:val="18"/>
          <w:szCs w:val="18"/>
        </w:rPr>
        <w:t xml:space="preserve">Coronavirus Disease 2019 (COVID-19): </w:t>
      </w:r>
      <w:proofErr w:type="spellStart"/>
      <w:r w:rsidRPr="00993786">
        <w:rPr>
          <w:rFonts w:ascii="Book Antiqua" w:hAnsi="Book Antiqua"/>
          <w:b/>
          <w:i/>
          <w:sz w:val="18"/>
          <w:szCs w:val="18"/>
        </w:rPr>
        <w:t>Patogenesis</w:t>
      </w:r>
      <w:proofErr w:type="spellEnd"/>
      <w:r w:rsidRPr="00993786">
        <w:rPr>
          <w:rFonts w:ascii="Book Antiqua" w:hAnsi="Book Antiqua"/>
          <w:b/>
          <w:i/>
          <w:sz w:val="18"/>
          <w:szCs w:val="18"/>
        </w:rPr>
        <w:t xml:space="preserve">, </w:t>
      </w:r>
      <w:proofErr w:type="spellStart"/>
      <w:r w:rsidRPr="00993786">
        <w:rPr>
          <w:rFonts w:ascii="Book Antiqua" w:hAnsi="Book Antiqua"/>
          <w:b/>
          <w:i/>
          <w:sz w:val="18"/>
          <w:szCs w:val="18"/>
        </w:rPr>
        <w:t>Manifestasi</w:t>
      </w:r>
      <w:proofErr w:type="spellEnd"/>
      <w:r w:rsidRPr="00993786">
        <w:rPr>
          <w:rFonts w:ascii="Book Antiqua" w:hAnsi="Book Antiqua"/>
          <w:b/>
          <w:i/>
          <w:sz w:val="18"/>
          <w:szCs w:val="18"/>
        </w:rPr>
        <w:t xml:space="preserve"> </w:t>
      </w:r>
      <w:proofErr w:type="spellStart"/>
      <w:r w:rsidRPr="00993786">
        <w:rPr>
          <w:rFonts w:ascii="Book Antiqua" w:hAnsi="Book Antiqua"/>
          <w:b/>
          <w:i/>
          <w:sz w:val="18"/>
          <w:szCs w:val="18"/>
        </w:rPr>
        <w:t>Klinis</w:t>
      </w:r>
      <w:proofErr w:type="spellEnd"/>
      <w:r w:rsidRPr="00993786">
        <w:rPr>
          <w:rFonts w:ascii="Book Antiqua" w:hAnsi="Book Antiqua"/>
          <w:b/>
          <w:i/>
          <w:sz w:val="18"/>
          <w:szCs w:val="18"/>
        </w:rPr>
        <w:t xml:space="preserve"> dan </w:t>
      </w:r>
      <w:proofErr w:type="spellStart"/>
      <w:r w:rsidRPr="00993786">
        <w:rPr>
          <w:rFonts w:ascii="Book Antiqua" w:hAnsi="Book Antiqua"/>
          <w:b/>
          <w:i/>
          <w:sz w:val="18"/>
          <w:szCs w:val="18"/>
        </w:rPr>
        <w:t>Pilihan</w:t>
      </w:r>
      <w:proofErr w:type="spellEnd"/>
      <w:r w:rsidRPr="00993786">
        <w:rPr>
          <w:rFonts w:ascii="Book Antiqua" w:hAnsi="Book Antiqua"/>
          <w:b/>
          <w:i/>
          <w:sz w:val="18"/>
          <w:szCs w:val="18"/>
        </w:rPr>
        <w:t xml:space="preserve"> </w:t>
      </w:r>
      <w:proofErr w:type="spellStart"/>
      <w:r w:rsidRPr="00993786">
        <w:rPr>
          <w:rFonts w:ascii="Book Antiqua" w:hAnsi="Book Antiqua"/>
          <w:b/>
          <w:i/>
          <w:sz w:val="18"/>
          <w:szCs w:val="18"/>
        </w:rPr>
        <w:t>Terapi</w:t>
      </w:r>
      <w:proofErr w:type="spellEnd"/>
      <w:r w:rsidRPr="00993786">
        <w:rPr>
          <w:rFonts w:ascii="Book Antiqua" w:hAnsi="Book Antiqua"/>
          <w:sz w:val="18"/>
          <w:szCs w:val="18"/>
        </w:rPr>
        <w:t xml:space="preserve">, </w:t>
      </w:r>
      <w:proofErr w:type="spellStart"/>
      <w:r w:rsidRPr="00993786">
        <w:rPr>
          <w:rFonts w:ascii="Book Antiqua" w:hAnsi="Book Antiqua"/>
          <w:sz w:val="18"/>
          <w:szCs w:val="18"/>
        </w:rPr>
        <w:t>Jurnal</w:t>
      </w:r>
      <w:proofErr w:type="spellEnd"/>
      <w:r w:rsidRPr="00993786">
        <w:rPr>
          <w:rFonts w:ascii="Book Antiqua" w:hAnsi="Book Antiqua"/>
          <w:sz w:val="18"/>
          <w:szCs w:val="18"/>
        </w:rPr>
        <w:t xml:space="preserve"> </w:t>
      </w:r>
      <w:proofErr w:type="spellStart"/>
      <w:r w:rsidRPr="00993786">
        <w:rPr>
          <w:rFonts w:ascii="Book Antiqua" w:hAnsi="Book Antiqua"/>
          <w:sz w:val="18"/>
          <w:szCs w:val="18"/>
        </w:rPr>
        <w:t>Kedokteran</w:t>
      </w:r>
      <w:proofErr w:type="spellEnd"/>
      <w:r w:rsidRPr="00993786">
        <w:rPr>
          <w:rFonts w:ascii="Book Antiqua" w:hAnsi="Book Antiqua"/>
          <w:sz w:val="18"/>
          <w:szCs w:val="18"/>
        </w:rPr>
        <w:t xml:space="preserve"> dan Kesehatan, Vol. 17, No. 1, </w:t>
      </w:r>
      <w:proofErr w:type="spellStart"/>
      <w:r w:rsidRPr="00993786">
        <w:rPr>
          <w:rFonts w:ascii="Book Antiqua" w:hAnsi="Book Antiqua"/>
          <w:sz w:val="18"/>
          <w:szCs w:val="18"/>
        </w:rPr>
        <w:t>Januari</w:t>
      </w:r>
      <w:proofErr w:type="spellEnd"/>
      <w:r w:rsidRPr="00993786">
        <w:rPr>
          <w:rFonts w:ascii="Book Antiqua" w:hAnsi="Book Antiqua"/>
          <w:sz w:val="18"/>
          <w:szCs w:val="18"/>
        </w:rPr>
        <w:t xml:space="preserve"> 2021, Hal 45</w:t>
      </w:r>
    </w:p>
  </w:footnote>
  <w:footnote w:id="7">
    <w:p w14:paraId="4D08048B" w14:textId="77777777" w:rsidR="00D2668D" w:rsidRPr="00993786" w:rsidRDefault="00D2668D" w:rsidP="00993786">
      <w:pPr>
        <w:pStyle w:val="TeksCatatanKaki"/>
        <w:ind w:firstLine="709"/>
        <w:jc w:val="both"/>
        <w:rPr>
          <w:rFonts w:ascii="Book Antiqua" w:hAnsi="Book Antiqua" w:cstheme="minorHAnsi"/>
          <w:sz w:val="18"/>
          <w:szCs w:val="18"/>
        </w:rPr>
      </w:pPr>
      <w:r w:rsidRPr="00993786">
        <w:rPr>
          <w:rStyle w:val="ReferensiCatatanKaki"/>
          <w:rFonts w:ascii="Book Antiqua" w:hAnsi="Book Antiqua" w:cstheme="minorHAnsi"/>
          <w:sz w:val="18"/>
          <w:szCs w:val="18"/>
        </w:rPr>
        <w:footnoteRef/>
      </w:r>
      <w:r w:rsidRPr="00993786">
        <w:rPr>
          <w:rFonts w:ascii="Book Antiqua" w:hAnsi="Book Antiqua" w:cstheme="minorHAnsi"/>
          <w:sz w:val="18"/>
          <w:szCs w:val="18"/>
        </w:rPr>
        <w:t xml:space="preserve"> Sri </w:t>
      </w:r>
      <w:proofErr w:type="spellStart"/>
      <w:proofErr w:type="gramStart"/>
      <w:r w:rsidRPr="00993786">
        <w:rPr>
          <w:rFonts w:ascii="Book Antiqua" w:hAnsi="Book Antiqua" w:cstheme="minorHAnsi"/>
          <w:sz w:val="18"/>
          <w:szCs w:val="18"/>
        </w:rPr>
        <w:t>Marthaningtiyas</w:t>
      </w:r>
      <w:proofErr w:type="spellEnd"/>
      <w:r w:rsidRPr="00993786">
        <w:rPr>
          <w:rFonts w:ascii="Book Antiqua" w:hAnsi="Book Antiqua" w:cstheme="minorHAnsi"/>
          <w:sz w:val="18"/>
          <w:szCs w:val="18"/>
        </w:rPr>
        <w:t xml:space="preserve">,  </w:t>
      </w:r>
      <w:proofErr w:type="spellStart"/>
      <w:r w:rsidRPr="00993786">
        <w:rPr>
          <w:rFonts w:ascii="Book Antiqua" w:hAnsi="Book Antiqua" w:cstheme="minorHAnsi"/>
          <w:b/>
          <w:i/>
          <w:sz w:val="18"/>
          <w:szCs w:val="18"/>
        </w:rPr>
        <w:t>Implementasi</w:t>
      </w:r>
      <w:proofErr w:type="spellEnd"/>
      <w:proofErr w:type="gramEnd"/>
      <w:r w:rsidRPr="00993786">
        <w:rPr>
          <w:rFonts w:ascii="Book Antiqua" w:hAnsi="Book Antiqua" w:cstheme="minorHAnsi"/>
          <w:b/>
          <w:i/>
          <w:sz w:val="18"/>
          <w:szCs w:val="18"/>
        </w:rPr>
        <w:t xml:space="preserve"> </w:t>
      </w:r>
      <w:proofErr w:type="spellStart"/>
      <w:r w:rsidRPr="00993786">
        <w:rPr>
          <w:rFonts w:ascii="Book Antiqua" w:hAnsi="Book Antiqua" w:cstheme="minorHAnsi"/>
          <w:b/>
          <w:i/>
          <w:sz w:val="18"/>
          <w:szCs w:val="18"/>
        </w:rPr>
        <w:t>Kebijakan</w:t>
      </w:r>
      <w:proofErr w:type="spellEnd"/>
      <w:r w:rsidRPr="00993786">
        <w:rPr>
          <w:rFonts w:ascii="Book Antiqua" w:hAnsi="Book Antiqua" w:cstheme="minorHAnsi"/>
          <w:b/>
          <w:i/>
          <w:sz w:val="18"/>
          <w:szCs w:val="18"/>
        </w:rPr>
        <w:t xml:space="preserve"> </w:t>
      </w:r>
      <w:proofErr w:type="spellStart"/>
      <w:r w:rsidRPr="00993786">
        <w:rPr>
          <w:rFonts w:ascii="Book Antiqua" w:hAnsi="Book Antiqua" w:cstheme="minorHAnsi"/>
          <w:b/>
          <w:i/>
          <w:sz w:val="18"/>
          <w:szCs w:val="18"/>
        </w:rPr>
        <w:t>Asimilasi</w:t>
      </w:r>
      <w:proofErr w:type="spellEnd"/>
      <w:r w:rsidRPr="00993786">
        <w:rPr>
          <w:rFonts w:ascii="Book Antiqua" w:hAnsi="Book Antiqua" w:cstheme="minorHAnsi"/>
          <w:b/>
          <w:i/>
          <w:sz w:val="18"/>
          <w:szCs w:val="18"/>
        </w:rPr>
        <w:t xml:space="preserve"> </w:t>
      </w:r>
      <w:proofErr w:type="spellStart"/>
      <w:r w:rsidRPr="00993786">
        <w:rPr>
          <w:rFonts w:ascii="Book Antiqua" w:hAnsi="Book Antiqua" w:cstheme="minorHAnsi"/>
          <w:b/>
          <w:i/>
          <w:sz w:val="18"/>
          <w:szCs w:val="18"/>
        </w:rPr>
        <w:t>Narapidana</w:t>
      </w:r>
      <w:proofErr w:type="spellEnd"/>
      <w:r w:rsidRPr="00993786">
        <w:rPr>
          <w:rFonts w:ascii="Book Antiqua" w:hAnsi="Book Antiqua" w:cstheme="minorHAnsi"/>
          <w:b/>
          <w:i/>
          <w:sz w:val="18"/>
          <w:szCs w:val="18"/>
        </w:rPr>
        <w:t xml:space="preserve"> Di Tengah </w:t>
      </w:r>
      <w:proofErr w:type="spellStart"/>
      <w:r w:rsidRPr="00993786">
        <w:rPr>
          <w:rFonts w:ascii="Book Antiqua" w:hAnsi="Book Antiqua" w:cstheme="minorHAnsi"/>
          <w:b/>
          <w:i/>
          <w:sz w:val="18"/>
          <w:szCs w:val="18"/>
        </w:rPr>
        <w:t>Pandemi</w:t>
      </w:r>
      <w:proofErr w:type="spellEnd"/>
      <w:r w:rsidRPr="00993786">
        <w:rPr>
          <w:rFonts w:ascii="Book Antiqua" w:hAnsi="Book Antiqua" w:cstheme="minorHAnsi"/>
          <w:b/>
          <w:i/>
          <w:sz w:val="18"/>
          <w:szCs w:val="18"/>
        </w:rPr>
        <w:t xml:space="preserve"> Covid-19</w:t>
      </w:r>
      <w:r w:rsidRPr="00993786">
        <w:rPr>
          <w:rFonts w:ascii="Book Antiqua" w:hAnsi="Book Antiqua" w:cstheme="minorHAnsi"/>
          <w:sz w:val="18"/>
          <w:szCs w:val="18"/>
        </w:rPr>
        <w:t xml:space="preserve">, </w:t>
      </w:r>
      <w:proofErr w:type="spellStart"/>
      <w:r w:rsidRPr="00993786">
        <w:rPr>
          <w:rFonts w:ascii="Book Antiqua" w:hAnsi="Book Antiqua" w:cstheme="minorHAnsi"/>
          <w:sz w:val="18"/>
          <w:szCs w:val="18"/>
        </w:rPr>
        <w:t>Supremasi</w:t>
      </w:r>
      <w:proofErr w:type="spellEnd"/>
      <w:r w:rsidRPr="00993786">
        <w:rPr>
          <w:rFonts w:ascii="Book Antiqua" w:hAnsi="Book Antiqua" w:cstheme="minorHAnsi"/>
          <w:sz w:val="18"/>
          <w:szCs w:val="18"/>
        </w:rPr>
        <w:t xml:space="preserve">  </w:t>
      </w:r>
      <w:proofErr w:type="spellStart"/>
      <w:r w:rsidRPr="00993786">
        <w:rPr>
          <w:rFonts w:ascii="Book Antiqua" w:hAnsi="Book Antiqua" w:cstheme="minorHAnsi"/>
          <w:sz w:val="18"/>
          <w:szCs w:val="18"/>
        </w:rPr>
        <w:t>Jurnal</w:t>
      </w:r>
      <w:proofErr w:type="spellEnd"/>
      <w:r w:rsidRPr="00993786">
        <w:rPr>
          <w:rFonts w:ascii="Book Antiqua" w:hAnsi="Book Antiqua" w:cstheme="minorHAnsi"/>
          <w:sz w:val="18"/>
          <w:szCs w:val="18"/>
        </w:rPr>
        <w:t xml:space="preserve"> Hukum VOL. 3, NO.</w:t>
      </w:r>
      <w:r w:rsidRPr="00993786">
        <w:rPr>
          <w:rFonts w:ascii="Book Antiqua" w:hAnsi="Book Antiqua" w:cstheme="minorHAnsi"/>
          <w:i/>
          <w:sz w:val="18"/>
          <w:szCs w:val="18"/>
        </w:rPr>
        <w:t xml:space="preserve"> </w:t>
      </w:r>
      <w:r w:rsidRPr="00993786">
        <w:rPr>
          <w:rFonts w:ascii="Book Antiqua" w:hAnsi="Book Antiqua" w:cstheme="minorHAnsi"/>
          <w:sz w:val="18"/>
          <w:szCs w:val="18"/>
        </w:rPr>
        <w:t>2, 2020</w:t>
      </w:r>
    </w:p>
    <w:p w14:paraId="47A32D46" w14:textId="77777777" w:rsidR="00D2668D" w:rsidRPr="00993786" w:rsidRDefault="00D2668D" w:rsidP="00993786">
      <w:pPr>
        <w:pStyle w:val="TeksCatatanKaki"/>
        <w:ind w:firstLine="709"/>
        <w:jc w:val="both"/>
        <w:rPr>
          <w:rFonts w:ascii="Book Antiqua" w:hAnsi="Book Antiqua"/>
          <w:sz w:val="18"/>
          <w:szCs w:val="18"/>
        </w:rPr>
      </w:pPr>
    </w:p>
  </w:footnote>
  <w:footnote w:id="8">
    <w:p w14:paraId="05A895A1" w14:textId="77777777" w:rsidR="00D92615" w:rsidRPr="00993786" w:rsidRDefault="00D92615" w:rsidP="00993786">
      <w:pPr>
        <w:pStyle w:val="TeksCatatanKaki"/>
        <w:ind w:firstLine="709"/>
        <w:jc w:val="both"/>
        <w:rPr>
          <w:rFonts w:ascii="Book Antiqua" w:hAnsi="Book Antiqua"/>
          <w:sz w:val="18"/>
          <w:szCs w:val="18"/>
        </w:rPr>
      </w:pPr>
      <w:r w:rsidRPr="00993786">
        <w:rPr>
          <w:rStyle w:val="ReferensiCatatanKaki"/>
          <w:rFonts w:ascii="Book Antiqua" w:hAnsi="Book Antiqua"/>
          <w:sz w:val="18"/>
          <w:szCs w:val="18"/>
        </w:rPr>
        <w:footnoteRef/>
      </w:r>
      <w:r w:rsidRPr="00993786">
        <w:rPr>
          <w:rFonts w:ascii="Book Antiqua" w:hAnsi="Book Antiqua"/>
          <w:sz w:val="18"/>
          <w:szCs w:val="18"/>
        </w:rPr>
        <w:t xml:space="preserve"> </w:t>
      </w:r>
      <w:proofErr w:type="spellStart"/>
      <w:r w:rsidRPr="00993786">
        <w:rPr>
          <w:rFonts w:ascii="Book Antiqua" w:hAnsi="Book Antiqua"/>
          <w:sz w:val="18"/>
          <w:szCs w:val="18"/>
        </w:rPr>
        <w:t>Sudarwo</w:t>
      </w:r>
      <w:proofErr w:type="spellEnd"/>
      <w:r w:rsidRPr="00993786">
        <w:rPr>
          <w:rFonts w:ascii="Book Antiqua" w:hAnsi="Book Antiqua"/>
          <w:sz w:val="18"/>
          <w:szCs w:val="18"/>
        </w:rPr>
        <w:t xml:space="preserve">, </w:t>
      </w:r>
      <w:proofErr w:type="spellStart"/>
      <w:r w:rsidRPr="00993786">
        <w:rPr>
          <w:rFonts w:ascii="Book Antiqua" w:hAnsi="Book Antiqua"/>
          <w:b/>
          <w:bCs/>
          <w:i/>
          <w:sz w:val="18"/>
          <w:szCs w:val="18"/>
        </w:rPr>
        <w:t>Apa</w:t>
      </w:r>
      <w:proofErr w:type="spellEnd"/>
      <w:r w:rsidRPr="00993786">
        <w:rPr>
          <w:rFonts w:ascii="Book Antiqua" w:hAnsi="Book Antiqua"/>
          <w:b/>
          <w:bCs/>
          <w:i/>
          <w:sz w:val="18"/>
          <w:szCs w:val="18"/>
        </w:rPr>
        <w:t xml:space="preserve"> dan </w:t>
      </w:r>
      <w:proofErr w:type="spellStart"/>
      <w:r w:rsidRPr="00993786">
        <w:rPr>
          <w:rFonts w:ascii="Book Antiqua" w:hAnsi="Book Antiqua"/>
          <w:b/>
          <w:bCs/>
          <w:i/>
          <w:sz w:val="18"/>
          <w:szCs w:val="18"/>
        </w:rPr>
        <w:t>Bagaimana</w:t>
      </w:r>
      <w:proofErr w:type="spellEnd"/>
      <w:r w:rsidRPr="00993786">
        <w:rPr>
          <w:rFonts w:ascii="Book Antiqua" w:hAnsi="Book Antiqua"/>
          <w:b/>
          <w:bCs/>
          <w:i/>
          <w:sz w:val="18"/>
          <w:szCs w:val="18"/>
        </w:rPr>
        <w:t xml:space="preserve"> </w:t>
      </w:r>
      <w:proofErr w:type="spellStart"/>
      <w:r w:rsidRPr="00993786">
        <w:rPr>
          <w:rFonts w:ascii="Book Antiqua" w:hAnsi="Book Antiqua"/>
          <w:b/>
          <w:bCs/>
          <w:i/>
          <w:sz w:val="18"/>
          <w:szCs w:val="18"/>
        </w:rPr>
        <w:t>Sistem</w:t>
      </w:r>
      <w:proofErr w:type="spellEnd"/>
      <w:r w:rsidRPr="00993786">
        <w:rPr>
          <w:rFonts w:ascii="Book Antiqua" w:hAnsi="Book Antiqua"/>
          <w:b/>
          <w:bCs/>
          <w:i/>
          <w:sz w:val="18"/>
          <w:szCs w:val="18"/>
        </w:rPr>
        <w:t xml:space="preserve"> </w:t>
      </w:r>
      <w:proofErr w:type="spellStart"/>
      <w:r w:rsidRPr="00993786">
        <w:rPr>
          <w:rFonts w:ascii="Book Antiqua" w:hAnsi="Book Antiqua"/>
          <w:b/>
          <w:bCs/>
          <w:i/>
          <w:sz w:val="18"/>
          <w:szCs w:val="18"/>
        </w:rPr>
        <w:t>Pemasyarakatan</w:t>
      </w:r>
      <w:proofErr w:type="spellEnd"/>
      <w:r w:rsidRPr="00993786">
        <w:rPr>
          <w:rFonts w:ascii="Book Antiqua" w:hAnsi="Book Antiqua"/>
          <w:b/>
          <w:bCs/>
          <w:i/>
          <w:sz w:val="18"/>
          <w:szCs w:val="18"/>
        </w:rPr>
        <w:t xml:space="preserve"> </w:t>
      </w:r>
      <w:proofErr w:type="spellStart"/>
      <w:r w:rsidRPr="00993786">
        <w:rPr>
          <w:rFonts w:ascii="Book Antiqua" w:hAnsi="Book Antiqua"/>
          <w:b/>
          <w:bCs/>
          <w:i/>
          <w:sz w:val="18"/>
          <w:szCs w:val="18"/>
        </w:rPr>
        <w:t>Itu</w:t>
      </w:r>
      <w:proofErr w:type="spellEnd"/>
      <w:r w:rsidRPr="00993786">
        <w:rPr>
          <w:rFonts w:ascii="Book Antiqua" w:hAnsi="Book Antiqua"/>
          <w:i/>
          <w:sz w:val="18"/>
          <w:szCs w:val="18"/>
        </w:rPr>
        <w:t xml:space="preserve">, </w:t>
      </w:r>
      <w:proofErr w:type="spellStart"/>
      <w:r w:rsidRPr="00993786">
        <w:rPr>
          <w:rFonts w:ascii="Book Antiqua" w:hAnsi="Book Antiqua"/>
          <w:i/>
          <w:sz w:val="18"/>
          <w:szCs w:val="18"/>
        </w:rPr>
        <w:t>Kanwil</w:t>
      </w:r>
      <w:proofErr w:type="spellEnd"/>
      <w:r w:rsidRPr="00993786">
        <w:rPr>
          <w:rFonts w:ascii="Book Antiqua" w:hAnsi="Book Antiqua"/>
          <w:i/>
          <w:sz w:val="18"/>
          <w:szCs w:val="18"/>
        </w:rPr>
        <w:t xml:space="preserve"> </w:t>
      </w:r>
      <w:proofErr w:type="spellStart"/>
      <w:r w:rsidRPr="00993786">
        <w:rPr>
          <w:rFonts w:ascii="Book Antiqua" w:hAnsi="Book Antiqua"/>
          <w:i/>
          <w:sz w:val="18"/>
          <w:szCs w:val="18"/>
        </w:rPr>
        <w:t>Fitjen</w:t>
      </w:r>
      <w:proofErr w:type="spellEnd"/>
      <w:r w:rsidRPr="00993786">
        <w:rPr>
          <w:rFonts w:ascii="Book Antiqua" w:hAnsi="Book Antiqua"/>
          <w:i/>
          <w:sz w:val="18"/>
          <w:szCs w:val="18"/>
        </w:rPr>
        <w:t xml:space="preserve"> Bina Tuna </w:t>
      </w:r>
      <w:proofErr w:type="spellStart"/>
      <w:r w:rsidRPr="00993786">
        <w:rPr>
          <w:rFonts w:ascii="Book Antiqua" w:hAnsi="Book Antiqua"/>
          <w:i/>
          <w:sz w:val="18"/>
          <w:szCs w:val="18"/>
        </w:rPr>
        <w:t>Warga</w:t>
      </w:r>
      <w:proofErr w:type="spellEnd"/>
      <w:r w:rsidRPr="00993786">
        <w:rPr>
          <w:rFonts w:ascii="Book Antiqua" w:hAnsi="Book Antiqua"/>
          <w:sz w:val="18"/>
          <w:szCs w:val="18"/>
        </w:rPr>
        <w:t xml:space="preserve">, </w:t>
      </w:r>
      <w:proofErr w:type="spellStart"/>
      <w:r w:rsidRPr="00993786">
        <w:rPr>
          <w:rFonts w:ascii="Book Antiqua" w:hAnsi="Book Antiqua"/>
          <w:sz w:val="18"/>
          <w:szCs w:val="18"/>
        </w:rPr>
        <w:t>Sulsera</w:t>
      </w:r>
      <w:proofErr w:type="spellEnd"/>
      <w:r w:rsidRPr="00993786">
        <w:rPr>
          <w:rFonts w:ascii="Book Antiqua" w:hAnsi="Book Antiqua"/>
          <w:sz w:val="18"/>
          <w:szCs w:val="18"/>
        </w:rPr>
        <w:t xml:space="preserve">, Ujung Pandang, 1978, </w:t>
      </w:r>
      <w:proofErr w:type="spellStart"/>
      <w:r w:rsidRPr="00993786">
        <w:rPr>
          <w:rFonts w:ascii="Book Antiqua" w:hAnsi="Book Antiqua"/>
          <w:sz w:val="18"/>
          <w:szCs w:val="18"/>
        </w:rPr>
        <w:t>hal</w:t>
      </w:r>
      <w:proofErr w:type="spellEnd"/>
      <w:r w:rsidRPr="00993786">
        <w:rPr>
          <w:rFonts w:ascii="Book Antiqua" w:hAnsi="Book Antiqua"/>
          <w:sz w:val="18"/>
          <w:szCs w:val="18"/>
        </w:rPr>
        <w:t xml:space="preserve"> 19</w:t>
      </w:r>
    </w:p>
  </w:footnote>
  <w:footnote w:id="9">
    <w:p w14:paraId="2F80EF45" w14:textId="77777777" w:rsidR="00D92615" w:rsidRPr="00993786" w:rsidRDefault="00D92615" w:rsidP="00993786">
      <w:pPr>
        <w:pStyle w:val="TeksCatatanKaki"/>
        <w:ind w:firstLine="709"/>
        <w:jc w:val="both"/>
        <w:rPr>
          <w:rFonts w:ascii="Book Antiqua" w:hAnsi="Book Antiqua"/>
          <w:sz w:val="18"/>
          <w:szCs w:val="18"/>
        </w:rPr>
      </w:pPr>
      <w:r w:rsidRPr="00993786">
        <w:rPr>
          <w:rStyle w:val="ReferensiCatatanKaki"/>
          <w:rFonts w:ascii="Book Antiqua" w:hAnsi="Book Antiqua"/>
          <w:sz w:val="18"/>
          <w:szCs w:val="18"/>
        </w:rPr>
        <w:footnoteRef/>
      </w:r>
      <w:r w:rsidRPr="00993786">
        <w:rPr>
          <w:rFonts w:ascii="Book Antiqua" w:hAnsi="Book Antiqua"/>
          <w:sz w:val="18"/>
          <w:szCs w:val="18"/>
        </w:rPr>
        <w:t xml:space="preserve"> </w:t>
      </w:r>
      <w:proofErr w:type="spellStart"/>
      <w:r w:rsidRPr="00993786">
        <w:rPr>
          <w:rFonts w:ascii="Book Antiqua" w:hAnsi="Book Antiqua"/>
          <w:sz w:val="18"/>
          <w:szCs w:val="18"/>
        </w:rPr>
        <w:t>Dwidja</w:t>
      </w:r>
      <w:proofErr w:type="spellEnd"/>
      <w:r w:rsidRPr="00993786">
        <w:rPr>
          <w:rFonts w:ascii="Book Antiqua" w:hAnsi="Book Antiqua"/>
          <w:sz w:val="18"/>
          <w:szCs w:val="18"/>
        </w:rPr>
        <w:t xml:space="preserve"> </w:t>
      </w:r>
      <w:proofErr w:type="spellStart"/>
      <w:r w:rsidRPr="00993786">
        <w:rPr>
          <w:rFonts w:ascii="Book Antiqua" w:hAnsi="Book Antiqua"/>
          <w:sz w:val="18"/>
          <w:szCs w:val="18"/>
        </w:rPr>
        <w:t>Priyatno</w:t>
      </w:r>
      <w:proofErr w:type="spellEnd"/>
      <w:r w:rsidRPr="00993786">
        <w:rPr>
          <w:rFonts w:ascii="Book Antiqua" w:hAnsi="Book Antiqua"/>
          <w:sz w:val="18"/>
          <w:szCs w:val="18"/>
        </w:rPr>
        <w:t xml:space="preserve">, </w:t>
      </w:r>
      <w:proofErr w:type="spellStart"/>
      <w:r w:rsidRPr="00993786">
        <w:rPr>
          <w:rFonts w:ascii="Book Antiqua" w:hAnsi="Book Antiqua"/>
          <w:b/>
          <w:i/>
          <w:sz w:val="18"/>
          <w:szCs w:val="18"/>
        </w:rPr>
        <w:t>Sistem</w:t>
      </w:r>
      <w:proofErr w:type="spellEnd"/>
      <w:r w:rsidRPr="00993786">
        <w:rPr>
          <w:rFonts w:ascii="Book Antiqua" w:hAnsi="Book Antiqua"/>
          <w:b/>
          <w:i/>
          <w:sz w:val="18"/>
          <w:szCs w:val="18"/>
        </w:rPr>
        <w:t xml:space="preserve"> </w:t>
      </w:r>
      <w:proofErr w:type="spellStart"/>
      <w:r w:rsidRPr="00993786">
        <w:rPr>
          <w:rFonts w:ascii="Book Antiqua" w:hAnsi="Book Antiqua"/>
          <w:b/>
          <w:i/>
          <w:sz w:val="18"/>
          <w:szCs w:val="18"/>
        </w:rPr>
        <w:t>Pelaksanaan</w:t>
      </w:r>
      <w:proofErr w:type="spellEnd"/>
      <w:r w:rsidRPr="00993786">
        <w:rPr>
          <w:rFonts w:ascii="Book Antiqua" w:hAnsi="Book Antiqua"/>
          <w:b/>
          <w:i/>
          <w:sz w:val="18"/>
          <w:szCs w:val="18"/>
        </w:rPr>
        <w:t xml:space="preserve"> </w:t>
      </w:r>
      <w:proofErr w:type="spellStart"/>
      <w:r w:rsidRPr="00993786">
        <w:rPr>
          <w:rFonts w:ascii="Book Antiqua" w:hAnsi="Book Antiqua"/>
          <w:b/>
          <w:i/>
          <w:sz w:val="18"/>
          <w:szCs w:val="18"/>
        </w:rPr>
        <w:t>Pidana</w:t>
      </w:r>
      <w:proofErr w:type="spellEnd"/>
      <w:r w:rsidRPr="00993786">
        <w:rPr>
          <w:rFonts w:ascii="Book Antiqua" w:hAnsi="Book Antiqua"/>
          <w:b/>
          <w:i/>
          <w:sz w:val="18"/>
          <w:szCs w:val="18"/>
        </w:rPr>
        <w:t xml:space="preserve"> </w:t>
      </w:r>
      <w:proofErr w:type="spellStart"/>
      <w:r w:rsidRPr="00993786">
        <w:rPr>
          <w:rFonts w:ascii="Book Antiqua" w:hAnsi="Book Antiqua"/>
          <w:b/>
          <w:i/>
          <w:sz w:val="18"/>
          <w:szCs w:val="18"/>
        </w:rPr>
        <w:t>Penjara</w:t>
      </w:r>
      <w:proofErr w:type="spellEnd"/>
      <w:r w:rsidRPr="00993786">
        <w:rPr>
          <w:rFonts w:ascii="Book Antiqua" w:hAnsi="Book Antiqua"/>
          <w:b/>
          <w:i/>
          <w:sz w:val="18"/>
          <w:szCs w:val="18"/>
        </w:rPr>
        <w:t xml:space="preserve"> di Indonesia</w:t>
      </w:r>
      <w:r w:rsidRPr="00993786">
        <w:rPr>
          <w:rFonts w:ascii="Book Antiqua" w:hAnsi="Book Antiqua"/>
          <w:sz w:val="18"/>
          <w:szCs w:val="18"/>
        </w:rPr>
        <w:t xml:space="preserve">, </w:t>
      </w:r>
      <w:proofErr w:type="spellStart"/>
      <w:r w:rsidRPr="00993786">
        <w:rPr>
          <w:rFonts w:ascii="Book Antiqua" w:hAnsi="Book Antiqua"/>
          <w:sz w:val="18"/>
          <w:szCs w:val="18"/>
        </w:rPr>
        <w:t>Rafika</w:t>
      </w:r>
      <w:proofErr w:type="spellEnd"/>
      <w:r w:rsidRPr="00993786">
        <w:rPr>
          <w:rFonts w:ascii="Book Antiqua" w:hAnsi="Book Antiqua"/>
          <w:sz w:val="18"/>
          <w:szCs w:val="18"/>
        </w:rPr>
        <w:t xml:space="preserve"> </w:t>
      </w:r>
      <w:proofErr w:type="spellStart"/>
      <w:r w:rsidRPr="00993786">
        <w:rPr>
          <w:rFonts w:ascii="Book Antiqua" w:hAnsi="Book Antiqua"/>
          <w:sz w:val="18"/>
          <w:szCs w:val="18"/>
        </w:rPr>
        <w:t>aditya</w:t>
      </w:r>
      <w:proofErr w:type="spellEnd"/>
      <w:r w:rsidRPr="00993786">
        <w:rPr>
          <w:rFonts w:ascii="Book Antiqua" w:hAnsi="Book Antiqua"/>
          <w:sz w:val="18"/>
          <w:szCs w:val="18"/>
        </w:rPr>
        <w:t xml:space="preserve"> </w:t>
      </w:r>
      <w:proofErr w:type="spellStart"/>
      <w:r w:rsidRPr="00993786">
        <w:rPr>
          <w:rFonts w:ascii="Book Antiqua" w:hAnsi="Book Antiqua"/>
          <w:sz w:val="18"/>
          <w:szCs w:val="18"/>
        </w:rPr>
        <w:t>Pratama</w:t>
      </w:r>
      <w:proofErr w:type="spellEnd"/>
      <w:r w:rsidRPr="00993786">
        <w:rPr>
          <w:rFonts w:ascii="Book Antiqua" w:hAnsi="Book Antiqua"/>
          <w:sz w:val="18"/>
          <w:szCs w:val="18"/>
        </w:rPr>
        <w:t>, Bandung, 2006, Hal 103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AC89" w14:textId="77777777" w:rsidR="00EA20EF" w:rsidRDefault="00EA20EF" w:rsidP="00783FA7">
    <w:pPr>
      <w:pStyle w:val="Header"/>
      <w:tabs>
        <w:tab w:val="clear" w:pos="4320"/>
        <w:tab w:val="clear" w:pos="8640"/>
        <w:tab w:val="left" w:pos="2992"/>
        <w:tab w:val="right" w:pos="8505"/>
      </w:tabs>
      <w:rPr>
        <w:sz w:val="22"/>
        <w:szCs w:val="22"/>
        <w:lang w:val="id-ID"/>
      </w:rPr>
    </w:pPr>
  </w:p>
  <w:p w14:paraId="71600432" w14:textId="77777777" w:rsidR="00EA20EF" w:rsidRDefault="00EA20EF" w:rsidP="00783FA7">
    <w:pPr>
      <w:pStyle w:val="Header"/>
      <w:tabs>
        <w:tab w:val="clear" w:pos="4320"/>
        <w:tab w:val="clear" w:pos="8640"/>
        <w:tab w:val="left" w:pos="2992"/>
        <w:tab w:val="right" w:pos="8505"/>
      </w:tabs>
      <w:rPr>
        <w:sz w:val="22"/>
        <w:szCs w:val="22"/>
        <w:lang w:val="id-ID"/>
      </w:rPr>
    </w:pPr>
  </w:p>
  <w:p w14:paraId="0B8DD8E5" w14:textId="77777777" w:rsidR="0058384E" w:rsidRPr="00085A7E" w:rsidRDefault="0058384E" w:rsidP="0058384E">
    <w:pPr>
      <w:pStyle w:val="Header"/>
      <w:tabs>
        <w:tab w:val="clear" w:pos="4320"/>
        <w:tab w:val="clear" w:pos="8640"/>
      </w:tabs>
      <w:jc w:val="right"/>
      <w:rPr>
        <w:b/>
        <w:i/>
      </w:rPr>
    </w:pPr>
  </w:p>
  <w:p w14:paraId="5BC67DDD" w14:textId="77777777" w:rsidR="000E199B" w:rsidRPr="00C52A26" w:rsidRDefault="000E199B" w:rsidP="00783FA7">
    <w:pPr>
      <w:pStyle w:val="Header"/>
      <w:tabs>
        <w:tab w:val="clear" w:pos="4320"/>
        <w:tab w:val="clear" w:pos="8640"/>
        <w:tab w:val="left" w:pos="2992"/>
        <w:tab w:val="right" w:pos="8505"/>
      </w:tabs>
      <w:rPr>
        <w:sz w:val="22"/>
        <w:szCs w:val="22"/>
      </w:rPr>
    </w:pPr>
    <w:r w:rsidRPr="00C52A26">
      <w:rPr>
        <w:sz w:val="22"/>
        <w:szCs w:val="22"/>
      </w:rPr>
      <w:tab/>
      <w:t xml:space="preserve"> </w:t>
    </w:r>
    <w:r w:rsidRPr="00C52A26">
      <w:rPr>
        <w:sz w:val="22"/>
        <w:szCs w:val="22"/>
      </w:rPr>
      <w:tab/>
      <w:t xml:space="preserve">       </w:t>
    </w:r>
    <w:r w:rsidRPr="00D23B5E">
      <w:rPr>
        <w:color w:val="FFFFFF"/>
        <w:sz w:val="22"/>
        <w:szCs w:val="22"/>
      </w:rPr>
      <w:t>ISSN: 1978-1520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24C63" w14:textId="77777777" w:rsidR="0058384E" w:rsidRDefault="00F966CE" w:rsidP="00F966CE">
    <w:pPr>
      <w:pStyle w:val="Header"/>
      <w:tabs>
        <w:tab w:val="clear" w:pos="4320"/>
        <w:tab w:val="clear" w:pos="8640"/>
        <w:tab w:val="left" w:pos="1917"/>
      </w:tabs>
      <w:rPr>
        <w:rFonts w:ascii="Book Antiqua" w:hAnsi="Book Antiqua"/>
        <w:b/>
        <w:i/>
        <w:lang w:val="id-ID" w:eastAsia="ko-KR"/>
      </w:rPr>
    </w:pPr>
    <w:r>
      <w:rPr>
        <w:rFonts w:ascii="Book Antiqua" w:hAnsi="Book Antiqua"/>
        <w:b/>
        <w:i/>
        <w:lang w:val="id-ID" w:eastAsia="ko-KR"/>
      </w:rPr>
      <w:tab/>
    </w:r>
  </w:p>
  <w:p w14:paraId="2C294630" w14:textId="77777777" w:rsidR="0058384E" w:rsidRDefault="0058384E" w:rsidP="0058384E">
    <w:pPr>
      <w:pStyle w:val="Header"/>
      <w:rPr>
        <w:rFonts w:ascii="Book Antiqua" w:hAnsi="Book Antiqua"/>
        <w:b/>
        <w:i/>
        <w:lang w:val="id-ID" w:eastAsia="ko-KR"/>
      </w:rPr>
    </w:pPr>
  </w:p>
  <w:p w14:paraId="46765935" w14:textId="77777777" w:rsidR="0058384E" w:rsidRPr="00334F9D" w:rsidRDefault="0058384E" w:rsidP="0058384E">
    <w:pPr>
      <w:pStyle w:val="Header"/>
      <w:rPr>
        <w:rFonts w:ascii="Book Antiqua" w:hAnsi="Book Antiqua"/>
        <w:i/>
        <w:lang w:val="id-ID"/>
      </w:rPr>
    </w:pPr>
  </w:p>
  <w:p w14:paraId="454921D1" w14:textId="77777777" w:rsidR="000E199B" w:rsidRPr="0058384E" w:rsidRDefault="000E199B" w:rsidP="0094367D">
    <w:pPr>
      <w:pStyle w:val="Header"/>
      <w:ind w:right="360" w:firstLine="360"/>
      <w:rPr>
        <w:sz w:val="22"/>
        <w:szCs w:val="22"/>
        <w:lang w:val="id-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AD11" w14:textId="77777777" w:rsidR="000E199B" w:rsidRDefault="005070AE">
    <w:pPr>
      <w:pStyle w:val="Header"/>
    </w:pPr>
    <w:r w:rsidRPr="005C6A05">
      <w:rPr>
        <w:noProof/>
        <w:lang w:val="id-ID" w:eastAsia="id-ID"/>
      </w:rPr>
      <w:drawing>
        <wp:anchor distT="0" distB="0" distL="114300" distR="114300" simplePos="0" relativeHeight="251660288" behindDoc="0" locked="0" layoutInCell="1" allowOverlap="1" wp14:anchorId="58E6C747" wp14:editId="2877DBF7">
          <wp:simplePos x="0" y="0"/>
          <wp:positionH relativeFrom="column">
            <wp:posOffset>4415790</wp:posOffset>
          </wp:positionH>
          <wp:positionV relativeFrom="paragraph">
            <wp:posOffset>-104140</wp:posOffset>
          </wp:positionV>
          <wp:extent cx="1097280" cy="1381125"/>
          <wp:effectExtent l="0" t="0" r="7620" b="9525"/>
          <wp:wrapNone/>
          <wp:docPr id="34" name="Picture 34" descr="F:\FileKu\Jurnal BALREV\Cover BALL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ileKu\Jurnal BALREV\Cover BALLRE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186F">
      <w:rPr>
        <w:noProof/>
        <w:lang w:val="id-ID" w:eastAsia="id-ID"/>
      </w:rPr>
      <mc:AlternateContent>
        <mc:Choice Requires="wps">
          <w:drawing>
            <wp:anchor distT="0" distB="0" distL="114300" distR="114300" simplePos="0" relativeHeight="251661312" behindDoc="0" locked="0" layoutInCell="1" allowOverlap="1" wp14:anchorId="193E5F29" wp14:editId="08D565DD">
              <wp:simplePos x="0" y="0"/>
              <wp:positionH relativeFrom="column">
                <wp:posOffset>15240</wp:posOffset>
              </wp:positionH>
              <wp:positionV relativeFrom="paragraph">
                <wp:posOffset>-113665</wp:posOffset>
              </wp:positionV>
              <wp:extent cx="54864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4864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95D14F" id="Straight Connector 9"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8.95pt" to="433.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" strokecolor="black [3200]" strokeweight="1pt">
              <v:stroke joinstyle="miter"/>
            </v:line>
          </w:pict>
        </mc:Fallback>
      </mc:AlternateContent>
    </w:r>
    <w:r w:rsidR="00DB186F">
      <w:rPr>
        <w:noProof/>
        <w:sz w:val="62"/>
        <w:szCs w:val="60"/>
        <w:lang w:val="id-ID" w:eastAsia="id-ID"/>
      </w:rPr>
      <mc:AlternateContent>
        <mc:Choice Requires="wps">
          <w:drawing>
            <wp:anchor distT="0" distB="0" distL="114300" distR="114300" simplePos="0" relativeHeight="251659264" behindDoc="1" locked="0" layoutInCell="1" allowOverlap="1" wp14:anchorId="7DB18B13" wp14:editId="1F315629">
              <wp:simplePos x="0" y="0"/>
              <wp:positionH relativeFrom="column">
                <wp:posOffset>15240</wp:posOffset>
              </wp:positionH>
              <wp:positionV relativeFrom="paragraph">
                <wp:posOffset>-104140</wp:posOffset>
              </wp:positionV>
              <wp:extent cx="4400550" cy="771525"/>
              <wp:effectExtent l="0" t="0" r="0" b="952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0" cy="771525"/>
                      </a:xfrm>
                      <a:prstGeom prst="rect">
                        <a:avLst/>
                      </a:prstGeom>
                      <a:solidFill>
                        <a:schemeClr val="accent4">
                          <a:lumMod val="20000"/>
                          <a:lumOff val="80000"/>
                        </a:schemeClr>
                      </a:solidFill>
                      <a:ln w="9525">
                        <a:noFill/>
                        <a:miter lim="800000"/>
                        <a:headEnd/>
                        <a:tailEnd/>
                      </a:ln>
                    </wps:spPr>
                    <wps:txbx>
                      <w:txbxContent>
                        <w:p w14:paraId="6D15D39F" w14:textId="77777777" w:rsidR="000C01C4" w:rsidRPr="005C6A05" w:rsidRDefault="000C01C4"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005C6A05"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005C6A05" w:rsidRPr="005C6A05">
                            <w:rPr>
                              <w:rFonts w:asciiTheme="minorHAnsi" w:hAnsiTheme="minorHAnsi" w:cstheme="minorHAnsi"/>
                              <w:b/>
                              <w:color w:val="B00000"/>
                              <w:sz w:val="52"/>
                              <w:szCs w:val="62"/>
                              <w:lang w:val="id-ID"/>
                            </w:rPr>
                            <w:t>CIVIL</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LAW</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18B13" id="Rectangle 5" o:spid="_x0000_s1028" style="position:absolute;margin-left:1.2pt;margin-top:-8.2pt;width:346.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" fillcolor="#fff2cc [663]" stroked="f">
              <v:textbox>
                <w:txbxContent>
                  <w:p w14:paraId="6D15D39F" w14:textId="77777777" w:rsidR="000C01C4" w:rsidRPr="005C6A05" w:rsidRDefault="000C01C4" w:rsidP="00DA70E9">
                    <w:pPr>
                      <w:ind w:left="-180"/>
                      <w:rPr>
                        <w:rFonts w:asciiTheme="minorHAnsi" w:hAnsiTheme="minorHAnsi" w:cstheme="minorHAnsi"/>
                        <w:b/>
                      </w:rPr>
                    </w:pPr>
                    <w:r w:rsidRPr="00DA2C36">
                      <w:rPr>
                        <w:rFonts w:ascii="Edwardian Script ITC" w:hAnsi="Edwardian Script ITC"/>
                        <w:b/>
                        <w:color w:val="FFFFFF" w:themeColor="background1"/>
                        <w:sz w:val="96"/>
                        <w:szCs w:val="120"/>
                        <w:lang w:val="id-ID"/>
                        <w14:textOutline w14:w="9525" w14:cap="rnd" w14:cmpd="sng" w14:algn="ctr">
                          <w14:solidFill>
                            <w14:schemeClr w14:val="tx1"/>
                          </w14:solidFill>
                          <w14:prstDash w14:val="solid"/>
                          <w14:bevel/>
                        </w14:textOutline>
                      </w:rPr>
                      <w:t>Batulis</w:t>
                    </w:r>
                    <w:r w:rsidR="005C6A05" w:rsidRPr="00DA2C36">
                      <w:rPr>
                        <w:rFonts w:ascii="Edwardian Script ITC" w:hAnsi="Edwardian Script ITC"/>
                        <w:b/>
                        <w:color w:val="FFFFFF" w:themeColor="background1"/>
                        <w:sz w:val="96"/>
                        <w:szCs w:val="120"/>
                        <w14:textOutline w14:w="9525" w14:cap="rnd" w14:cmpd="sng" w14:algn="ctr">
                          <w14:solidFill>
                            <w14:schemeClr w14:val="tx1"/>
                          </w14:solidFill>
                          <w14:prstDash w14:val="solid"/>
                          <w14:bevel/>
                        </w14:textOutline>
                      </w:rPr>
                      <w:t xml:space="preserve"> </w:t>
                    </w:r>
                    <w:r w:rsidR="005C6A05" w:rsidRPr="005C6A05">
                      <w:rPr>
                        <w:rFonts w:asciiTheme="minorHAnsi" w:hAnsiTheme="minorHAnsi" w:cstheme="minorHAnsi"/>
                        <w:b/>
                        <w:color w:val="B00000"/>
                        <w:sz w:val="52"/>
                        <w:szCs w:val="62"/>
                        <w:lang w:val="id-ID"/>
                      </w:rPr>
                      <w:t>CIVIL</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LAW</w:t>
                    </w:r>
                    <w:r w:rsidR="005C6A05" w:rsidRPr="005C6A05">
                      <w:rPr>
                        <w:rFonts w:asciiTheme="minorHAnsi" w:hAnsiTheme="minorHAnsi" w:cstheme="minorHAnsi"/>
                        <w:b/>
                        <w:color w:val="B00000"/>
                        <w:sz w:val="52"/>
                        <w:szCs w:val="62"/>
                      </w:rPr>
                      <w:t xml:space="preserve"> </w:t>
                    </w:r>
                    <w:r w:rsidR="005C6A05" w:rsidRPr="005C6A05">
                      <w:rPr>
                        <w:rFonts w:asciiTheme="minorHAnsi" w:hAnsiTheme="minorHAnsi" w:cstheme="minorHAnsi"/>
                        <w:b/>
                        <w:color w:val="B00000"/>
                        <w:sz w:val="52"/>
                        <w:szCs w:val="62"/>
                        <w:lang w:val="id-ID"/>
                      </w:rPr>
                      <w:t>REVIEW</w:t>
                    </w:r>
                  </w:p>
                </w:txbxContent>
              </v:textbox>
            </v:rect>
          </w:pict>
        </mc:Fallback>
      </mc:AlternateContent>
    </w:r>
  </w:p>
  <w:p w14:paraId="1C8715CF" w14:textId="77777777" w:rsidR="000C01C4" w:rsidRDefault="000C01C4">
    <w:pPr>
      <w:pStyle w:val="Header"/>
    </w:pPr>
  </w:p>
  <w:p w14:paraId="055C5542" w14:textId="77777777" w:rsidR="000C01C4" w:rsidRDefault="000C01C4">
    <w:pPr>
      <w:pStyle w:val="Header"/>
    </w:pPr>
  </w:p>
  <w:p w14:paraId="423F7B26" w14:textId="77777777" w:rsidR="000C01C4" w:rsidRDefault="000C01C4">
    <w:pPr>
      <w:pStyle w:val="Header"/>
    </w:pPr>
  </w:p>
  <w:p w14:paraId="18644729" w14:textId="77777777" w:rsidR="000C01C4" w:rsidRDefault="000C01C4">
    <w:pPr>
      <w:pStyle w:val="Header"/>
    </w:pPr>
  </w:p>
  <w:p w14:paraId="5A0AA804" w14:textId="77777777" w:rsidR="000C01C4" w:rsidRPr="00DA70E9" w:rsidRDefault="00DA2C36" w:rsidP="00DA70E9">
    <w:pPr>
      <w:pStyle w:val="Header"/>
      <w:rPr>
        <w:rFonts w:ascii="Arial Rounded MT Bold" w:hAnsi="Arial Rounded MT Bold"/>
        <w:color w:val="B00000"/>
        <w:sz w:val="26"/>
      </w:rPr>
    </w:pPr>
    <w:r w:rsidRPr="00DA70E9">
      <w:rPr>
        <w:rFonts w:ascii="Arial Rounded MT Bold" w:hAnsi="Arial Rounded MT Bold"/>
        <w:color w:val="B00000"/>
        <w:sz w:val="28"/>
        <w:lang w:val="id-ID"/>
      </w:rPr>
      <w:t xml:space="preserve">Volume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xml:space="preserve"> Nomor </w:t>
    </w:r>
    <w:r w:rsidRPr="00DA70E9">
      <w:rPr>
        <w:rFonts w:ascii="Arial Rounded MT Bold" w:hAnsi="Arial Rounded MT Bold"/>
        <w:color w:val="B00000"/>
        <w:sz w:val="28"/>
      </w:rPr>
      <w:t>X</w:t>
    </w:r>
    <w:r w:rsidRPr="00DA70E9">
      <w:rPr>
        <w:rFonts w:ascii="Arial Rounded MT Bold" w:hAnsi="Arial Rounded MT Bold"/>
        <w:color w:val="B00000"/>
        <w:sz w:val="28"/>
        <w:lang w:val="id-ID"/>
      </w:rPr>
      <w:t>, Bulan Tahun</w:t>
    </w:r>
    <w:r w:rsidR="00DA70E9" w:rsidRPr="00DA70E9">
      <w:rPr>
        <w:rFonts w:ascii="Arial Rounded MT Bold" w:hAnsi="Arial Rounded MT Bold"/>
        <w:color w:val="B00000"/>
        <w:sz w:val="28"/>
      </w:rPr>
      <w:t>: h. X - X</w:t>
    </w:r>
  </w:p>
  <w:p w14:paraId="65DC7D2A" w14:textId="77777777" w:rsidR="00DA2C36" w:rsidRDefault="00DA70E9" w:rsidP="00DA70E9">
    <w:pPr>
      <w:pStyle w:val="Header"/>
      <w:rPr>
        <w:rFonts w:ascii="Cambria" w:hAnsi="Cambria"/>
        <w:sz w:val="22"/>
        <w:lang w:val="id-ID"/>
      </w:rPr>
    </w:pPr>
    <w:r w:rsidRPr="00DA70E9">
      <w:rPr>
        <w:rFonts w:ascii="Cambria" w:hAnsi="Cambria"/>
        <w:sz w:val="22"/>
        <w:lang w:val="id-ID"/>
      </w:rPr>
      <w:t>P-ISSN: XXXX-XXXX, E-ISSN: XXXX-XXXX</w:t>
    </w:r>
  </w:p>
  <w:p w14:paraId="56BA9AAF" w14:textId="77777777" w:rsidR="00DA70E9" w:rsidRPr="00DA70E9" w:rsidRDefault="00DA70E9" w:rsidP="00DA70E9">
    <w:pPr>
      <w:pStyle w:val="Header"/>
      <w:rPr>
        <w:sz w:val="16"/>
      </w:rPr>
    </w:pPr>
  </w:p>
  <w:p w14:paraId="4FCD1107" w14:textId="77777777" w:rsidR="000C01C4" w:rsidRDefault="005070AE">
    <w:pPr>
      <w:pStyle w:val="Header"/>
    </w:pPr>
    <w:r>
      <w:rPr>
        <w:noProof/>
        <w:lang w:val="id-ID" w:eastAsia="id-ID"/>
      </w:rPr>
      <mc:AlternateContent>
        <mc:Choice Requires="wps">
          <w:drawing>
            <wp:anchor distT="0" distB="0" distL="114300" distR="114300" simplePos="0" relativeHeight="251663360" behindDoc="0" locked="0" layoutInCell="1" allowOverlap="1" wp14:anchorId="42C318EB" wp14:editId="519FC7C9">
              <wp:simplePos x="0" y="0"/>
              <wp:positionH relativeFrom="column">
                <wp:posOffset>15240</wp:posOffset>
              </wp:positionH>
              <wp:positionV relativeFrom="paragraph">
                <wp:posOffset>69850</wp:posOffset>
              </wp:positionV>
              <wp:extent cx="5486400" cy="0"/>
              <wp:effectExtent l="0" t="19050" r="19050" b="19050"/>
              <wp:wrapNone/>
              <wp:docPr id="11" name="Straight Connector 11"/>
              <wp:cNvGraphicFramePr/>
              <a:graphic xmlns:a="http://schemas.openxmlformats.org/drawingml/2006/main">
                <a:graphicData uri="http://schemas.microsoft.com/office/word/2010/wordprocessingShape">
                  <wps:wsp>
                    <wps:cNvCnPr/>
                    <wps:spPr>
                      <a:xfrm>
                        <a:off x="0" y="0"/>
                        <a:ext cx="54864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34B657" id="Straight Connector 1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5.5pt" to="433.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" strokecolor="black [3200]"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DBB"/>
    <w:multiLevelType w:val="multilevel"/>
    <w:tmpl w:val="00684DBB"/>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 w15:restartNumberingAfterBreak="0">
    <w:nsid w:val="0909498D"/>
    <w:multiLevelType w:val="hybridMultilevel"/>
    <w:tmpl w:val="112E5308"/>
    <w:lvl w:ilvl="0" w:tplc="AF5CFC40">
      <w:start w:val="1"/>
      <w:numFmt w:val="decimal"/>
      <w:lvlText w:val="%1."/>
      <w:lvlJc w:val="left"/>
      <w:pPr>
        <w:ind w:left="720" w:hanging="360"/>
      </w:pPr>
      <w:rPr>
        <w:color w:val="FF000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D213FA2"/>
    <w:multiLevelType w:val="hybridMultilevel"/>
    <w:tmpl w:val="DC426BA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15:restartNumberingAfterBreak="0">
    <w:nsid w:val="2AE968C5"/>
    <w:multiLevelType w:val="hybridMultilevel"/>
    <w:tmpl w:val="34C0FC5E"/>
    <w:lvl w:ilvl="0" w:tplc="F724DD24">
      <w:start w:val="1"/>
      <w:numFmt w:val="none"/>
      <w:lvlText w:val="C."/>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2D7155E"/>
    <w:multiLevelType w:val="multilevel"/>
    <w:tmpl w:val="32D7155E"/>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5" w15:restartNumberingAfterBreak="0">
    <w:nsid w:val="48C45351"/>
    <w:multiLevelType w:val="hybridMultilevel"/>
    <w:tmpl w:val="908242AE"/>
    <w:lvl w:ilvl="0" w:tplc="76867642">
      <w:start w:val="1"/>
      <w:numFmt w:val="upperLetter"/>
      <w:lvlText w:val="%1."/>
      <w:lvlJc w:val="left"/>
      <w:pPr>
        <w:ind w:left="720" w:hanging="360"/>
      </w:pPr>
      <w:rPr>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03015F5"/>
    <w:multiLevelType w:val="multilevel"/>
    <w:tmpl w:val="503015F5"/>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8" w15:restartNumberingAfterBreak="0">
    <w:nsid w:val="5AF77E1C"/>
    <w:multiLevelType w:val="multilevel"/>
    <w:tmpl w:val="5AF77E1C"/>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9"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11" w15:restartNumberingAfterBreak="0">
    <w:nsid w:val="70720DD6"/>
    <w:multiLevelType w:val="multilevel"/>
    <w:tmpl w:val="70720DD6"/>
    <w:lvl w:ilvl="0">
      <w:start w:val="1"/>
      <w:numFmt w:val="decimal"/>
      <w:lvlText w:val="%1."/>
      <w:lvlJc w:val="left"/>
      <w:pPr>
        <w:ind w:left="2250" w:hanging="810"/>
      </w:pPr>
      <w:rPr>
        <w:rFonts w:cs="Times New Roman"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2" w15:restartNumberingAfterBreak="0">
    <w:nsid w:val="7F47168C"/>
    <w:multiLevelType w:val="multilevel"/>
    <w:tmpl w:val="7F47168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9"/>
  </w:num>
  <w:num w:numId="2">
    <w:abstractNumId w:val="7"/>
  </w:num>
  <w:num w:numId="3">
    <w:abstractNumId w:val="10"/>
  </w:num>
  <w:num w:numId="4">
    <w:abstractNumId w:val="1"/>
  </w:num>
  <w:num w:numId="5">
    <w:abstractNumId w:val="5"/>
  </w:num>
  <w:num w:numId="6">
    <w:abstractNumId w:val="11"/>
  </w:num>
  <w:num w:numId="7">
    <w:abstractNumId w:val="8"/>
  </w:num>
  <w:num w:numId="8">
    <w:abstractNumId w:val="12"/>
  </w:num>
  <w:num w:numId="9">
    <w:abstractNumId w:val="4"/>
  </w:num>
  <w:num w:numId="10">
    <w:abstractNumId w:val="0"/>
  </w:num>
  <w:num w:numId="11">
    <w:abstractNumId w:val="6"/>
  </w:num>
  <w:num w:numId="12">
    <w:abstractNumId w:val="3"/>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30B"/>
    <w:rsid w:val="000013CF"/>
    <w:rsid w:val="00002882"/>
    <w:rsid w:val="0000385F"/>
    <w:rsid w:val="000045DD"/>
    <w:rsid w:val="00005EFC"/>
    <w:rsid w:val="00007744"/>
    <w:rsid w:val="000106D0"/>
    <w:rsid w:val="00012CEF"/>
    <w:rsid w:val="00013825"/>
    <w:rsid w:val="000142B3"/>
    <w:rsid w:val="00014633"/>
    <w:rsid w:val="00015F2A"/>
    <w:rsid w:val="00017858"/>
    <w:rsid w:val="00021BF8"/>
    <w:rsid w:val="00027142"/>
    <w:rsid w:val="0002767D"/>
    <w:rsid w:val="000279BE"/>
    <w:rsid w:val="00034C84"/>
    <w:rsid w:val="0003588D"/>
    <w:rsid w:val="0004080E"/>
    <w:rsid w:val="000416A3"/>
    <w:rsid w:val="000437AE"/>
    <w:rsid w:val="00043EB8"/>
    <w:rsid w:val="000474E3"/>
    <w:rsid w:val="00047710"/>
    <w:rsid w:val="000523C5"/>
    <w:rsid w:val="00053FB7"/>
    <w:rsid w:val="0006020A"/>
    <w:rsid w:val="00060330"/>
    <w:rsid w:val="00060F5C"/>
    <w:rsid w:val="00061D77"/>
    <w:rsid w:val="00062720"/>
    <w:rsid w:val="000633D8"/>
    <w:rsid w:val="000659C1"/>
    <w:rsid w:val="00065CB9"/>
    <w:rsid w:val="00066063"/>
    <w:rsid w:val="0007154C"/>
    <w:rsid w:val="00071CFF"/>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3C09"/>
    <w:rsid w:val="00094EB8"/>
    <w:rsid w:val="00095C3E"/>
    <w:rsid w:val="00096883"/>
    <w:rsid w:val="000973CC"/>
    <w:rsid w:val="00097958"/>
    <w:rsid w:val="00097E2D"/>
    <w:rsid w:val="000A059F"/>
    <w:rsid w:val="000A15DA"/>
    <w:rsid w:val="000A2007"/>
    <w:rsid w:val="000A592D"/>
    <w:rsid w:val="000A643C"/>
    <w:rsid w:val="000A7ACA"/>
    <w:rsid w:val="000B0641"/>
    <w:rsid w:val="000B2115"/>
    <w:rsid w:val="000B3C2E"/>
    <w:rsid w:val="000B5480"/>
    <w:rsid w:val="000B682B"/>
    <w:rsid w:val="000B77A4"/>
    <w:rsid w:val="000C01C4"/>
    <w:rsid w:val="000C020C"/>
    <w:rsid w:val="000C03DA"/>
    <w:rsid w:val="000C0CDD"/>
    <w:rsid w:val="000C0E19"/>
    <w:rsid w:val="000C11B6"/>
    <w:rsid w:val="000C24BC"/>
    <w:rsid w:val="000C4B17"/>
    <w:rsid w:val="000C67A4"/>
    <w:rsid w:val="000C730A"/>
    <w:rsid w:val="000D0626"/>
    <w:rsid w:val="000D099B"/>
    <w:rsid w:val="000D248B"/>
    <w:rsid w:val="000D50C8"/>
    <w:rsid w:val="000D6591"/>
    <w:rsid w:val="000D6BC3"/>
    <w:rsid w:val="000E0AE1"/>
    <w:rsid w:val="000E0C84"/>
    <w:rsid w:val="000E0CE9"/>
    <w:rsid w:val="000E0E3C"/>
    <w:rsid w:val="000E199B"/>
    <w:rsid w:val="000E1C9D"/>
    <w:rsid w:val="000E28E0"/>
    <w:rsid w:val="000E4FD6"/>
    <w:rsid w:val="000E708C"/>
    <w:rsid w:val="000E742B"/>
    <w:rsid w:val="000F279B"/>
    <w:rsid w:val="000F29E1"/>
    <w:rsid w:val="000F61E2"/>
    <w:rsid w:val="000F7ED5"/>
    <w:rsid w:val="0010046E"/>
    <w:rsid w:val="00102377"/>
    <w:rsid w:val="00102A61"/>
    <w:rsid w:val="00103A7B"/>
    <w:rsid w:val="001041EB"/>
    <w:rsid w:val="00104BF1"/>
    <w:rsid w:val="00106B49"/>
    <w:rsid w:val="00106F02"/>
    <w:rsid w:val="001078A8"/>
    <w:rsid w:val="00107904"/>
    <w:rsid w:val="001108E2"/>
    <w:rsid w:val="001129DE"/>
    <w:rsid w:val="00112D0A"/>
    <w:rsid w:val="0011369D"/>
    <w:rsid w:val="00113CE6"/>
    <w:rsid w:val="00113F18"/>
    <w:rsid w:val="00114470"/>
    <w:rsid w:val="001172A5"/>
    <w:rsid w:val="00117326"/>
    <w:rsid w:val="00117C85"/>
    <w:rsid w:val="00121C37"/>
    <w:rsid w:val="00122833"/>
    <w:rsid w:val="00123036"/>
    <w:rsid w:val="00123165"/>
    <w:rsid w:val="001232F9"/>
    <w:rsid w:val="00125C41"/>
    <w:rsid w:val="00126935"/>
    <w:rsid w:val="00126B1A"/>
    <w:rsid w:val="00130C98"/>
    <w:rsid w:val="0013179E"/>
    <w:rsid w:val="00131A6C"/>
    <w:rsid w:val="00131E4C"/>
    <w:rsid w:val="00132EBD"/>
    <w:rsid w:val="00132FB2"/>
    <w:rsid w:val="00133B59"/>
    <w:rsid w:val="00134CC4"/>
    <w:rsid w:val="00136716"/>
    <w:rsid w:val="00137465"/>
    <w:rsid w:val="00137A07"/>
    <w:rsid w:val="00137E25"/>
    <w:rsid w:val="00137F36"/>
    <w:rsid w:val="0014064B"/>
    <w:rsid w:val="001434C3"/>
    <w:rsid w:val="00143A0D"/>
    <w:rsid w:val="001441CB"/>
    <w:rsid w:val="00145201"/>
    <w:rsid w:val="0014526D"/>
    <w:rsid w:val="00145453"/>
    <w:rsid w:val="0014611F"/>
    <w:rsid w:val="00146861"/>
    <w:rsid w:val="001470F3"/>
    <w:rsid w:val="001501BE"/>
    <w:rsid w:val="001517E4"/>
    <w:rsid w:val="00151E7C"/>
    <w:rsid w:val="0015221A"/>
    <w:rsid w:val="001522FB"/>
    <w:rsid w:val="001523D9"/>
    <w:rsid w:val="001530A3"/>
    <w:rsid w:val="00153387"/>
    <w:rsid w:val="00154C55"/>
    <w:rsid w:val="00157C06"/>
    <w:rsid w:val="00157DCA"/>
    <w:rsid w:val="00161845"/>
    <w:rsid w:val="001620CD"/>
    <w:rsid w:val="00162849"/>
    <w:rsid w:val="00163D29"/>
    <w:rsid w:val="00166432"/>
    <w:rsid w:val="00167012"/>
    <w:rsid w:val="001671A8"/>
    <w:rsid w:val="0016761A"/>
    <w:rsid w:val="00167BE2"/>
    <w:rsid w:val="0017238E"/>
    <w:rsid w:val="00177E2C"/>
    <w:rsid w:val="00180992"/>
    <w:rsid w:val="00180FD2"/>
    <w:rsid w:val="00180FD4"/>
    <w:rsid w:val="00181509"/>
    <w:rsid w:val="00181965"/>
    <w:rsid w:val="0018376A"/>
    <w:rsid w:val="00183D20"/>
    <w:rsid w:val="00184325"/>
    <w:rsid w:val="00185202"/>
    <w:rsid w:val="00186D3B"/>
    <w:rsid w:val="00187B69"/>
    <w:rsid w:val="0019050C"/>
    <w:rsid w:val="00192E8C"/>
    <w:rsid w:val="0019391D"/>
    <w:rsid w:val="00194280"/>
    <w:rsid w:val="00195579"/>
    <w:rsid w:val="001A0839"/>
    <w:rsid w:val="001A33EF"/>
    <w:rsid w:val="001A48F8"/>
    <w:rsid w:val="001B2439"/>
    <w:rsid w:val="001B2EF9"/>
    <w:rsid w:val="001B4AB3"/>
    <w:rsid w:val="001B5250"/>
    <w:rsid w:val="001B5719"/>
    <w:rsid w:val="001B621C"/>
    <w:rsid w:val="001B64D0"/>
    <w:rsid w:val="001B6C99"/>
    <w:rsid w:val="001B7713"/>
    <w:rsid w:val="001B7915"/>
    <w:rsid w:val="001C0FE6"/>
    <w:rsid w:val="001C19EB"/>
    <w:rsid w:val="001C1DDC"/>
    <w:rsid w:val="001C5D85"/>
    <w:rsid w:val="001C7AC5"/>
    <w:rsid w:val="001D04CA"/>
    <w:rsid w:val="001D19C3"/>
    <w:rsid w:val="001D218B"/>
    <w:rsid w:val="001D295E"/>
    <w:rsid w:val="001E026F"/>
    <w:rsid w:val="001E1922"/>
    <w:rsid w:val="001E2071"/>
    <w:rsid w:val="001E55A3"/>
    <w:rsid w:val="001E5CFB"/>
    <w:rsid w:val="001E608B"/>
    <w:rsid w:val="001E69C1"/>
    <w:rsid w:val="001E714C"/>
    <w:rsid w:val="001E7DCD"/>
    <w:rsid w:val="001E7FFA"/>
    <w:rsid w:val="001F04F5"/>
    <w:rsid w:val="001F0AFC"/>
    <w:rsid w:val="001F470F"/>
    <w:rsid w:val="001F4ACD"/>
    <w:rsid w:val="001F4FFD"/>
    <w:rsid w:val="001F6170"/>
    <w:rsid w:val="001F63D7"/>
    <w:rsid w:val="001F6ACF"/>
    <w:rsid w:val="001F6FB1"/>
    <w:rsid w:val="002021CC"/>
    <w:rsid w:val="00203BE4"/>
    <w:rsid w:val="00204431"/>
    <w:rsid w:val="0020464A"/>
    <w:rsid w:val="00204A25"/>
    <w:rsid w:val="00205A06"/>
    <w:rsid w:val="0020608E"/>
    <w:rsid w:val="002073B6"/>
    <w:rsid w:val="002076CA"/>
    <w:rsid w:val="002079DD"/>
    <w:rsid w:val="00210B70"/>
    <w:rsid w:val="00212DCC"/>
    <w:rsid w:val="0021392B"/>
    <w:rsid w:val="002141C1"/>
    <w:rsid w:val="00215A37"/>
    <w:rsid w:val="00215A82"/>
    <w:rsid w:val="002162F1"/>
    <w:rsid w:val="00216F2A"/>
    <w:rsid w:val="00220914"/>
    <w:rsid w:val="00221D61"/>
    <w:rsid w:val="00221FB3"/>
    <w:rsid w:val="0022341C"/>
    <w:rsid w:val="00224456"/>
    <w:rsid w:val="00225A62"/>
    <w:rsid w:val="00225BEA"/>
    <w:rsid w:val="00230440"/>
    <w:rsid w:val="00230AAB"/>
    <w:rsid w:val="00231C2A"/>
    <w:rsid w:val="00232081"/>
    <w:rsid w:val="00232DA1"/>
    <w:rsid w:val="00237B26"/>
    <w:rsid w:val="00240303"/>
    <w:rsid w:val="0024180A"/>
    <w:rsid w:val="0024268D"/>
    <w:rsid w:val="00244295"/>
    <w:rsid w:val="002446F5"/>
    <w:rsid w:val="00247009"/>
    <w:rsid w:val="00250442"/>
    <w:rsid w:val="00250A66"/>
    <w:rsid w:val="00250F54"/>
    <w:rsid w:val="00253559"/>
    <w:rsid w:val="00254253"/>
    <w:rsid w:val="00254EC2"/>
    <w:rsid w:val="00255002"/>
    <w:rsid w:val="002550AB"/>
    <w:rsid w:val="00256322"/>
    <w:rsid w:val="002575A8"/>
    <w:rsid w:val="00260476"/>
    <w:rsid w:val="00261B88"/>
    <w:rsid w:val="0026229E"/>
    <w:rsid w:val="002622CD"/>
    <w:rsid w:val="00264F41"/>
    <w:rsid w:val="0026573D"/>
    <w:rsid w:val="00266574"/>
    <w:rsid w:val="002668F8"/>
    <w:rsid w:val="00266AC5"/>
    <w:rsid w:val="00267246"/>
    <w:rsid w:val="00270E78"/>
    <w:rsid w:val="00271390"/>
    <w:rsid w:val="00271AB9"/>
    <w:rsid w:val="00271D65"/>
    <w:rsid w:val="0027245E"/>
    <w:rsid w:val="002724A1"/>
    <w:rsid w:val="002743A4"/>
    <w:rsid w:val="00274BCC"/>
    <w:rsid w:val="00275406"/>
    <w:rsid w:val="002769E7"/>
    <w:rsid w:val="00276FE8"/>
    <w:rsid w:val="00281882"/>
    <w:rsid w:val="00281D99"/>
    <w:rsid w:val="002821B9"/>
    <w:rsid w:val="00283B26"/>
    <w:rsid w:val="0028450D"/>
    <w:rsid w:val="0028732E"/>
    <w:rsid w:val="0029173A"/>
    <w:rsid w:val="00291EBF"/>
    <w:rsid w:val="002942ED"/>
    <w:rsid w:val="00294A93"/>
    <w:rsid w:val="0029573D"/>
    <w:rsid w:val="00296D8E"/>
    <w:rsid w:val="00297730"/>
    <w:rsid w:val="002A0772"/>
    <w:rsid w:val="002A0BB8"/>
    <w:rsid w:val="002A457F"/>
    <w:rsid w:val="002A5B15"/>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777"/>
    <w:rsid w:val="002D4A56"/>
    <w:rsid w:val="002D797A"/>
    <w:rsid w:val="002E0BC4"/>
    <w:rsid w:val="002E2CAE"/>
    <w:rsid w:val="002E55C2"/>
    <w:rsid w:val="002E5DA1"/>
    <w:rsid w:val="002E6409"/>
    <w:rsid w:val="002E7D48"/>
    <w:rsid w:val="002F137A"/>
    <w:rsid w:val="002F267D"/>
    <w:rsid w:val="002F41A4"/>
    <w:rsid w:val="002F48E3"/>
    <w:rsid w:val="002F6BBA"/>
    <w:rsid w:val="002F6DFA"/>
    <w:rsid w:val="002F7C5F"/>
    <w:rsid w:val="0030038F"/>
    <w:rsid w:val="00301486"/>
    <w:rsid w:val="00302D7F"/>
    <w:rsid w:val="00306442"/>
    <w:rsid w:val="003069FB"/>
    <w:rsid w:val="00307537"/>
    <w:rsid w:val="00312C0C"/>
    <w:rsid w:val="003132BB"/>
    <w:rsid w:val="00313AA2"/>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5BE8"/>
    <w:rsid w:val="00337C87"/>
    <w:rsid w:val="00342498"/>
    <w:rsid w:val="0034265F"/>
    <w:rsid w:val="0034385C"/>
    <w:rsid w:val="00343A49"/>
    <w:rsid w:val="00346441"/>
    <w:rsid w:val="00346C79"/>
    <w:rsid w:val="003475EC"/>
    <w:rsid w:val="00350310"/>
    <w:rsid w:val="0035076B"/>
    <w:rsid w:val="00352BEB"/>
    <w:rsid w:val="00353885"/>
    <w:rsid w:val="00361EB1"/>
    <w:rsid w:val="003629D1"/>
    <w:rsid w:val="003637CE"/>
    <w:rsid w:val="003670B8"/>
    <w:rsid w:val="003715EC"/>
    <w:rsid w:val="00373753"/>
    <w:rsid w:val="00376867"/>
    <w:rsid w:val="00376A96"/>
    <w:rsid w:val="003772AC"/>
    <w:rsid w:val="00381E56"/>
    <w:rsid w:val="003826FF"/>
    <w:rsid w:val="0039273C"/>
    <w:rsid w:val="00393D9D"/>
    <w:rsid w:val="00393E61"/>
    <w:rsid w:val="00395DAA"/>
    <w:rsid w:val="00396CA7"/>
    <w:rsid w:val="00396D02"/>
    <w:rsid w:val="003A0041"/>
    <w:rsid w:val="003A1C3E"/>
    <w:rsid w:val="003A2970"/>
    <w:rsid w:val="003A29D4"/>
    <w:rsid w:val="003A368A"/>
    <w:rsid w:val="003A5088"/>
    <w:rsid w:val="003A7D80"/>
    <w:rsid w:val="003B0E46"/>
    <w:rsid w:val="003B14AA"/>
    <w:rsid w:val="003B19C7"/>
    <w:rsid w:val="003B1B0B"/>
    <w:rsid w:val="003B25A5"/>
    <w:rsid w:val="003B3120"/>
    <w:rsid w:val="003B3537"/>
    <w:rsid w:val="003B567E"/>
    <w:rsid w:val="003B6932"/>
    <w:rsid w:val="003B72F9"/>
    <w:rsid w:val="003B79EB"/>
    <w:rsid w:val="003B7ED0"/>
    <w:rsid w:val="003C0D91"/>
    <w:rsid w:val="003C3E42"/>
    <w:rsid w:val="003C436F"/>
    <w:rsid w:val="003C4B05"/>
    <w:rsid w:val="003C72E2"/>
    <w:rsid w:val="003D07D2"/>
    <w:rsid w:val="003D2A5F"/>
    <w:rsid w:val="003D69F5"/>
    <w:rsid w:val="003D79CF"/>
    <w:rsid w:val="003E0207"/>
    <w:rsid w:val="003E11F6"/>
    <w:rsid w:val="003E304D"/>
    <w:rsid w:val="003E3D3C"/>
    <w:rsid w:val="003E4AA5"/>
    <w:rsid w:val="003F08C2"/>
    <w:rsid w:val="003F0964"/>
    <w:rsid w:val="003F18A1"/>
    <w:rsid w:val="003F1D93"/>
    <w:rsid w:val="003F2EB6"/>
    <w:rsid w:val="003F4897"/>
    <w:rsid w:val="003F4E34"/>
    <w:rsid w:val="003F5BAF"/>
    <w:rsid w:val="003F6587"/>
    <w:rsid w:val="00402C7D"/>
    <w:rsid w:val="00403A74"/>
    <w:rsid w:val="00407351"/>
    <w:rsid w:val="00407C2D"/>
    <w:rsid w:val="004106DF"/>
    <w:rsid w:val="00410EC9"/>
    <w:rsid w:val="00411A71"/>
    <w:rsid w:val="00411C0C"/>
    <w:rsid w:val="0041399A"/>
    <w:rsid w:val="00414535"/>
    <w:rsid w:val="00414925"/>
    <w:rsid w:val="00420D64"/>
    <w:rsid w:val="0042149E"/>
    <w:rsid w:val="004218FA"/>
    <w:rsid w:val="00424E85"/>
    <w:rsid w:val="00425BE9"/>
    <w:rsid w:val="00427072"/>
    <w:rsid w:val="00433AA3"/>
    <w:rsid w:val="0043585C"/>
    <w:rsid w:val="004418A3"/>
    <w:rsid w:val="00441F35"/>
    <w:rsid w:val="004428FA"/>
    <w:rsid w:val="00443205"/>
    <w:rsid w:val="004439D2"/>
    <w:rsid w:val="00445994"/>
    <w:rsid w:val="004503E9"/>
    <w:rsid w:val="00453463"/>
    <w:rsid w:val="004550E4"/>
    <w:rsid w:val="004637E8"/>
    <w:rsid w:val="00467368"/>
    <w:rsid w:val="004674CD"/>
    <w:rsid w:val="004710EE"/>
    <w:rsid w:val="00472E56"/>
    <w:rsid w:val="004740EC"/>
    <w:rsid w:val="0048186C"/>
    <w:rsid w:val="004819CF"/>
    <w:rsid w:val="00482432"/>
    <w:rsid w:val="0048480E"/>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335F"/>
    <w:rsid w:val="004A3F3D"/>
    <w:rsid w:val="004A4FDB"/>
    <w:rsid w:val="004A5FC0"/>
    <w:rsid w:val="004A7C83"/>
    <w:rsid w:val="004B0712"/>
    <w:rsid w:val="004B1FFE"/>
    <w:rsid w:val="004B2F8C"/>
    <w:rsid w:val="004B4EDE"/>
    <w:rsid w:val="004B589F"/>
    <w:rsid w:val="004B661B"/>
    <w:rsid w:val="004B76DC"/>
    <w:rsid w:val="004C0B2C"/>
    <w:rsid w:val="004C3BEB"/>
    <w:rsid w:val="004C59ED"/>
    <w:rsid w:val="004C65D5"/>
    <w:rsid w:val="004D6C24"/>
    <w:rsid w:val="004D7295"/>
    <w:rsid w:val="004E140A"/>
    <w:rsid w:val="004E154B"/>
    <w:rsid w:val="004E1914"/>
    <w:rsid w:val="004E32A4"/>
    <w:rsid w:val="004E3613"/>
    <w:rsid w:val="004E3CAD"/>
    <w:rsid w:val="004E6C69"/>
    <w:rsid w:val="004F101E"/>
    <w:rsid w:val="004F2A11"/>
    <w:rsid w:val="004F3166"/>
    <w:rsid w:val="004F3208"/>
    <w:rsid w:val="004F44EE"/>
    <w:rsid w:val="004F4911"/>
    <w:rsid w:val="004F54D2"/>
    <w:rsid w:val="004F6193"/>
    <w:rsid w:val="004F754B"/>
    <w:rsid w:val="004F7676"/>
    <w:rsid w:val="004F7C81"/>
    <w:rsid w:val="00501713"/>
    <w:rsid w:val="0050282E"/>
    <w:rsid w:val="00505F41"/>
    <w:rsid w:val="005070AE"/>
    <w:rsid w:val="0050794C"/>
    <w:rsid w:val="0051075B"/>
    <w:rsid w:val="00511236"/>
    <w:rsid w:val="00511539"/>
    <w:rsid w:val="00512DE0"/>
    <w:rsid w:val="0051361F"/>
    <w:rsid w:val="00515455"/>
    <w:rsid w:val="00516317"/>
    <w:rsid w:val="005174FF"/>
    <w:rsid w:val="00520EC3"/>
    <w:rsid w:val="0052138C"/>
    <w:rsid w:val="005213A1"/>
    <w:rsid w:val="005214F9"/>
    <w:rsid w:val="00522CCA"/>
    <w:rsid w:val="00523362"/>
    <w:rsid w:val="00523B26"/>
    <w:rsid w:val="0052442F"/>
    <w:rsid w:val="00526CFA"/>
    <w:rsid w:val="00530CAF"/>
    <w:rsid w:val="0053172B"/>
    <w:rsid w:val="00532941"/>
    <w:rsid w:val="00535A39"/>
    <w:rsid w:val="00535AAB"/>
    <w:rsid w:val="005373E3"/>
    <w:rsid w:val="00540DCE"/>
    <w:rsid w:val="00540DD7"/>
    <w:rsid w:val="00541F86"/>
    <w:rsid w:val="00541FCB"/>
    <w:rsid w:val="0054283A"/>
    <w:rsid w:val="00543308"/>
    <w:rsid w:val="00545E9C"/>
    <w:rsid w:val="00547658"/>
    <w:rsid w:val="0054768C"/>
    <w:rsid w:val="00556030"/>
    <w:rsid w:val="0055649A"/>
    <w:rsid w:val="00562B2B"/>
    <w:rsid w:val="00563102"/>
    <w:rsid w:val="005657D7"/>
    <w:rsid w:val="00565958"/>
    <w:rsid w:val="00567009"/>
    <w:rsid w:val="00572013"/>
    <w:rsid w:val="00573257"/>
    <w:rsid w:val="00576518"/>
    <w:rsid w:val="005778F7"/>
    <w:rsid w:val="00577A3F"/>
    <w:rsid w:val="005805DF"/>
    <w:rsid w:val="0058326E"/>
    <w:rsid w:val="005833B8"/>
    <w:rsid w:val="0058384E"/>
    <w:rsid w:val="00583A03"/>
    <w:rsid w:val="005841BA"/>
    <w:rsid w:val="00584301"/>
    <w:rsid w:val="005877F2"/>
    <w:rsid w:val="00592442"/>
    <w:rsid w:val="0059283B"/>
    <w:rsid w:val="00593E92"/>
    <w:rsid w:val="005949F1"/>
    <w:rsid w:val="005956F7"/>
    <w:rsid w:val="00595CB2"/>
    <w:rsid w:val="005978C8"/>
    <w:rsid w:val="005A0A0F"/>
    <w:rsid w:val="005A17BA"/>
    <w:rsid w:val="005A2361"/>
    <w:rsid w:val="005A24ED"/>
    <w:rsid w:val="005A2573"/>
    <w:rsid w:val="005A3193"/>
    <w:rsid w:val="005A4783"/>
    <w:rsid w:val="005A5CCF"/>
    <w:rsid w:val="005A6B87"/>
    <w:rsid w:val="005B034E"/>
    <w:rsid w:val="005B0825"/>
    <w:rsid w:val="005B0A84"/>
    <w:rsid w:val="005B2D16"/>
    <w:rsid w:val="005B4DAF"/>
    <w:rsid w:val="005B56A0"/>
    <w:rsid w:val="005B5788"/>
    <w:rsid w:val="005B60D5"/>
    <w:rsid w:val="005B693A"/>
    <w:rsid w:val="005C035D"/>
    <w:rsid w:val="005C11D6"/>
    <w:rsid w:val="005C12EA"/>
    <w:rsid w:val="005C1759"/>
    <w:rsid w:val="005C22AA"/>
    <w:rsid w:val="005C234E"/>
    <w:rsid w:val="005C6A05"/>
    <w:rsid w:val="005C6B81"/>
    <w:rsid w:val="005D02EE"/>
    <w:rsid w:val="005D0C1B"/>
    <w:rsid w:val="005D210E"/>
    <w:rsid w:val="005D3D27"/>
    <w:rsid w:val="005D4397"/>
    <w:rsid w:val="005D464B"/>
    <w:rsid w:val="005D7D3A"/>
    <w:rsid w:val="005D7EB1"/>
    <w:rsid w:val="005E4EE1"/>
    <w:rsid w:val="005E6EF7"/>
    <w:rsid w:val="005E736A"/>
    <w:rsid w:val="005E75FC"/>
    <w:rsid w:val="005F042D"/>
    <w:rsid w:val="005F3D1C"/>
    <w:rsid w:val="005F534C"/>
    <w:rsid w:val="005F75F8"/>
    <w:rsid w:val="00602357"/>
    <w:rsid w:val="006044C7"/>
    <w:rsid w:val="0060628B"/>
    <w:rsid w:val="006123B6"/>
    <w:rsid w:val="00613977"/>
    <w:rsid w:val="0061627D"/>
    <w:rsid w:val="006206C7"/>
    <w:rsid w:val="00622EC4"/>
    <w:rsid w:val="00624875"/>
    <w:rsid w:val="0062488B"/>
    <w:rsid w:val="0062564A"/>
    <w:rsid w:val="006327F1"/>
    <w:rsid w:val="00636167"/>
    <w:rsid w:val="00644417"/>
    <w:rsid w:val="00647075"/>
    <w:rsid w:val="006520FF"/>
    <w:rsid w:val="00652EBE"/>
    <w:rsid w:val="006549EF"/>
    <w:rsid w:val="00655C14"/>
    <w:rsid w:val="00656186"/>
    <w:rsid w:val="00656420"/>
    <w:rsid w:val="00662070"/>
    <w:rsid w:val="0066237A"/>
    <w:rsid w:val="006628A9"/>
    <w:rsid w:val="00665A9F"/>
    <w:rsid w:val="00665B37"/>
    <w:rsid w:val="0066676B"/>
    <w:rsid w:val="006719D8"/>
    <w:rsid w:val="0067364F"/>
    <w:rsid w:val="00675D81"/>
    <w:rsid w:val="00676455"/>
    <w:rsid w:val="00676D0D"/>
    <w:rsid w:val="00676EB9"/>
    <w:rsid w:val="0068043D"/>
    <w:rsid w:val="00682B00"/>
    <w:rsid w:val="00685028"/>
    <w:rsid w:val="006858F2"/>
    <w:rsid w:val="00685AA5"/>
    <w:rsid w:val="00685FB4"/>
    <w:rsid w:val="006863DA"/>
    <w:rsid w:val="0068702E"/>
    <w:rsid w:val="00687CA7"/>
    <w:rsid w:val="00687D3A"/>
    <w:rsid w:val="006925E2"/>
    <w:rsid w:val="006932E0"/>
    <w:rsid w:val="006942E3"/>
    <w:rsid w:val="006A0231"/>
    <w:rsid w:val="006A090C"/>
    <w:rsid w:val="006A0BC1"/>
    <w:rsid w:val="006A1384"/>
    <w:rsid w:val="006A34DA"/>
    <w:rsid w:val="006A6AEE"/>
    <w:rsid w:val="006B0965"/>
    <w:rsid w:val="006B2050"/>
    <w:rsid w:val="006B6754"/>
    <w:rsid w:val="006B677E"/>
    <w:rsid w:val="006B71FD"/>
    <w:rsid w:val="006C0661"/>
    <w:rsid w:val="006C0E3B"/>
    <w:rsid w:val="006C18AF"/>
    <w:rsid w:val="006C1D12"/>
    <w:rsid w:val="006C61FC"/>
    <w:rsid w:val="006C6571"/>
    <w:rsid w:val="006D29E6"/>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6A6B"/>
    <w:rsid w:val="006E786F"/>
    <w:rsid w:val="006F01C3"/>
    <w:rsid w:val="006F0ABA"/>
    <w:rsid w:val="006F5B9E"/>
    <w:rsid w:val="006F7480"/>
    <w:rsid w:val="00700484"/>
    <w:rsid w:val="007010AE"/>
    <w:rsid w:val="0070124C"/>
    <w:rsid w:val="007017C6"/>
    <w:rsid w:val="007027BB"/>
    <w:rsid w:val="007029C9"/>
    <w:rsid w:val="00705140"/>
    <w:rsid w:val="007066C5"/>
    <w:rsid w:val="007075C6"/>
    <w:rsid w:val="00712FFF"/>
    <w:rsid w:val="007142C8"/>
    <w:rsid w:val="0071626D"/>
    <w:rsid w:val="00717A32"/>
    <w:rsid w:val="00720729"/>
    <w:rsid w:val="007212E2"/>
    <w:rsid w:val="00722338"/>
    <w:rsid w:val="00723C09"/>
    <w:rsid w:val="00723DEB"/>
    <w:rsid w:val="007306AF"/>
    <w:rsid w:val="00731179"/>
    <w:rsid w:val="00731AEB"/>
    <w:rsid w:val="00734D11"/>
    <w:rsid w:val="00735674"/>
    <w:rsid w:val="00740C36"/>
    <w:rsid w:val="00741A8F"/>
    <w:rsid w:val="00742008"/>
    <w:rsid w:val="00743BA0"/>
    <w:rsid w:val="007473F1"/>
    <w:rsid w:val="00747DFD"/>
    <w:rsid w:val="00754329"/>
    <w:rsid w:val="007547A1"/>
    <w:rsid w:val="00756A93"/>
    <w:rsid w:val="0075769A"/>
    <w:rsid w:val="007637F6"/>
    <w:rsid w:val="00765343"/>
    <w:rsid w:val="0076561F"/>
    <w:rsid w:val="00765DEF"/>
    <w:rsid w:val="00766E46"/>
    <w:rsid w:val="00770E6E"/>
    <w:rsid w:val="00771A7C"/>
    <w:rsid w:val="0077230A"/>
    <w:rsid w:val="00772725"/>
    <w:rsid w:val="0077318C"/>
    <w:rsid w:val="00773EB7"/>
    <w:rsid w:val="007751AA"/>
    <w:rsid w:val="00776426"/>
    <w:rsid w:val="00777AD7"/>
    <w:rsid w:val="00781F66"/>
    <w:rsid w:val="0078209D"/>
    <w:rsid w:val="00783FA7"/>
    <w:rsid w:val="0079451D"/>
    <w:rsid w:val="007A04C8"/>
    <w:rsid w:val="007A3102"/>
    <w:rsid w:val="007A3B30"/>
    <w:rsid w:val="007A3FC0"/>
    <w:rsid w:val="007A49BA"/>
    <w:rsid w:val="007A609F"/>
    <w:rsid w:val="007A7484"/>
    <w:rsid w:val="007B260C"/>
    <w:rsid w:val="007B57A1"/>
    <w:rsid w:val="007B7535"/>
    <w:rsid w:val="007C0D3D"/>
    <w:rsid w:val="007C2A08"/>
    <w:rsid w:val="007C60D8"/>
    <w:rsid w:val="007D0AC6"/>
    <w:rsid w:val="007D2077"/>
    <w:rsid w:val="007D3527"/>
    <w:rsid w:val="007D3F94"/>
    <w:rsid w:val="007D4B45"/>
    <w:rsid w:val="007D7A78"/>
    <w:rsid w:val="007E2D5E"/>
    <w:rsid w:val="007E41A4"/>
    <w:rsid w:val="007E5812"/>
    <w:rsid w:val="007E68A5"/>
    <w:rsid w:val="007F1EC7"/>
    <w:rsid w:val="007F36F4"/>
    <w:rsid w:val="007F3EAF"/>
    <w:rsid w:val="007F40B0"/>
    <w:rsid w:val="007F5F38"/>
    <w:rsid w:val="007F665B"/>
    <w:rsid w:val="007F76FD"/>
    <w:rsid w:val="008042C8"/>
    <w:rsid w:val="00805CFD"/>
    <w:rsid w:val="00807F15"/>
    <w:rsid w:val="00811912"/>
    <w:rsid w:val="008123AF"/>
    <w:rsid w:val="0081359D"/>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56D83"/>
    <w:rsid w:val="00860671"/>
    <w:rsid w:val="00861396"/>
    <w:rsid w:val="00862838"/>
    <w:rsid w:val="00862CD2"/>
    <w:rsid w:val="00864334"/>
    <w:rsid w:val="0086508B"/>
    <w:rsid w:val="00866E4F"/>
    <w:rsid w:val="0087156B"/>
    <w:rsid w:val="00872D7E"/>
    <w:rsid w:val="00874965"/>
    <w:rsid w:val="008754E6"/>
    <w:rsid w:val="00876A8C"/>
    <w:rsid w:val="0087776F"/>
    <w:rsid w:val="00877B15"/>
    <w:rsid w:val="0088280A"/>
    <w:rsid w:val="00882EA9"/>
    <w:rsid w:val="00883C52"/>
    <w:rsid w:val="00883EB7"/>
    <w:rsid w:val="00891446"/>
    <w:rsid w:val="00891A53"/>
    <w:rsid w:val="00892C9F"/>
    <w:rsid w:val="00892FBD"/>
    <w:rsid w:val="00893AD8"/>
    <w:rsid w:val="00893D2C"/>
    <w:rsid w:val="00894AB2"/>
    <w:rsid w:val="00894D11"/>
    <w:rsid w:val="0089523F"/>
    <w:rsid w:val="008967E5"/>
    <w:rsid w:val="00897BCF"/>
    <w:rsid w:val="008A07FE"/>
    <w:rsid w:val="008A0FAA"/>
    <w:rsid w:val="008A12AD"/>
    <w:rsid w:val="008A1677"/>
    <w:rsid w:val="008A6436"/>
    <w:rsid w:val="008B04B3"/>
    <w:rsid w:val="008B0616"/>
    <w:rsid w:val="008B144F"/>
    <w:rsid w:val="008B279B"/>
    <w:rsid w:val="008B3B85"/>
    <w:rsid w:val="008B42E3"/>
    <w:rsid w:val="008B4E8C"/>
    <w:rsid w:val="008B56CB"/>
    <w:rsid w:val="008B60B8"/>
    <w:rsid w:val="008C12BE"/>
    <w:rsid w:val="008C1B93"/>
    <w:rsid w:val="008C22C7"/>
    <w:rsid w:val="008C38EB"/>
    <w:rsid w:val="008C414B"/>
    <w:rsid w:val="008C54EA"/>
    <w:rsid w:val="008C569A"/>
    <w:rsid w:val="008C671C"/>
    <w:rsid w:val="008D29B7"/>
    <w:rsid w:val="008D3BDF"/>
    <w:rsid w:val="008D4382"/>
    <w:rsid w:val="008D52F5"/>
    <w:rsid w:val="008D5EB9"/>
    <w:rsid w:val="008D7EA2"/>
    <w:rsid w:val="008E1505"/>
    <w:rsid w:val="008E1CA4"/>
    <w:rsid w:val="008E3FAA"/>
    <w:rsid w:val="008E737C"/>
    <w:rsid w:val="008F05B8"/>
    <w:rsid w:val="008F0C9D"/>
    <w:rsid w:val="008F0D5A"/>
    <w:rsid w:val="008F1C12"/>
    <w:rsid w:val="008F5A4B"/>
    <w:rsid w:val="008F5EF9"/>
    <w:rsid w:val="008F5F6F"/>
    <w:rsid w:val="00900EC1"/>
    <w:rsid w:val="00901214"/>
    <w:rsid w:val="00903B12"/>
    <w:rsid w:val="00904D6D"/>
    <w:rsid w:val="00904EC8"/>
    <w:rsid w:val="00906516"/>
    <w:rsid w:val="00906951"/>
    <w:rsid w:val="009074E7"/>
    <w:rsid w:val="0091187A"/>
    <w:rsid w:val="00912FBC"/>
    <w:rsid w:val="00913D3B"/>
    <w:rsid w:val="00913F75"/>
    <w:rsid w:val="009165A3"/>
    <w:rsid w:val="00921D05"/>
    <w:rsid w:val="0092257C"/>
    <w:rsid w:val="009243B5"/>
    <w:rsid w:val="009314C3"/>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0597"/>
    <w:rsid w:val="009617A9"/>
    <w:rsid w:val="0096230B"/>
    <w:rsid w:val="0096558F"/>
    <w:rsid w:val="00965F39"/>
    <w:rsid w:val="009665BE"/>
    <w:rsid w:val="009673AB"/>
    <w:rsid w:val="00970E84"/>
    <w:rsid w:val="00970FC9"/>
    <w:rsid w:val="00971153"/>
    <w:rsid w:val="009751D1"/>
    <w:rsid w:val="00981036"/>
    <w:rsid w:val="00981E5F"/>
    <w:rsid w:val="00983846"/>
    <w:rsid w:val="00986A9F"/>
    <w:rsid w:val="00990CC8"/>
    <w:rsid w:val="0099227E"/>
    <w:rsid w:val="00993786"/>
    <w:rsid w:val="009949C5"/>
    <w:rsid w:val="009A19B2"/>
    <w:rsid w:val="009A3873"/>
    <w:rsid w:val="009A648F"/>
    <w:rsid w:val="009A7C7E"/>
    <w:rsid w:val="009B3702"/>
    <w:rsid w:val="009B3EC0"/>
    <w:rsid w:val="009B5FE8"/>
    <w:rsid w:val="009B62B1"/>
    <w:rsid w:val="009B76C2"/>
    <w:rsid w:val="009C080D"/>
    <w:rsid w:val="009C5293"/>
    <w:rsid w:val="009C6062"/>
    <w:rsid w:val="009C6C7B"/>
    <w:rsid w:val="009D3C32"/>
    <w:rsid w:val="009D41DF"/>
    <w:rsid w:val="009D61CF"/>
    <w:rsid w:val="009D709E"/>
    <w:rsid w:val="009E0249"/>
    <w:rsid w:val="009E055A"/>
    <w:rsid w:val="009E0C4E"/>
    <w:rsid w:val="009E0F0F"/>
    <w:rsid w:val="009E1611"/>
    <w:rsid w:val="009E36AC"/>
    <w:rsid w:val="009E3F62"/>
    <w:rsid w:val="009E415B"/>
    <w:rsid w:val="009E4FB4"/>
    <w:rsid w:val="009E5694"/>
    <w:rsid w:val="009E585B"/>
    <w:rsid w:val="009F040E"/>
    <w:rsid w:val="009F3673"/>
    <w:rsid w:val="00A0082B"/>
    <w:rsid w:val="00A02DD3"/>
    <w:rsid w:val="00A0398F"/>
    <w:rsid w:val="00A04D6C"/>
    <w:rsid w:val="00A05622"/>
    <w:rsid w:val="00A1136A"/>
    <w:rsid w:val="00A16250"/>
    <w:rsid w:val="00A17296"/>
    <w:rsid w:val="00A17D28"/>
    <w:rsid w:val="00A17E53"/>
    <w:rsid w:val="00A21621"/>
    <w:rsid w:val="00A217D3"/>
    <w:rsid w:val="00A21C7C"/>
    <w:rsid w:val="00A22457"/>
    <w:rsid w:val="00A22900"/>
    <w:rsid w:val="00A302B1"/>
    <w:rsid w:val="00A31E71"/>
    <w:rsid w:val="00A3340E"/>
    <w:rsid w:val="00A42062"/>
    <w:rsid w:val="00A42248"/>
    <w:rsid w:val="00A426C8"/>
    <w:rsid w:val="00A42ABF"/>
    <w:rsid w:val="00A4427E"/>
    <w:rsid w:val="00A46733"/>
    <w:rsid w:val="00A46ECF"/>
    <w:rsid w:val="00A477B8"/>
    <w:rsid w:val="00A47D0D"/>
    <w:rsid w:val="00A47F03"/>
    <w:rsid w:val="00A511E6"/>
    <w:rsid w:val="00A51316"/>
    <w:rsid w:val="00A51683"/>
    <w:rsid w:val="00A51892"/>
    <w:rsid w:val="00A52037"/>
    <w:rsid w:val="00A52149"/>
    <w:rsid w:val="00A53922"/>
    <w:rsid w:val="00A5654D"/>
    <w:rsid w:val="00A5724F"/>
    <w:rsid w:val="00A6261F"/>
    <w:rsid w:val="00A631F0"/>
    <w:rsid w:val="00A648CF"/>
    <w:rsid w:val="00A65242"/>
    <w:rsid w:val="00A653A6"/>
    <w:rsid w:val="00A65646"/>
    <w:rsid w:val="00A656B3"/>
    <w:rsid w:val="00A65ECB"/>
    <w:rsid w:val="00A662A3"/>
    <w:rsid w:val="00A6697F"/>
    <w:rsid w:val="00A6703D"/>
    <w:rsid w:val="00A71C8A"/>
    <w:rsid w:val="00A71ED6"/>
    <w:rsid w:val="00A75CE7"/>
    <w:rsid w:val="00A77E76"/>
    <w:rsid w:val="00A80090"/>
    <w:rsid w:val="00A80D8C"/>
    <w:rsid w:val="00A84BD1"/>
    <w:rsid w:val="00A85A64"/>
    <w:rsid w:val="00A85DD9"/>
    <w:rsid w:val="00A93118"/>
    <w:rsid w:val="00A96FA0"/>
    <w:rsid w:val="00AA3EC5"/>
    <w:rsid w:val="00AA4B39"/>
    <w:rsid w:val="00AA512B"/>
    <w:rsid w:val="00AA608B"/>
    <w:rsid w:val="00AA77C0"/>
    <w:rsid w:val="00AB1BAA"/>
    <w:rsid w:val="00AB1CD7"/>
    <w:rsid w:val="00AB1F5C"/>
    <w:rsid w:val="00AB4311"/>
    <w:rsid w:val="00AB49DA"/>
    <w:rsid w:val="00AB59A7"/>
    <w:rsid w:val="00AB68F7"/>
    <w:rsid w:val="00AB6955"/>
    <w:rsid w:val="00AC077B"/>
    <w:rsid w:val="00AC0C82"/>
    <w:rsid w:val="00AC1F08"/>
    <w:rsid w:val="00AC31D2"/>
    <w:rsid w:val="00AC4DC1"/>
    <w:rsid w:val="00AC5E89"/>
    <w:rsid w:val="00AC60ED"/>
    <w:rsid w:val="00AC6353"/>
    <w:rsid w:val="00AC7B23"/>
    <w:rsid w:val="00AD564C"/>
    <w:rsid w:val="00AD5DF9"/>
    <w:rsid w:val="00AD7639"/>
    <w:rsid w:val="00AE0F87"/>
    <w:rsid w:val="00AE2DBD"/>
    <w:rsid w:val="00AE3182"/>
    <w:rsid w:val="00AE43A3"/>
    <w:rsid w:val="00AE4DBD"/>
    <w:rsid w:val="00AE55D3"/>
    <w:rsid w:val="00AF095A"/>
    <w:rsid w:val="00AF1119"/>
    <w:rsid w:val="00AF4A86"/>
    <w:rsid w:val="00AF567E"/>
    <w:rsid w:val="00AF59C3"/>
    <w:rsid w:val="00AF73D2"/>
    <w:rsid w:val="00B011BB"/>
    <w:rsid w:val="00B0163B"/>
    <w:rsid w:val="00B0231E"/>
    <w:rsid w:val="00B04312"/>
    <w:rsid w:val="00B049BD"/>
    <w:rsid w:val="00B0539A"/>
    <w:rsid w:val="00B05D34"/>
    <w:rsid w:val="00B06669"/>
    <w:rsid w:val="00B06F09"/>
    <w:rsid w:val="00B14782"/>
    <w:rsid w:val="00B14B32"/>
    <w:rsid w:val="00B14BA4"/>
    <w:rsid w:val="00B14C9C"/>
    <w:rsid w:val="00B14E05"/>
    <w:rsid w:val="00B162E1"/>
    <w:rsid w:val="00B16894"/>
    <w:rsid w:val="00B17156"/>
    <w:rsid w:val="00B1752A"/>
    <w:rsid w:val="00B17A29"/>
    <w:rsid w:val="00B17D85"/>
    <w:rsid w:val="00B21966"/>
    <w:rsid w:val="00B2363C"/>
    <w:rsid w:val="00B252F9"/>
    <w:rsid w:val="00B25977"/>
    <w:rsid w:val="00B271D8"/>
    <w:rsid w:val="00B27C45"/>
    <w:rsid w:val="00B3036A"/>
    <w:rsid w:val="00B313EB"/>
    <w:rsid w:val="00B3198A"/>
    <w:rsid w:val="00B34812"/>
    <w:rsid w:val="00B357AE"/>
    <w:rsid w:val="00B37E57"/>
    <w:rsid w:val="00B42FA5"/>
    <w:rsid w:val="00B47C95"/>
    <w:rsid w:val="00B51278"/>
    <w:rsid w:val="00B514D3"/>
    <w:rsid w:val="00B51BC7"/>
    <w:rsid w:val="00B52134"/>
    <w:rsid w:val="00B534CF"/>
    <w:rsid w:val="00B56063"/>
    <w:rsid w:val="00B570B0"/>
    <w:rsid w:val="00B57714"/>
    <w:rsid w:val="00B61553"/>
    <w:rsid w:val="00B61620"/>
    <w:rsid w:val="00B6383F"/>
    <w:rsid w:val="00B64061"/>
    <w:rsid w:val="00B64D29"/>
    <w:rsid w:val="00B659A1"/>
    <w:rsid w:val="00B65BB6"/>
    <w:rsid w:val="00B66690"/>
    <w:rsid w:val="00B7048C"/>
    <w:rsid w:val="00B71D8A"/>
    <w:rsid w:val="00B73F7D"/>
    <w:rsid w:val="00B743B9"/>
    <w:rsid w:val="00B768D7"/>
    <w:rsid w:val="00B778A3"/>
    <w:rsid w:val="00B809F3"/>
    <w:rsid w:val="00B80B6B"/>
    <w:rsid w:val="00B85932"/>
    <w:rsid w:val="00B859E0"/>
    <w:rsid w:val="00B87588"/>
    <w:rsid w:val="00B9099B"/>
    <w:rsid w:val="00B92474"/>
    <w:rsid w:val="00B94B26"/>
    <w:rsid w:val="00BA2419"/>
    <w:rsid w:val="00BA2A8C"/>
    <w:rsid w:val="00BA5A9F"/>
    <w:rsid w:val="00BB0F2F"/>
    <w:rsid w:val="00BB1C66"/>
    <w:rsid w:val="00BB3B8C"/>
    <w:rsid w:val="00BB4626"/>
    <w:rsid w:val="00BB524D"/>
    <w:rsid w:val="00BB5385"/>
    <w:rsid w:val="00BB5653"/>
    <w:rsid w:val="00BB6E3C"/>
    <w:rsid w:val="00BC133D"/>
    <w:rsid w:val="00BC18D9"/>
    <w:rsid w:val="00BC3E9C"/>
    <w:rsid w:val="00BC4074"/>
    <w:rsid w:val="00BC4AF5"/>
    <w:rsid w:val="00BC5AA5"/>
    <w:rsid w:val="00BC6362"/>
    <w:rsid w:val="00BC7404"/>
    <w:rsid w:val="00BC7CC2"/>
    <w:rsid w:val="00BD049F"/>
    <w:rsid w:val="00BD0E9D"/>
    <w:rsid w:val="00BD0F06"/>
    <w:rsid w:val="00BD218A"/>
    <w:rsid w:val="00BD2F82"/>
    <w:rsid w:val="00BD399A"/>
    <w:rsid w:val="00BD41C7"/>
    <w:rsid w:val="00BD557E"/>
    <w:rsid w:val="00BD5B18"/>
    <w:rsid w:val="00BD5F64"/>
    <w:rsid w:val="00BD68E8"/>
    <w:rsid w:val="00BD6EB6"/>
    <w:rsid w:val="00BE0201"/>
    <w:rsid w:val="00BE17F9"/>
    <w:rsid w:val="00BE3232"/>
    <w:rsid w:val="00BE520C"/>
    <w:rsid w:val="00BF16AD"/>
    <w:rsid w:val="00BF1D34"/>
    <w:rsid w:val="00BF2C8B"/>
    <w:rsid w:val="00BF34A7"/>
    <w:rsid w:val="00BF3B14"/>
    <w:rsid w:val="00BF54FE"/>
    <w:rsid w:val="00BF6218"/>
    <w:rsid w:val="00BF74E5"/>
    <w:rsid w:val="00C00EA2"/>
    <w:rsid w:val="00C011EE"/>
    <w:rsid w:val="00C02535"/>
    <w:rsid w:val="00C031CE"/>
    <w:rsid w:val="00C0352A"/>
    <w:rsid w:val="00C0425B"/>
    <w:rsid w:val="00C05811"/>
    <w:rsid w:val="00C1015B"/>
    <w:rsid w:val="00C103A1"/>
    <w:rsid w:val="00C10954"/>
    <w:rsid w:val="00C10A10"/>
    <w:rsid w:val="00C10D6A"/>
    <w:rsid w:val="00C10EC0"/>
    <w:rsid w:val="00C13B9C"/>
    <w:rsid w:val="00C14063"/>
    <w:rsid w:val="00C147E7"/>
    <w:rsid w:val="00C15102"/>
    <w:rsid w:val="00C15A56"/>
    <w:rsid w:val="00C17A69"/>
    <w:rsid w:val="00C22F0A"/>
    <w:rsid w:val="00C2325B"/>
    <w:rsid w:val="00C25B1C"/>
    <w:rsid w:val="00C26299"/>
    <w:rsid w:val="00C311E4"/>
    <w:rsid w:val="00C322BB"/>
    <w:rsid w:val="00C33540"/>
    <w:rsid w:val="00C350F2"/>
    <w:rsid w:val="00C35598"/>
    <w:rsid w:val="00C35B73"/>
    <w:rsid w:val="00C35B8F"/>
    <w:rsid w:val="00C35FBE"/>
    <w:rsid w:val="00C37693"/>
    <w:rsid w:val="00C40E59"/>
    <w:rsid w:val="00C418BF"/>
    <w:rsid w:val="00C4258F"/>
    <w:rsid w:val="00C428E7"/>
    <w:rsid w:val="00C44562"/>
    <w:rsid w:val="00C44EA0"/>
    <w:rsid w:val="00C453FB"/>
    <w:rsid w:val="00C46B50"/>
    <w:rsid w:val="00C50166"/>
    <w:rsid w:val="00C502FF"/>
    <w:rsid w:val="00C519E3"/>
    <w:rsid w:val="00C52A26"/>
    <w:rsid w:val="00C55BED"/>
    <w:rsid w:val="00C55D03"/>
    <w:rsid w:val="00C55F3E"/>
    <w:rsid w:val="00C57311"/>
    <w:rsid w:val="00C60217"/>
    <w:rsid w:val="00C614A9"/>
    <w:rsid w:val="00C61929"/>
    <w:rsid w:val="00C620A6"/>
    <w:rsid w:val="00C62CDA"/>
    <w:rsid w:val="00C62E71"/>
    <w:rsid w:val="00C63059"/>
    <w:rsid w:val="00C631FE"/>
    <w:rsid w:val="00C63C08"/>
    <w:rsid w:val="00C66CCC"/>
    <w:rsid w:val="00C676A4"/>
    <w:rsid w:val="00C67789"/>
    <w:rsid w:val="00C700B6"/>
    <w:rsid w:val="00C70FAD"/>
    <w:rsid w:val="00C713F9"/>
    <w:rsid w:val="00C7182A"/>
    <w:rsid w:val="00C72659"/>
    <w:rsid w:val="00C72CDB"/>
    <w:rsid w:val="00C734AC"/>
    <w:rsid w:val="00C73BD7"/>
    <w:rsid w:val="00C77F9D"/>
    <w:rsid w:val="00C80CAC"/>
    <w:rsid w:val="00C8516B"/>
    <w:rsid w:val="00C85B81"/>
    <w:rsid w:val="00C85E47"/>
    <w:rsid w:val="00C861E6"/>
    <w:rsid w:val="00C93F76"/>
    <w:rsid w:val="00C948E9"/>
    <w:rsid w:val="00C9655A"/>
    <w:rsid w:val="00C96FCA"/>
    <w:rsid w:val="00C9754D"/>
    <w:rsid w:val="00C975DF"/>
    <w:rsid w:val="00C9764B"/>
    <w:rsid w:val="00CA42F8"/>
    <w:rsid w:val="00CA5D84"/>
    <w:rsid w:val="00CB6000"/>
    <w:rsid w:val="00CC1960"/>
    <w:rsid w:val="00CC21DD"/>
    <w:rsid w:val="00CC5067"/>
    <w:rsid w:val="00CD11C6"/>
    <w:rsid w:val="00CD1DEA"/>
    <w:rsid w:val="00CE14DE"/>
    <w:rsid w:val="00CE1CF3"/>
    <w:rsid w:val="00CE70F3"/>
    <w:rsid w:val="00CE7659"/>
    <w:rsid w:val="00CF0E18"/>
    <w:rsid w:val="00CF29A4"/>
    <w:rsid w:val="00CF2F2E"/>
    <w:rsid w:val="00CF624D"/>
    <w:rsid w:val="00CF6E34"/>
    <w:rsid w:val="00CF7378"/>
    <w:rsid w:val="00D01483"/>
    <w:rsid w:val="00D01C68"/>
    <w:rsid w:val="00D02615"/>
    <w:rsid w:val="00D02991"/>
    <w:rsid w:val="00D04936"/>
    <w:rsid w:val="00D04C74"/>
    <w:rsid w:val="00D066D9"/>
    <w:rsid w:val="00D076EF"/>
    <w:rsid w:val="00D108C5"/>
    <w:rsid w:val="00D10D7A"/>
    <w:rsid w:val="00D1187F"/>
    <w:rsid w:val="00D11C2D"/>
    <w:rsid w:val="00D11DB5"/>
    <w:rsid w:val="00D15162"/>
    <w:rsid w:val="00D1618D"/>
    <w:rsid w:val="00D167B1"/>
    <w:rsid w:val="00D16D1B"/>
    <w:rsid w:val="00D200E4"/>
    <w:rsid w:val="00D209A7"/>
    <w:rsid w:val="00D21F66"/>
    <w:rsid w:val="00D23B5E"/>
    <w:rsid w:val="00D24B66"/>
    <w:rsid w:val="00D24C22"/>
    <w:rsid w:val="00D25F57"/>
    <w:rsid w:val="00D261EC"/>
    <w:rsid w:val="00D2668D"/>
    <w:rsid w:val="00D31492"/>
    <w:rsid w:val="00D31F78"/>
    <w:rsid w:val="00D3434B"/>
    <w:rsid w:val="00D3478B"/>
    <w:rsid w:val="00D35E12"/>
    <w:rsid w:val="00D36543"/>
    <w:rsid w:val="00D413DD"/>
    <w:rsid w:val="00D4189D"/>
    <w:rsid w:val="00D424E3"/>
    <w:rsid w:val="00D42604"/>
    <w:rsid w:val="00D42A30"/>
    <w:rsid w:val="00D43436"/>
    <w:rsid w:val="00D4389A"/>
    <w:rsid w:val="00D4431F"/>
    <w:rsid w:val="00D4436A"/>
    <w:rsid w:val="00D45380"/>
    <w:rsid w:val="00D45829"/>
    <w:rsid w:val="00D45DEF"/>
    <w:rsid w:val="00D45FB7"/>
    <w:rsid w:val="00D46347"/>
    <w:rsid w:val="00D4639D"/>
    <w:rsid w:val="00D46954"/>
    <w:rsid w:val="00D51E72"/>
    <w:rsid w:val="00D54DBC"/>
    <w:rsid w:val="00D570F3"/>
    <w:rsid w:val="00D57249"/>
    <w:rsid w:val="00D61C85"/>
    <w:rsid w:val="00D624E5"/>
    <w:rsid w:val="00D634A8"/>
    <w:rsid w:val="00D64C3D"/>
    <w:rsid w:val="00D65A1C"/>
    <w:rsid w:val="00D66531"/>
    <w:rsid w:val="00D67099"/>
    <w:rsid w:val="00D71939"/>
    <w:rsid w:val="00D72D27"/>
    <w:rsid w:val="00D72D86"/>
    <w:rsid w:val="00D732C6"/>
    <w:rsid w:val="00D73317"/>
    <w:rsid w:val="00D743C8"/>
    <w:rsid w:val="00D743DA"/>
    <w:rsid w:val="00D744B5"/>
    <w:rsid w:val="00D745B1"/>
    <w:rsid w:val="00D753F3"/>
    <w:rsid w:val="00D764EE"/>
    <w:rsid w:val="00D865D8"/>
    <w:rsid w:val="00D9045B"/>
    <w:rsid w:val="00D90EA9"/>
    <w:rsid w:val="00D90F77"/>
    <w:rsid w:val="00D92615"/>
    <w:rsid w:val="00D941C3"/>
    <w:rsid w:val="00D94A99"/>
    <w:rsid w:val="00D95324"/>
    <w:rsid w:val="00DA0390"/>
    <w:rsid w:val="00DA1940"/>
    <w:rsid w:val="00DA2C36"/>
    <w:rsid w:val="00DA3C3C"/>
    <w:rsid w:val="00DA612F"/>
    <w:rsid w:val="00DA70E9"/>
    <w:rsid w:val="00DB05EC"/>
    <w:rsid w:val="00DB166E"/>
    <w:rsid w:val="00DB186F"/>
    <w:rsid w:val="00DB1BD4"/>
    <w:rsid w:val="00DB3D8C"/>
    <w:rsid w:val="00DB3F2B"/>
    <w:rsid w:val="00DB42E7"/>
    <w:rsid w:val="00DB43B8"/>
    <w:rsid w:val="00DB7BD1"/>
    <w:rsid w:val="00DB7C8A"/>
    <w:rsid w:val="00DB7F63"/>
    <w:rsid w:val="00DC2DC5"/>
    <w:rsid w:val="00DC6E63"/>
    <w:rsid w:val="00DD11E8"/>
    <w:rsid w:val="00DD35E7"/>
    <w:rsid w:val="00DD4AD8"/>
    <w:rsid w:val="00DD5486"/>
    <w:rsid w:val="00DD650E"/>
    <w:rsid w:val="00DD697A"/>
    <w:rsid w:val="00DD7968"/>
    <w:rsid w:val="00DE0B7E"/>
    <w:rsid w:val="00DE1418"/>
    <w:rsid w:val="00DE2205"/>
    <w:rsid w:val="00DE421E"/>
    <w:rsid w:val="00DE5454"/>
    <w:rsid w:val="00DE7ADC"/>
    <w:rsid w:val="00DE7B27"/>
    <w:rsid w:val="00DE7F41"/>
    <w:rsid w:val="00DF023B"/>
    <w:rsid w:val="00DF0F50"/>
    <w:rsid w:val="00DF22F6"/>
    <w:rsid w:val="00DF2309"/>
    <w:rsid w:val="00DF28DC"/>
    <w:rsid w:val="00DF3915"/>
    <w:rsid w:val="00DF44AC"/>
    <w:rsid w:val="00DF4CE2"/>
    <w:rsid w:val="00E0168F"/>
    <w:rsid w:val="00E0169D"/>
    <w:rsid w:val="00E05122"/>
    <w:rsid w:val="00E06CA4"/>
    <w:rsid w:val="00E12071"/>
    <w:rsid w:val="00E12660"/>
    <w:rsid w:val="00E12838"/>
    <w:rsid w:val="00E150EE"/>
    <w:rsid w:val="00E15BBF"/>
    <w:rsid w:val="00E15ECD"/>
    <w:rsid w:val="00E1645E"/>
    <w:rsid w:val="00E22D12"/>
    <w:rsid w:val="00E23F00"/>
    <w:rsid w:val="00E26A0F"/>
    <w:rsid w:val="00E27542"/>
    <w:rsid w:val="00E277B3"/>
    <w:rsid w:val="00E318D4"/>
    <w:rsid w:val="00E339EE"/>
    <w:rsid w:val="00E3557A"/>
    <w:rsid w:val="00E37524"/>
    <w:rsid w:val="00E4014C"/>
    <w:rsid w:val="00E401FC"/>
    <w:rsid w:val="00E42D1B"/>
    <w:rsid w:val="00E45579"/>
    <w:rsid w:val="00E466AD"/>
    <w:rsid w:val="00E46FAB"/>
    <w:rsid w:val="00E474DC"/>
    <w:rsid w:val="00E476E5"/>
    <w:rsid w:val="00E5240D"/>
    <w:rsid w:val="00E55EA9"/>
    <w:rsid w:val="00E56307"/>
    <w:rsid w:val="00E56D55"/>
    <w:rsid w:val="00E56F52"/>
    <w:rsid w:val="00E57DBE"/>
    <w:rsid w:val="00E57F76"/>
    <w:rsid w:val="00E60696"/>
    <w:rsid w:val="00E62028"/>
    <w:rsid w:val="00E6393C"/>
    <w:rsid w:val="00E63F00"/>
    <w:rsid w:val="00E67E51"/>
    <w:rsid w:val="00E712BE"/>
    <w:rsid w:val="00E76BE0"/>
    <w:rsid w:val="00E778DB"/>
    <w:rsid w:val="00E7790B"/>
    <w:rsid w:val="00E80048"/>
    <w:rsid w:val="00E8040A"/>
    <w:rsid w:val="00E81714"/>
    <w:rsid w:val="00E830CB"/>
    <w:rsid w:val="00E83F79"/>
    <w:rsid w:val="00E851F1"/>
    <w:rsid w:val="00E85D0D"/>
    <w:rsid w:val="00E869ED"/>
    <w:rsid w:val="00E873C0"/>
    <w:rsid w:val="00E91546"/>
    <w:rsid w:val="00E91678"/>
    <w:rsid w:val="00E9206E"/>
    <w:rsid w:val="00E92D7B"/>
    <w:rsid w:val="00E93438"/>
    <w:rsid w:val="00E93F64"/>
    <w:rsid w:val="00E946CE"/>
    <w:rsid w:val="00E96737"/>
    <w:rsid w:val="00EA0668"/>
    <w:rsid w:val="00EA1787"/>
    <w:rsid w:val="00EA1F53"/>
    <w:rsid w:val="00EA20EF"/>
    <w:rsid w:val="00EA4376"/>
    <w:rsid w:val="00EA70DC"/>
    <w:rsid w:val="00EB01FF"/>
    <w:rsid w:val="00EB06C6"/>
    <w:rsid w:val="00EB1B47"/>
    <w:rsid w:val="00EB3EC0"/>
    <w:rsid w:val="00EB46E1"/>
    <w:rsid w:val="00EB62C7"/>
    <w:rsid w:val="00EB7BD6"/>
    <w:rsid w:val="00EC0E7E"/>
    <w:rsid w:val="00EC20FD"/>
    <w:rsid w:val="00EC2793"/>
    <w:rsid w:val="00EC2EF8"/>
    <w:rsid w:val="00EC3DAC"/>
    <w:rsid w:val="00EC42FF"/>
    <w:rsid w:val="00EC50B5"/>
    <w:rsid w:val="00EC5A73"/>
    <w:rsid w:val="00ED2403"/>
    <w:rsid w:val="00ED26B3"/>
    <w:rsid w:val="00ED3B7C"/>
    <w:rsid w:val="00ED3D0C"/>
    <w:rsid w:val="00ED4AEF"/>
    <w:rsid w:val="00ED570E"/>
    <w:rsid w:val="00ED5CFE"/>
    <w:rsid w:val="00EE005A"/>
    <w:rsid w:val="00EE05CF"/>
    <w:rsid w:val="00EE10AE"/>
    <w:rsid w:val="00EE2DA2"/>
    <w:rsid w:val="00EE4290"/>
    <w:rsid w:val="00EE589E"/>
    <w:rsid w:val="00EE5A23"/>
    <w:rsid w:val="00EE76D0"/>
    <w:rsid w:val="00EF1185"/>
    <w:rsid w:val="00EF4996"/>
    <w:rsid w:val="00EF754D"/>
    <w:rsid w:val="00F027E9"/>
    <w:rsid w:val="00F0775E"/>
    <w:rsid w:val="00F1011B"/>
    <w:rsid w:val="00F11E69"/>
    <w:rsid w:val="00F15F69"/>
    <w:rsid w:val="00F1612D"/>
    <w:rsid w:val="00F173DD"/>
    <w:rsid w:val="00F17C67"/>
    <w:rsid w:val="00F210A5"/>
    <w:rsid w:val="00F21119"/>
    <w:rsid w:val="00F22744"/>
    <w:rsid w:val="00F25164"/>
    <w:rsid w:val="00F277D3"/>
    <w:rsid w:val="00F30997"/>
    <w:rsid w:val="00F32896"/>
    <w:rsid w:val="00F33B8F"/>
    <w:rsid w:val="00F41AE7"/>
    <w:rsid w:val="00F41F44"/>
    <w:rsid w:val="00F42050"/>
    <w:rsid w:val="00F42D17"/>
    <w:rsid w:val="00F43CE2"/>
    <w:rsid w:val="00F457A0"/>
    <w:rsid w:val="00F46492"/>
    <w:rsid w:val="00F477B5"/>
    <w:rsid w:val="00F47B01"/>
    <w:rsid w:val="00F5057E"/>
    <w:rsid w:val="00F53410"/>
    <w:rsid w:val="00F541F8"/>
    <w:rsid w:val="00F5470A"/>
    <w:rsid w:val="00F551E6"/>
    <w:rsid w:val="00F5540C"/>
    <w:rsid w:val="00F5563D"/>
    <w:rsid w:val="00F56891"/>
    <w:rsid w:val="00F63345"/>
    <w:rsid w:val="00F64CD4"/>
    <w:rsid w:val="00F650D2"/>
    <w:rsid w:val="00F65AB2"/>
    <w:rsid w:val="00F7293D"/>
    <w:rsid w:val="00F73E78"/>
    <w:rsid w:val="00F740C2"/>
    <w:rsid w:val="00F7591E"/>
    <w:rsid w:val="00F75EF9"/>
    <w:rsid w:val="00F77A9B"/>
    <w:rsid w:val="00F8162B"/>
    <w:rsid w:val="00F83035"/>
    <w:rsid w:val="00F84280"/>
    <w:rsid w:val="00F84F5B"/>
    <w:rsid w:val="00F866B0"/>
    <w:rsid w:val="00F869EF"/>
    <w:rsid w:val="00F86BE4"/>
    <w:rsid w:val="00F86C7B"/>
    <w:rsid w:val="00F86D61"/>
    <w:rsid w:val="00F8760C"/>
    <w:rsid w:val="00F905B6"/>
    <w:rsid w:val="00F90B31"/>
    <w:rsid w:val="00F914B2"/>
    <w:rsid w:val="00F926B9"/>
    <w:rsid w:val="00F93160"/>
    <w:rsid w:val="00F9376E"/>
    <w:rsid w:val="00F9541D"/>
    <w:rsid w:val="00F966CE"/>
    <w:rsid w:val="00F96DEB"/>
    <w:rsid w:val="00F97A43"/>
    <w:rsid w:val="00FA0403"/>
    <w:rsid w:val="00FA597D"/>
    <w:rsid w:val="00FA5B9A"/>
    <w:rsid w:val="00FA63F7"/>
    <w:rsid w:val="00FB01B9"/>
    <w:rsid w:val="00FB5D9E"/>
    <w:rsid w:val="00FB763A"/>
    <w:rsid w:val="00FB79C0"/>
    <w:rsid w:val="00FC2EB8"/>
    <w:rsid w:val="00FC5C43"/>
    <w:rsid w:val="00FC7927"/>
    <w:rsid w:val="00FD1598"/>
    <w:rsid w:val="00FD1AD5"/>
    <w:rsid w:val="00FD3100"/>
    <w:rsid w:val="00FD52D2"/>
    <w:rsid w:val="00FD576E"/>
    <w:rsid w:val="00FD596B"/>
    <w:rsid w:val="00FD5E90"/>
    <w:rsid w:val="00FD6556"/>
    <w:rsid w:val="00FE0F98"/>
    <w:rsid w:val="00FE58CC"/>
    <w:rsid w:val="00FE67C1"/>
    <w:rsid w:val="00FE75A9"/>
    <w:rsid w:val="00FF0318"/>
    <w:rsid w:val="00FF058D"/>
    <w:rsid w:val="00FF0A50"/>
    <w:rsid w:val="00FF1D8E"/>
    <w:rsid w:val="00FF2276"/>
    <w:rsid w:val="00FF2440"/>
    <w:rsid w:val="00FF322C"/>
    <w:rsid w:val="00FF5EE0"/>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51EB3"/>
  <w15:chartTrackingRefBased/>
  <w15:docId w15:val="{CEE1AC09-292E-43DB-9A56-A49B0EC1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Judul1">
    <w:name w:val="heading 1"/>
    <w:basedOn w:val="Normal"/>
    <w:next w:val="Normal"/>
    <w:qFormat/>
    <w:rsid w:val="00C15A56"/>
    <w:pPr>
      <w:keepNext/>
      <w:spacing w:line="480" w:lineRule="auto"/>
      <w:jc w:val="center"/>
      <w:outlineLvl w:val="0"/>
    </w:pPr>
    <w:rPr>
      <w:b/>
      <w:bCs/>
    </w:rPr>
  </w:style>
  <w:style w:type="paragraph" w:styleId="Judul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Judul3">
    <w:name w:val="heading 3"/>
    <w:basedOn w:val="Normal"/>
    <w:next w:val="Normal"/>
    <w:qFormat/>
    <w:rsid w:val="00DB3D8C"/>
    <w:pPr>
      <w:keepNext/>
      <w:spacing w:before="240" w:after="60"/>
      <w:outlineLvl w:val="2"/>
    </w:pPr>
    <w:rPr>
      <w:rFonts w:ascii="Arial" w:hAnsi="Arial" w:cs="Arial"/>
      <w:b/>
      <w:bCs/>
      <w:sz w:val="26"/>
      <w:szCs w:val="26"/>
    </w:rPr>
  </w:style>
  <w:style w:type="paragraph" w:styleId="Judul4">
    <w:name w:val="heading 4"/>
    <w:basedOn w:val="Normal"/>
    <w:next w:val="Normal"/>
    <w:qFormat/>
    <w:rsid w:val="004710EE"/>
    <w:pPr>
      <w:keepNext/>
      <w:spacing w:before="240" w:after="60"/>
      <w:outlineLvl w:val="3"/>
    </w:pPr>
    <w:rPr>
      <w:b/>
      <w:bCs/>
      <w:sz w:val="28"/>
      <w:szCs w:val="28"/>
    </w:rPr>
  </w:style>
  <w:style w:type="paragraph" w:styleId="Judul5">
    <w:name w:val="heading 5"/>
    <w:basedOn w:val="Normal"/>
    <w:next w:val="Normal"/>
    <w:qFormat/>
    <w:rsid w:val="00DB3D8C"/>
    <w:pPr>
      <w:spacing w:before="240" w:after="60"/>
      <w:outlineLvl w:val="4"/>
    </w:pPr>
    <w:rPr>
      <w:b/>
      <w:bCs/>
      <w:i/>
      <w:iCs/>
      <w:sz w:val="26"/>
      <w:szCs w:val="26"/>
    </w:rPr>
  </w:style>
  <w:style w:type="paragraph" w:styleId="Judul6">
    <w:name w:val="heading 6"/>
    <w:basedOn w:val="Normal"/>
    <w:next w:val="Normal"/>
    <w:qFormat/>
    <w:rsid w:val="00097958"/>
    <w:pPr>
      <w:keepNext/>
      <w:jc w:val="center"/>
      <w:outlineLvl w:val="5"/>
    </w:pPr>
    <w:rPr>
      <w:b/>
      <w:bCs/>
      <w:i/>
      <w:iCs/>
      <w:u w:val="single"/>
    </w:rPr>
  </w:style>
  <w:style w:type="paragraph" w:styleId="Judul7">
    <w:name w:val="heading 7"/>
    <w:basedOn w:val="Normal"/>
    <w:next w:val="Normal"/>
    <w:qFormat/>
    <w:rsid w:val="00DB3D8C"/>
    <w:pPr>
      <w:spacing w:before="240" w:after="60"/>
      <w:outlineLvl w:val="6"/>
    </w:pPr>
    <w:rPr>
      <w:sz w:val="24"/>
      <w:szCs w:val="24"/>
    </w:rPr>
  </w:style>
  <w:style w:type="paragraph" w:styleId="Judul8">
    <w:name w:val="heading 8"/>
    <w:basedOn w:val="Normal"/>
    <w:next w:val="Normal"/>
    <w:qFormat/>
    <w:rsid w:val="00097958"/>
    <w:pPr>
      <w:keepNext/>
      <w:outlineLvl w:val="7"/>
    </w:pPr>
    <w:rPr>
      <w:b/>
      <w:bCs/>
      <w:lang w:val="pl-PL" w:eastAsia="pl-PL"/>
    </w:rPr>
  </w:style>
  <w:style w:type="paragraph" w:styleId="Judul9">
    <w:name w:val="heading 9"/>
    <w:basedOn w:val="Normal"/>
    <w:next w:val="Normal"/>
    <w:qFormat/>
    <w:rsid w:val="00097958"/>
    <w:pPr>
      <w:keepNext/>
      <w:ind w:right="-4041"/>
      <w:outlineLvl w:val="8"/>
    </w:pPr>
    <w:rPr>
      <w:b/>
      <w:bCs/>
      <w:lang w:val="en-AU" w:eastAsia="pl-PL"/>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styleId="KisiTabel">
    <w:name w:val="Table Grid"/>
    <w:basedOn w:val="TabelNormal"/>
    <w:uiPriority w:val="59"/>
    <w:qFormat/>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02A61"/>
    <w:rPr>
      <w:color w:val="0000FF"/>
      <w:u w:val="single"/>
    </w:rPr>
  </w:style>
  <w:style w:type="paragraph" w:styleId="Header">
    <w:name w:val="header"/>
    <w:basedOn w:val="Normal"/>
    <w:link w:val="HeaderKAR"/>
    <w:uiPriority w:val="99"/>
    <w:rsid w:val="0094367D"/>
    <w:pPr>
      <w:tabs>
        <w:tab w:val="center" w:pos="4320"/>
        <w:tab w:val="right" w:pos="8640"/>
      </w:tabs>
    </w:pPr>
  </w:style>
  <w:style w:type="paragraph" w:styleId="Footer">
    <w:name w:val="footer"/>
    <w:basedOn w:val="Normal"/>
    <w:link w:val="FooterKAR"/>
    <w:uiPriority w:val="99"/>
    <w:rsid w:val="0094367D"/>
    <w:pPr>
      <w:tabs>
        <w:tab w:val="center" w:pos="4320"/>
        <w:tab w:val="right" w:pos="8640"/>
      </w:tabs>
    </w:pPr>
  </w:style>
  <w:style w:type="character" w:styleId="NomorHalaman">
    <w:name w:val="page number"/>
    <w:basedOn w:val="FontParagrafDefault"/>
    <w:rsid w:val="0094367D"/>
  </w:style>
  <w:style w:type="paragraph" w:styleId="TeksBalon">
    <w:name w:val="Balloon Text"/>
    <w:basedOn w:val="Normal"/>
    <w:semiHidden/>
    <w:rsid w:val="00061D77"/>
    <w:rPr>
      <w:rFonts w:ascii="Tahoma" w:hAnsi="Tahoma"/>
      <w:sz w:val="16"/>
      <w:szCs w:val="16"/>
    </w:rPr>
  </w:style>
  <w:style w:type="paragraph" w:styleId="IndenTeksIsi">
    <w:name w:val="Body Text Indent"/>
    <w:basedOn w:val="Normal"/>
    <w:rsid w:val="00C15A56"/>
    <w:pPr>
      <w:spacing w:line="360" w:lineRule="auto"/>
      <w:ind w:left="456" w:firstLine="984"/>
      <w:jc w:val="both"/>
    </w:pPr>
    <w:rPr>
      <w:lang w:val="id-ID"/>
    </w:rPr>
  </w:style>
  <w:style w:type="paragraph" w:styleId="IndenTeksIsi2">
    <w:name w:val="Body Text Indent 2"/>
    <w:basedOn w:val="Normal"/>
    <w:rsid w:val="00C15A56"/>
    <w:pPr>
      <w:spacing w:after="120" w:line="480" w:lineRule="auto"/>
      <w:ind w:left="360"/>
    </w:pPr>
  </w:style>
  <w:style w:type="paragraph" w:styleId="TeksIsi">
    <w:name w:val="Body Text"/>
    <w:basedOn w:val="Normal"/>
    <w:rsid w:val="00C15A56"/>
    <w:pPr>
      <w:spacing w:after="120"/>
    </w:pPr>
    <w:rPr>
      <w:lang w:val="id-ID" w:eastAsia="id-ID"/>
    </w:rPr>
  </w:style>
  <w:style w:type="paragraph" w:styleId="Keterangan">
    <w:name w:val="caption"/>
    <w:basedOn w:val="Normal"/>
    <w:next w:val="Normal"/>
    <w:qFormat/>
    <w:rsid w:val="00C15A56"/>
    <w:pPr>
      <w:spacing w:line="480" w:lineRule="auto"/>
      <w:jc w:val="center"/>
    </w:pPr>
    <w:rPr>
      <w:i/>
      <w:iCs/>
    </w:rPr>
  </w:style>
  <w:style w:type="character" w:styleId="ReferensiCatatanKaki">
    <w:name w:val="footnote reference"/>
    <w:uiPriority w:val="99"/>
    <w:qFormat/>
    <w:rsid w:val="00FA0403"/>
    <w:rPr>
      <w:vertAlign w:val="superscript"/>
    </w:rPr>
  </w:style>
  <w:style w:type="paragraph" w:styleId="TeksCatatanKaki">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TeksCatatanKakiKAR"/>
    <w:uiPriority w:val="99"/>
    <w:qFormat/>
    <w:rsid w:val="00FA0403"/>
    <w:rPr>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Daftar">
    <w:name w:val="List"/>
    <w:basedOn w:val="Normal"/>
    <w:rsid w:val="00DA0390"/>
    <w:pPr>
      <w:ind w:left="360" w:hanging="360"/>
      <w:jc w:val="center"/>
    </w:pPr>
    <w:rPr>
      <w:sz w:val="24"/>
      <w:szCs w:val="24"/>
    </w:rPr>
  </w:style>
  <w:style w:type="paragraph" w:styleId="IndenTeksIsi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TeksIsi2">
    <w:name w:val="Body Text 2"/>
    <w:basedOn w:val="Normal"/>
    <w:rsid w:val="005E736A"/>
    <w:pPr>
      <w:spacing w:after="120" w:line="480" w:lineRule="auto"/>
    </w:pPr>
  </w:style>
  <w:style w:type="paragraph" w:styleId="Judul">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TeksBiasa">
    <w:name w:val="Plain Text"/>
    <w:basedOn w:val="Normal"/>
    <w:semiHidden/>
    <w:rsid w:val="00097958"/>
    <w:rPr>
      <w:rFonts w:ascii="Courier New" w:eastAsia="BatangChe" w:hAnsi="Courier New"/>
      <w:sz w:val="24"/>
      <w:szCs w:val="24"/>
    </w:rPr>
  </w:style>
  <w:style w:type="character" w:customStyle="1" w:styleId="CharChar">
    <w:name w:val="Char Char"/>
    <w:rsid w:val="00097958"/>
    <w:rPr>
      <w:rFonts w:ascii="Courier New" w:eastAsia="BatangChe" w:hAnsi="Courier New"/>
      <w:sz w:val="24"/>
      <w:szCs w:val="24"/>
      <w:lang w:val="en-US" w:eastAsia="en-US"/>
    </w:rPr>
  </w:style>
  <w:style w:type="paragraph" w:styleId="Subjudul">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Kuat">
    <w:name w:val="Strong"/>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Penekanan">
    <w:name w:val="Emphasis"/>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FontParagrafDefault"/>
    <w:rsid w:val="007017C6"/>
  </w:style>
  <w:style w:type="character" w:customStyle="1" w:styleId="longtext">
    <w:name w:val="long_text"/>
    <w:basedOn w:val="FontParagrafDefault"/>
    <w:rsid w:val="004947B9"/>
  </w:style>
  <w:style w:type="character" w:customStyle="1" w:styleId="apple-style-span">
    <w:name w:val="apple-style-span"/>
    <w:basedOn w:val="FontParagrafDefault"/>
    <w:rsid w:val="00C35B8F"/>
  </w:style>
  <w:style w:type="character" w:customStyle="1" w:styleId="apple-converted-space">
    <w:name w:val="apple-converted-space"/>
    <w:basedOn w:val="FontParagrafDefault"/>
    <w:rsid w:val="00C35B8F"/>
  </w:style>
  <w:style w:type="paragraph" w:styleId="HTMLSudahDiformat">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DaftarParagraf">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TidakAdaSpasi">
    <w:name w:val="No Spacing"/>
    <w:qFormat/>
    <w:rsid w:val="00C35B8F"/>
    <w:rPr>
      <w:rFonts w:ascii="Calibri" w:eastAsia="Calibri" w:hAnsi="Calibri"/>
      <w:sz w:val="22"/>
      <w:szCs w:val="22"/>
    </w:rPr>
  </w:style>
  <w:style w:type="character" w:customStyle="1" w:styleId="hps">
    <w:name w:val="hps"/>
    <w:basedOn w:val="FontParagrafDefault"/>
    <w:rsid w:val="008F05B8"/>
  </w:style>
  <w:style w:type="character" w:customStyle="1" w:styleId="atn">
    <w:name w:val="atn"/>
    <w:basedOn w:val="FontParagrafDefault"/>
    <w:rsid w:val="00396CA7"/>
  </w:style>
  <w:style w:type="paragraph" w:customStyle="1" w:styleId="ReferenceHead">
    <w:name w:val="Reference Head"/>
    <w:basedOn w:val="Judul1"/>
    <w:rsid w:val="00DE7ADC"/>
    <w:pPr>
      <w:autoSpaceDE w:val="0"/>
      <w:autoSpaceDN w:val="0"/>
      <w:spacing w:before="240" w:after="80" w:line="240" w:lineRule="auto"/>
    </w:pPr>
    <w:rPr>
      <w:b w:val="0"/>
      <w:bCs w:val="0"/>
      <w:smallCaps/>
      <w:kern w:val="28"/>
    </w:rPr>
  </w:style>
  <w:style w:type="paragraph" w:customStyle="1" w:styleId="IEEEReferenceItem">
    <w:name w:val="IEEE Reference Item"/>
    <w:basedOn w:val="Normal"/>
    <w:rsid w:val="00DE7ADC"/>
    <w:pPr>
      <w:adjustRightInd w:val="0"/>
      <w:snapToGrid w:val="0"/>
      <w:ind w:left="360" w:hanging="360"/>
      <w:jc w:val="both"/>
    </w:pPr>
    <w:rPr>
      <w:rFonts w:eastAsia="SimSun"/>
      <w:sz w:val="16"/>
      <w:szCs w:val="24"/>
      <w:lang w:eastAsia="zh-CN"/>
    </w:rPr>
  </w:style>
  <w:style w:type="character" w:styleId="HiperlinkyangDiikuti">
    <w:name w:val="FollowedHyperlink"/>
    <w:uiPriority w:val="99"/>
    <w:semiHidden/>
    <w:unhideWhenUsed/>
    <w:rsid w:val="00D02991"/>
    <w:rPr>
      <w:color w:val="800080"/>
      <w:u w:val="single"/>
    </w:rPr>
  </w:style>
  <w:style w:type="character" w:styleId="ReferensiKomentar">
    <w:name w:val="annotation reference"/>
    <w:uiPriority w:val="99"/>
    <w:semiHidden/>
    <w:unhideWhenUsed/>
    <w:rsid w:val="002E7D48"/>
    <w:rPr>
      <w:sz w:val="16"/>
      <w:szCs w:val="16"/>
    </w:rPr>
  </w:style>
  <w:style w:type="paragraph" w:styleId="TeksKomentar">
    <w:name w:val="annotation text"/>
    <w:basedOn w:val="Normal"/>
    <w:link w:val="TeksKomentarKAR"/>
    <w:uiPriority w:val="99"/>
    <w:semiHidden/>
    <w:unhideWhenUsed/>
    <w:rsid w:val="002E7D48"/>
  </w:style>
  <w:style w:type="character" w:customStyle="1" w:styleId="TeksKomentarKAR">
    <w:name w:val="Teks Komentar KAR"/>
    <w:link w:val="TeksKomentar"/>
    <w:uiPriority w:val="99"/>
    <w:semiHidden/>
    <w:rsid w:val="002E7D48"/>
    <w:rPr>
      <w:lang w:val="en-US" w:eastAsia="en-US"/>
    </w:rPr>
  </w:style>
  <w:style w:type="paragraph" w:styleId="SubjekKomentar">
    <w:name w:val="annotation subject"/>
    <w:basedOn w:val="TeksKomentar"/>
    <w:next w:val="TeksKomentar"/>
    <w:link w:val="SubjekKomentarKAR"/>
    <w:uiPriority w:val="99"/>
    <w:semiHidden/>
    <w:unhideWhenUsed/>
    <w:rsid w:val="002E7D48"/>
    <w:rPr>
      <w:b/>
      <w:bCs/>
    </w:rPr>
  </w:style>
  <w:style w:type="character" w:customStyle="1" w:styleId="SubjekKomentarKAR">
    <w:name w:val="Subjek Komentar KAR"/>
    <w:link w:val="SubjekKomentar"/>
    <w:uiPriority w:val="99"/>
    <w:semiHidden/>
    <w:rsid w:val="002E7D48"/>
    <w:rPr>
      <w:b/>
      <w:bCs/>
      <w:lang w:val="en-US" w:eastAsia="en-US"/>
    </w:rPr>
  </w:style>
  <w:style w:type="character" w:customStyle="1" w:styleId="TeksCatatanKakiKAR">
    <w:name w:val="Teks Catatan Kaki KAR"/>
    <w:aliases w:val="Char KAR,Footnote Text Char1 Char KAR,Footnote Text Char Char1 Char KAR,Footnote Text Char1 Char Char Char KAR,Footnote Text Char Char1 Char Char Char KAR,Footnote Text Char Char2 Char KAR,Footnote Text Char1 Char1 KAR"/>
    <w:link w:val="TeksCatatanKaki"/>
    <w:uiPriority w:val="99"/>
    <w:qFormat/>
    <w:rsid w:val="00A511E6"/>
    <w:rPr>
      <w:rFonts w:cs="Traditional Arabic"/>
      <w:lang w:val="en-US" w:eastAsia="ko-KR"/>
    </w:rPr>
  </w:style>
  <w:style w:type="character" w:customStyle="1" w:styleId="FooterKAR">
    <w:name w:val="Footer KAR"/>
    <w:link w:val="Footer"/>
    <w:uiPriority w:val="99"/>
    <w:rsid w:val="007306AF"/>
    <w:rPr>
      <w:lang w:val="en-US" w:eastAsia="en-US"/>
    </w:rPr>
  </w:style>
  <w:style w:type="character" w:customStyle="1" w:styleId="HeaderKAR">
    <w:name w:val="Header KAR"/>
    <w:link w:val="Header"/>
    <w:uiPriority w:val="99"/>
    <w:rsid w:val="00EA20EF"/>
    <w:rPr>
      <w:lang w:val="en-US" w:eastAsia="en-US"/>
    </w:rPr>
  </w:style>
  <w:style w:type="character" w:customStyle="1" w:styleId="SebutanYangBelumTerselesaikan1">
    <w:name w:val="Sebutan Yang Belum Terselesaikan1"/>
    <w:uiPriority w:val="99"/>
    <w:semiHidden/>
    <w:unhideWhenUsed/>
    <w:rsid w:val="007637F6"/>
    <w:rPr>
      <w:color w:val="808080"/>
      <w:shd w:val="clear" w:color="auto" w:fill="E6E6E6"/>
    </w:rPr>
  </w:style>
  <w:style w:type="character" w:styleId="SebutanYangBelumTerselesaikan">
    <w:name w:val="Unresolved Mention"/>
    <w:basedOn w:val="FontParagrafDefault"/>
    <w:uiPriority w:val="99"/>
    <w:semiHidden/>
    <w:unhideWhenUsed/>
    <w:rsid w:val="008E1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17484502">
      <w:bodyDiv w:val="1"/>
      <w:marLeft w:val="0"/>
      <w:marRight w:val="0"/>
      <w:marTop w:val="0"/>
      <w:marBottom w:val="0"/>
      <w:divBdr>
        <w:top w:val="none" w:sz="0" w:space="0" w:color="auto"/>
        <w:left w:val="none" w:sz="0" w:space="0" w:color="auto"/>
        <w:bottom w:val="none" w:sz="0" w:space="0" w:color="auto"/>
        <w:right w:val="none" w:sz="0" w:space="0" w:color="auto"/>
      </w:divBdr>
      <w:divsChild>
        <w:div w:id="231425135">
          <w:marLeft w:val="0"/>
          <w:marRight w:val="0"/>
          <w:marTop w:val="0"/>
          <w:marBottom w:val="0"/>
          <w:divBdr>
            <w:top w:val="none" w:sz="0" w:space="0" w:color="auto"/>
            <w:left w:val="none" w:sz="0" w:space="0" w:color="auto"/>
            <w:bottom w:val="none" w:sz="0" w:space="0" w:color="auto"/>
            <w:right w:val="none" w:sz="0" w:space="0" w:color="auto"/>
          </w:divBdr>
        </w:div>
        <w:div w:id="407311407">
          <w:marLeft w:val="0"/>
          <w:marRight w:val="0"/>
          <w:marTop w:val="0"/>
          <w:marBottom w:val="0"/>
          <w:divBdr>
            <w:top w:val="none" w:sz="0" w:space="0" w:color="auto"/>
            <w:left w:val="none" w:sz="0" w:space="0" w:color="auto"/>
            <w:bottom w:val="none" w:sz="0" w:space="0" w:color="auto"/>
            <w:right w:val="none" w:sz="0" w:space="0" w:color="auto"/>
          </w:divBdr>
        </w:div>
        <w:div w:id="868176293">
          <w:marLeft w:val="0"/>
          <w:marRight w:val="0"/>
          <w:marTop w:val="0"/>
          <w:marBottom w:val="0"/>
          <w:divBdr>
            <w:top w:val="none" w:sz="0" w:space="0" w:color="auto"/>
            <w:left w:val="none" w:sz="0" w:space="0" w:color="auto"/>
            <w:bottom w:val="none" w:sz="0" w:space="0" w:color="auto"/>
            <w:right w:val="none" w:sz="0" w:space="0" w:color="auto"/>
          </w:divBdr>
        </w:div>
        <w:div w:id="1378123399">
          <w:marLeft w:val="0"/>
          <w:marRight w:val="0"/>
          <w:marTop w:val="0"/>
          <w:marBottom w:val="0"/>
          <w:divBdr>
            <w:top w:val="none" w:sz="0" w:space="0" w:color="auto"/>
            <w:left w:val="none" w:sz="0" w:space="0" w:color="auto"/>
            <w:bottom w:val="none" w:sz="0" w:space="0" w:color="auto"/>
            <w:right w:val="none" w:sz="0" w:space="0" w:color="auto"/>
          </w:divBdr>
        </w:div>
        <w:div w:id="1500196427">
          <w:marLeft w:val="0"/>
          <w:marRight w:val="0"/>
          <w:marTop w:val="0"/>
          <w:marBottom w:val="0"/>
          <w:divBdr>
            <w:top w:val="none" w:sz="0" w:space="0" w:color="auto"/>
            <w:left w:val="none" w:sz="0" w:space="0" w:color="auto"/>
            <w:bottom w:val="none" w:sz="0" w:space="0" w:color="auto"/>
            <w:right w:val="none" w:sz="0" w:space="0" w:color="auto"/>
          </w:divBdr>
        </w:div>
        <w:div w:id="1864778892">
          <w:marLeft w:val="0"/>
          <w:marRight w:val="0"/>
          <w:marTop w:val="0"/>
          <w:marBottom w:val="0"/>
          <w:divBdr>
            <w:top w:val="none" w:sz="0" w:space="0" w:color="auto"/>
            <w:left w:val="none" w:sz="0" w:space="0" w:color="auto"/>
            <w:bottom w:val="none" w:sz="0" w:space="0" w:color="auto"/>
            <w:right w:val="none" w:sz="0" w:space="0" w:color="auto"/>
          </w:divBdr>
        </w:div>
      </w:divsChild>
    </w:div>
    <w:div w:id="1634942897">
      <w:bodyDiv w:val="1"/>
      <w:marLeft w:val="0"/>
      <w:marRight w:val="0"/>
      <w:marTop w:val="0"/>
      <w:marBottom w:val="0"/>
      <w:divBdr>
        <w:top w:val="none" w:sz="0" w:space="0" w:color="auto"/>
        <w:left w:val="none" w:sz="0" w:space="0" w:color="auto"/>
        <w:bottom w:val="none" w:sz="0" w:space="0" w:color="auto"/>
        <w:right w:val="none" w:sz="0" w:space="0" w:color="auto"/>
      </w:divBdr>
      <w:divsChild>
        <w:div w:id="132139022">
          <w:marLeft w:val="0"/>
          <w:marRight w:val="0"/>
          <w:marTop w:val="0"/>
          <w:marBottom w:val="0"/>
          <w:divBdr>
            <w:top w:val="none" w:sz="0" w:space="0" w:color="auto"/>
            <w:left w:val="none" w:sz="0" w:space="0" w:color="auto"/>
            <w:bottom w:val="none" w:sz="0" w:space="0" w:color="auto"/>
            <w:right w:val="none" w:sz="0" w:space="0" w:color="auto"/>
          </w:divBdr>
        </w:div>
        <w:div w:id="1574513409">
          <w:marLeft w:val="0"/>
          <w:marRight w:val="0"/>
          <w:marTop w:val="0"/>
          <w:marBottom w:val="0"/>
          <w:divBdr>
            <w:top w:val="none" w:sz="0" w:space="0" w:color="auto"/>
            <w:left w:val="none" w:sz="0" w:space="0" w:color="auto"/>
            <w:bottom w:val="none" w:sz="0" w:space="0" w:color="auto"/>
            <w:right w:val="none" w:sz="0" w:space="0" w:color="auto"/>
          </w:divBdr>
        </w:div>
      </w:divsChild>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6732735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uanricotitahelu80@gmail.com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4.0/"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lyanti_amelia@yahoo.com"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shiba\AppData\Local\Temp\Template%20Jurnal%20JMHU%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0A999-DC14-405E-8214-C38F47C7D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C:\Users\toshiba\AppData\Local\Temp\Template Jurnal JMHU NEW.dot</Template>
  <TotalTime>2</TotalTime>
  <Pages>9</Pages>
  <Words>3611</Words>
  <Characters>20585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Template Jurnal IJCCS</vt:lpstr>
    </vt:vector>
  </TitlesOfParts>
  <Company>IndoCEISS</Company>
  <LinksUpToDate>false</LinksUpToDate>
  <CharactersWithSpaces>24148</CharactersWithSpaces>
  <SharedDoc>false</SharedDoc>
  <HLinks>
    <vt:vector size="30" baseType="variant">
      <vt:variant>
        <vt:i4>1900562</vt:i4>
      </vt:variant>
      <vt:variant>
        <vt:i4>9</vt:i4>
      </vt:variant>
      <vt:variant>
        <vt:i4>0</vt:i4>
      </vt:variant>
      <vt:variant>
        <vt:i4>5</vt:i4>
      </vt:variant>
      <vt:variant>
        <vt:lpwstr>https://www.wto.org/english/thewto_e/whatis_e/tif_e/agrm7_e.htm</vt:lpwstr>
      </vt:variant>
      <vt:variant>
        <vt:lpwstr/>
      </vt:variant>
      <vt:variant>
        <vt:i4>4653130</vt:i4>
      </vt:variant>
      <vt:variant>
        <vt:i4>6</vt:i4>
      </vt:variant>
      <vt:variant>
        <vt:i4>0</vt:i4>
      </vt:variant>
      <vt:variant>
        <vt:i4>5</vt:i4>
      </vt:variant>
      <vt:variant>
        <vt:lpwstr>https://www.un.org/ruleoflaw/thematic-areas/land-property-environment/environmental-law/</vt:lpwstr>
      </vt:variant>
      <vt:variant>
        <vt:lpwstr/>
      </vt:variant>
      <vt:variant>
        <vt:i4>8257603</vt:i4>
      </vt:variant>
      <vt:variant>
        <vt:i4>3</vt:i4>
      </vt:variant>
      <vt:variant>
        <vt:i4>0</vt:i4>
      </vt:variant>
      <vt:variant>
        <vt:i4>5</vt:i4>
      </vt:variant>
      <vt:variant>
        <vt:lpwstr>mailto:aguskurniawan2015@gmail.com</vt:lpwstr>
      </vt:variant>
      <vt:variant>
        <vt:lpwstr/>
      </vt:variant>
      <vt:variant>
        <vt:i4>7471185</vt:i4>
      </vt:variant>
      <vt:variant>
        <vt:i4>0</vt:i4>
      </vt:variant>
      <vt:variant>
        <vt:i4>0</vt:i4>
      </vt:variant>
      <vt:variant>
        <vt:i4>5</vt:i4>
      </vt:variant>
      <vt:variant>
        <vt:lpwstr>mailto:arassamsitha@yahoo.com</vt:lpwstr>
      </vt:variant>
      <vt:variant>
        <vt:lpwstr/>
      </vt:variant>
      <vt:variant>
        <vt:i4>1900562</vt:i4>
      </vt:variant>
      <vt:variant>
        <vt:i4>0</vt:i4>
      </vt:variant>
      <vt:variant>
        <vt:i4>0</vt:i4>
      </vt:variant>
      <vt:variant>
        <vt:i4>5</vt:i4>
      </vt:variant>
      <vt:variant>
        <vt:lpwstr>https://www.wto.org/english/thewto_e/whatis_e/tif_e/agrm7_e.htm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Jurnal IJCCS</dc:title>
  <dc:subject/>
  <dc:creator>toshiba</dc:creator>
  <cp:keywords/>
  <cp:lastModifiedBy>josep josep</cp:lastModifiedBy>
  <cp:revision>3</cp:revision>
  <cp:lastPrinted>2023-03-14T02:33:00Z</cp:lastPrinted>
  <dcterms:created xsi:type="dcterms:W3CDTF">2023-03-14T02:55:00Z</dcterms:created>
  <dcterms:modified xsi:type="dcterms:W3CDTF">2023-03-14T02:56:00Z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fb773614-2f3e-31af-ab0f-f7a1292ff209</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17th edition (full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