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EB" w:rsidRDefault="001349EB" w:rsidP="001349EB">
      <w:pPr>
        <w:spacing w:after="0"/>
        <w:jc w:val="center"/>
        <w:rPr>
          <w:rFonts w:ascii="Times New Roman" w:hAnsi="Times New Roman" w:cs="Times New Roman"/>
          <w:b/>
          <w:sz w:val="28"/>
          <w:szCs w:val="28"/>
        </w:rPr>
      </w:pPr>
    </w:p>
    <w:p w:rsidR="00406A94" w:rsidRDefault="00406A94" w:rsidP="00891B41">
      <w:pPr>
        <w:spacing w:after="0"/>
        <w:jc w:val="center"/>
        <w:rPr>
          <w:rFonts w:ascii="Times New Roman" w:hAnsi="Times New Roman" w:cs="Times New Roman"/>
          <w:b/>
          <w:sz w:val="24"/>
          <w:szCs w:val="24"/>
        </w:rPr>
      </w:pPr>
      <w:r w:rsidRPr="008B3237">
        <w:rPr>
          <w:rFonts w:ascii="Times New Roman" w:hAnsi="Times New Roman" w:cs="Times New Roman"/>
          <w:b/>
          <w:sz w:val="24"/>
          <w:szCs w:val="24"/>
        </w:rPr>
        <w:t xml:space="preserve">ANALISIS HUKUM SURAT PELEPASAN HAK ATAS TANAH ADAT (DATI) DI KOTA AMBON </w:t>
      </w:r>
    </w:p>
    <w:p w:rsidR="00891B41" w:rsidRDefault="00891B41" w:rsidP="00891B41">
      <w:pPr>
        <w:spacing w:after="0"/>
        <w:jc w:val="center"/>
        <w:rPr>
          <w:rFonts w:ascii="Times New Roman" w:hAnsi="Times New Roman" w:cs="Times New Roman"/>
          <w:b/>
          <w:sz w:val="24"/>
          <w:szCs w:val="24"/>
        </w:rPr>
      </w:pPr>
    </w:p>
    <w:p w:rsidR="00891B41" w:rsidRPr="00891B41" w:rsidRDefault="00362C48" w:rsidP="00891B41">
      <w:pPr>
        <w:spacing w:after="0" w:line="360" w:lineRule="auto"/>
        <w:jc w:val="center"/>
        <w:rPr>
          <w:rFonts w:ascii="Times New Roman" w:hAnsi="Times New Roman" w:cs="Times New Roman"/>
          <w:b/>
          <w:sz w:val="24"/>
          <w:szCs w:val="24"/>
        </w:rPr>
      </w:pPr>
      <w:proofErr w:type="gramStart"/>
      <w:r w:rsidRPr="00891B41">
        <w:rPr>
          <w:rFonts w:ascii="Times New Roman" w:hAnsi="Times New Roman" w:cs="Times New Roman"/>
          <w:b/>
          <w:sz w:val="24"/>
          <w:szCs w:val="24"/>
        </w:rPr>
        <w:t>Desy  K</w:t>
      </w:r>
      <w:r>
        <w:rPr>
          <w:rFonts w:ascii="Times New Roman" w:hAnsi="Times New Roman" w:cs="Times New Roman"/>
          <w:b/>
          <w:sz w:val="24"/>
          <w:szCs w:val="24"/>
        </w:rPr>
        <w:t>osita</w:t>
      </w:r>
      <w:proofErr w:type="gramEnd"/>
      <w:r>
        <w:rPr>
          <w:rFonts w:ascii="Times New Roman" w:hAnsi="Times New Roman" w:cs="Times New Roman"/>
          <w:b/>
          <w:sz w:val="24"/>
          <w:szCs w:val="24"/>
        </w:rPr>
        <w:t xml:space="preserve"> </w:t>
      </w:r>
      <w:r w:rsidRPr="00891B41">
        <w:rPr>
          <w:rFonts w:ascii="Times New Roman" w:hAnsi="Times New Roman" w:cs="Times New Roman"/>
          <w:b/>
          <w:sz w:val="24"/>
          <w:szCs w:val="24"/>
        </w:rPr>
        <w:t xml:space="preserve"> Hallauw</w:t>
      </w:r>
      <w:r>
        <w:rPr>
          <w:rFonts w:ascii="Times New Roman" w:hAnsi="Times New Roman" w:cs="Times New Roman"/>
          <w:b/>
          <w:sz w:val="24"/>
          <w:szCs w:val="24"/>
        </w:rPr>
        <w:t>, Jenni Kristiana Matuan</w:t>
      </w:r>
      <w:bookmarkStart w:id="0" w:name="_GoBack"/>
      <w:bookmarkEnd w:id="0"/>
      <w:r>
        <w:rPr>
          <w:rFonts w:ascii="Times New Roman" w:hAnsi="Times New Roman" w:cs="Times New Roman"/>
          <w:b/>
          <w:sz w:val="24"/>
          <w:szCs w:val="24"/>
        </w:rPr>
        <w:t>kotta, Novyta Uktolseja</w:t>
      </w:r>
    </w:p>
    <w:p w:rsidR="00F71802" w:rsidRPr="00F71802" w:rsidRDefault="00F71802" w:rsidP="00F71802">
      <w:pPr>
        <w:spacing w:after="0" w:line="240" w:lineRule="auto"/>
        <w:jc w:val="center"/>
        <w:rPr>
          <w:rFonts w:ascii="Times New Roman" w:hAnsi="Times New Roman" w:cs="Times New Roman"/>
          <w:bCs/>
          <w:i/>
          <w:iCs/>
          <w:color w:val="000000" w:themeColor="text1"/>
          <w:sz w:val="20"/>
        </w:rPr>
      </w:pPr>
      <w:r w:rsidRPr="00F71802">
        <w:rPr>
          <w:rFonts w:ascii="Times New Roman" w:hAnsi="Times New Roman" w:cs="Times New Roman"/>
          <w:bCs/>
          <w:i/>
          <w:iCs/>
          <w:color w:val="000000" w:themeColor="text1"/>
          <w:sz w:val="20"/>
        </w:rPr>
        <w:t>P</w:t>
      </w:r>
      <w:r w:rsidRPr="00F71802">
        <w:rPr>
          <w:rFonts w:ascii="Times New Roman" w:hAnsi="Times New Roman" w:cs="Times New Roman"/>
          <w:bCs/>
          <w:i/>
          <w:iCs/>
          <w:color w:val="000000" w:themeColor="text1"/>
          <w:sz w:val="20"/>
          <w:lang w:val="id-ID"/>
        </w:rPr>
        <w:t>rogram Magister Il</w:t>
      </w:r>
      <w:r>
        <w:rPr>
          <w:rFonts w:ascii="Times New Roman" w:hAnsi="Times New Roman" w:cs="Times New Roman"/>
          <w:bCs/>
          <w:i/>
          <w:iCs/>
          <w:color w:val="000000" w:themeColor="text1"/>
          <w:sz w:val="20"/>
          <w:lang w:val="id-ID"/>
        </w:rPr>
        <w:t>mu Hukum Universitas Pattimura</w:t>
      </w:r>
      <w:r w:rsidRPr="00F71802">
        <w:rPr>
          <w:rFonts w:ascii="Times New Roman" w:hAnsi="Times New Roman" w:cs="Times New Roman"/>
          <w:bCs/>
          <w:i/>
          <w:iCs/>
          <w:color w:val="000000" w:themeColor="text1"/>
          <w:sz w:val="20"/>
        </w:rPr>
        <w:t>,</w:t>
      </w:r>
      <w:r>
        <w:rPr>
          <w:rFonts w:ascii="Times New Roman" w:hAnsi="Times New Roman" w:cs="Times New Roman"/>
          <w:bCs/>
          <w:i/>
          <w:iCs/>
          <w:color w:val="000000" w:themeColor="text1"/>
          <w:sz w:val="20"/>
          <w:lang w:val="id-ID"/>
        </w:rPr>
        <w:t xml:space="preserve"> </w:t>
      </w:r>
      <w:r>
        <w:rPr>
          <w:rFonts w:ascii="Times New Roman" w:hAnsi="Times New Roman" w:cs="Times New Roman"/>
          <w:bCs/>
          <w:i/>
          <w:iCs/>
          <w:color w:val="000000" w:themeColor="text1"/>
          <w:sz w:val="20"/>
        </w:rPr>
        <w:t>Ambon</w:t>
      </w:r>
      <w:r w:rsidRPr="00F71802">
        <w:rPr>
          <w:rFonts w:ascii="Times New Roman" w:hAnsi="Times New Roman" w:cs="Times New Roman"/>
          <w:bCs/>
          <w:i/>
          <w:iCs/>
          <w:color w:val="000000" w:themeColor="text1"/>
          <w:sz w:val="20"/>
        </w:rPr>
        <w:t>, Indonesia</w:t>
      </w:r>
    </w:p>
    <w:p w:rsidR="00891B41" w:rsidRDefault="00F71802" w:rsidP="00F71802">
      <w:pPr>
        <w:spacing w:after="0" w:line="240" w:lineRule="auto"/>
        <w:jc w:val="center"/>
        <w:rPr>
          <w:rFonts w:ascii="Times New Roman" w:hAnsi="Times New Roman" w:cs="Times New Roman"/>
          <w:i/>
          <w:sz w:val="20"/>
        </w:rPr>
      </w:pPr>
      <w:r w:rsidRPr="00F71802">
        <w:rPr>
          <w:rFonts w:ascii="Times New Roman" w:hAnsi="Times New Roman" w:cs="Times New Roman"/>
          <w:i/>
          <w:color w:val="000000"/>
          <w:sz w:val="20"/>
          <w:szCs w:val="24"/>
        </w:rPr>
        <w:t xml:space="preserve">E-mail: </w:t>
      </w:r>
      <w:hyperlink r:id="rId7" w:history="1">
        <w:r w:rsidRPr="00BA1394">
          <w:rPr>
            <w:rStyle w:val="Hyperlink"/>
            <w:rFonts w:ascii="Times New Roman" w:hAnsi="Times New Roman" w:cs="Times New Roman"/>
            <w:i/>
            <w:sz w:val="20"/>
          </w:rPr>
          <w:t>desyhallauw@gmail.com</w:t>
        </w:r>
      </w:hyperlink>
    </w:p>
    <w:p w:rsidR="00F71802" w:rsidRDefault="00F71802" w:rsidP="00F71802">
      <w:pPr>
        <w:spacing w:after="0" w:line="240" w:lineRule="auto"/>
        <w:jc w:val="center"/>
        <w:rPr>
          <w:rFonts w:ascii="Times New Roman" w:hAnsi="Times New Roman" w:cs="Times New Roman"/>
          <w:i/>
          <w:sz w:val="20"/>
        </w:rPr>
      </w:pPr>
      <w:r>
        <w:rPr>
          <w:rFonts w:ascii="Times New Roman" w:hAnsi="Times New Roman" w:cs="Times New Roman"/>
          <w:i/>
          <w:sz w:val="20"/>
        </w:rPr>
        <w:t xml:space="preserve">E-mail: </w:t>
      </w:r>
      <w:hyperlink r:id="rId8" w:history="1">
        <w:r w:rsidRPr="00BA1394">
          <w:rPr>
            <w:rStyle w:val="Hyperlink"/>
            <w:rFonts w:ascii="Times New Roman" w:hAnsi="Times New Roman" w:cs="Times New Roman"/>
            <w:i/>
            <w:sz w:val="20"/>
          </w:rPr>
          <w:t>jkmatuankotta@gmail.com</w:t>
        </w:r>
      </w:hyperlink>
    </w:p>
    <w:p w:rsidR="00D14C9B" w:rsidRDefault="00D14C9B" w:rsidP="00F71802">
      <w:pPr>
        <w:spacing w:after="0" w:line="240" w:lineRule="auto"/>
        <w:jc w:val="center"/>
        <w:rPr>
          <w:rFonts w:ascii="Times New Roman" w:hAnsi="Times New Roman" w:cs="Times New Roman"/>
          <w:i/>
          <w:sz w:val="20"/>
        </w:rPr>
      </w:pPr>
      <w:r>
        <w:rPr>
          <w:rFonts w:ascii="Times New Roman" w:hAnsi="Times New Roman" w:cs="Times New Roman"/>
          <w:i/>
          <w:sz w:val="20"/>
        </w:rPr>
        <w:t>E-mail: nuktolseja@yahoo.com</w:t>
      </w:r>
    </w:p>
    <w:p w:rsidR="00F71802" w:rsidRDefault="00F71802" w:rsidP="00F71802">
      <w:pPr>
        <w:spacing w:after="0" w:line="240" w:lineRule="auto"/>
        <w:jc w:val="center"/>
        <w:rPr>
          <w:rFonts w:ascii="Times New Roman" w:hAnsi="Times New Roman" w:cs="Times New Roman"/>
          <w:i/>
          <w:sz w:val="20"/>
        </w:rPr>
      </w:pPr>
    </w:p>
    <w:p w:rsidR="00F71802" w:rsidRDefault="00F71802" w:rsidP="00F71802">
      <w:pPr>
        <w:spacing w:after="0" w:line="240" w:lineRule="auto"/>
        <w:jc w:val="center"/>
        <w:rPr>
          <w:rFonts w:ascii="Times New Roman" w:hAnsi="Times New Roman" w:cs="Times New Roman"/>
          <w:b/>
          <w:sz w:val="24"/>
          <w:szCs w:val="24"/>
        </w:rPr>
      </w:pPr>
    </w:p>
    <w:p w:rsidR="00891B41" w:rsidRDefault="00891B41" w:rsidP="00891B41">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891B41" w:rsidRDefault="00891B41" w:rsidP="00891B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Pelepasan hak atas tanah</w:t>
      </w:r>
      <w:r w:rsidRPr="00091D0F">
        <w:rPr>
          <w:rFonts w:ascii="Times New Roman" w:hAnsi="Times New Roman" w:cs="Times New Roman"/>
          <w:sz w:val="24"/>
          <w:szCs w:val="24"/>
        </w:rPr>
        <w:t xml:space="preserve"> adalah pelepasan hubungan hukum antara pemegang hak atas tanah dengan tanah yang dikuasainya dengan memberikan ganti rugi atas dasar musyawarah. </w:t>
      </w:r>
      <w:r w:rsidRPr="00091D0F">
        <w:rPr>
          <w:rFonts w:ascii="Times New Roman" w:eastAsia="Times New Roman" w:hAnsi="Times New Roman" w:cs="Times New Roman"/>
          <w:sz w:val="24"/>
          <w:szCs w:val="24"/>
        </w:rPr>
        <w:t xml:space="preserve"> </w:t>
      </w:r>
      <w:r w:rsidRPr="00091D0F">
        <w:rPr>
          <w:rFonts w:ascii="Times New Roman" w:hAnsi="Times New Roman" w:cs="Times New Roman"/>
          <w:sz w:val="24"/>
          <w:szCs w:val="24"/>
        </w:rPr>
        <w:t>Surat Pelepasan hak merupakan bukti yang dibuat dengan tujuan untuk melepaskan hak atas tanah.</w:t>
      </w:r>
      <w:r>
        <w:rPr>
          <w:rFonts w:ascii="Times New Roman" w:hAnsi="Times New Roman" w:cs="Times New Roman"/>
          <w:sz w:val="24"/>
          <w:szCs w:val="24"/>
        </w:rPr>
        <w:t xml:space="preserve"> </w:t>
      </w:r>
      <w:r w:rsidRPr="00091D0F">
        <w:rPr>
          <w:rFonts w:ascii="Times New Roman" w:hAnsi="Times New Roman" w:cs="Times New Roman"/>
          <w:sz w:val="24"/>
          <w:szCs w:val="24"/>
        </w:rPr>
        <w:t xml:space="preserve">Surat </w:t>
      </w:r>
      <w:r>
        <w:rPr>
          <w:rFonts w:ascii="Times New Roman" w:hAnsi="Times New Roman" w:cs="Times New Roman"/>
          <w:sz w:val="24"/>
          <w:szCs w:val="24"/>
        </w:rPr>
        <w:t>pelepasan hak atas tanah adat (</w:t>
      </w:r>
      <w:r w:rsidRPr="00091D0F">
        <w:rPr>
          <w:rFonts w:ascii="Times New Roman" w:hAnsi="Times New Roman" w:cs="Times New Roman"/>
          <w:sz w:val="24"/>
          <w:szCs w:val="24"/>
        </w:rPr>
        <w:t>dati</w:t>
      </w:r>
      <w:r>
        <w:rPr>
          <w:rFonts w:ascii="Times New Roman" w:hAnsi="Times New Roman" w:cs="Times New Roman"/>
          <w:sz w:val="24"/>
          <w:szCs w:val="24"/>
        </w:rPr>
        <w:t>)</w:t>
      </w:r>
      <w:r w:rsidRPr="00091D0F">
        <w:rPr>
          <w:rFonts w:ascii="Times New Roman" w:hAnsi="Times New Roman" w:cs="Times New Roman"/>
          <w:sz w:val="24"/>
          <w:szCs w:val="24"/>
        </w:rPr>
        <w:t xml:space="preserve"> diberlakukan </w:t>
      </w:r>
      <w:proofErr w:type="gramStart"/>
      <w:r w:rsidRPr="00091D0F">
        <w:rPr>
          <w:rFonts w:ascii="Times New Roman" w:hAnsi="Times New Roman" w:cs="Times New Roman"/>
          <w:sz w:val="24"/>
          <w:szCs w:val="24"/>
        </w:rPr>
        <w:t>sama</w:t>
      </w:r>
      <w:proofErr w:type="gramEnd"/>
      <w:r w:rsidRPr="00091D0F">
        <w:rPr>
          <w:rFonts w:ascii="Times New Roman" w:hAnsi="Times New Roman" w:cs="Times New Roman"/>
          <w:sz w:val="24"/>
          <w:szCs w:val="24"/>
        </w:rPr>
        <w:t xml:space="preserve"> dengan pelepasan hak atas tanah pada umunya, sebagaimana yang diberlakukan sesuai dengan Peraturan Pemerintah No. 24 Tahun 1997 tentang Pendaftaran Tanah. Pr</w:t>
      </w:r>
      <w:r>
        <w:rPr>
          <w:rFonts w:ascii="Times New Roman" w:hAnsi="Times New Roman" w:cs="Times New Roman"/>
          <w:sz w:val="24"/>
          <w:szCs w:val="24"/>
        </w:rPr>
        <w:t>oses pendaftaran tanah hak adat (</w:t>
      </w:r>
      <w:r w:rsidRPr="00091D0F">
        <w:rPr>
          <w:rFonts w:ascii="Times New Roman" w:hAnsi="Times New Roman" w:cs="Times New Roman"/>
          <w:sz w:val="24"/>
          <w:szCs w:val="24"/>
        </w:rPr>
        <w:t>dati</w:t>
      </w:r>
      <w:r>
        <w:rPr>
          <w:rFonts w:ascii="Times New Roman" w:hAnsi="Times New Roman" w:cs="Times New Roman"/>
          <w:sz w:val="24"/>
          <w:szCs w:val="24"/>
        </w:rPr>
        <w:t>)</w:t>
      </w:r>
      <w:r w:rsidRPr="00091D0F">
        <w:rPr>
          <w:rFonts w:ascii="Times New Roman" w:hAnsi="Times New Roman" w:cs="Times New Roman"/>
          <w:sz w:val="24"/>
          <w:szCs w:val="24"/>
        </w:rPr>
        <w:t xml:space="preserve"> did</w:t>
      </w:r>
      <w:r>
        <w:rPr>
          <w:rFonts w:ascii="Times New Roman" w:hAnsi="Times New Roman" w:cs="Times New Roman"/>
          <w:sz w:val="24"/>
          <w:szCs w:val="24"/>
        </w:rPr>
        <w:t>asarkan pada pelepasan hak adat (</w:t>
      </w:r>
      <w:r w:rsidRPr="00091D0F">
        <w:rPr>
          <w:rFonts w:ascii="Times New Roman" w:hAnsi="Times New Roman" w:cs="Times New Roman"/>
          <w:sz w:val="24"/>
          <w:szCs w:val="24"/>
        </w:rPr>
        <w:t>dati</w:t>
      </w:r>
      <w:r>
        <w:rPr>
          <w:rFonts w:ascii="Times New Roman" w:hAnsi="Times New Roman" w:cs="Times New Roman"/>
          <w:sz w:val="24"/>
          <w:szCs w:val="24"/>
        </w:rPr>
        <w:t>)</w:t>
      </w:r>
      <w:r w:rsidRPr="00091D0F">
        <w:rPr>
          <w:rFonts w:ascii="Times New Roman" w:hAnsi="Times New Roman" w:cs="Times New Roman"/>
          <w:sz w:val="24"/>
          <w:szCs w:val="24"/>
        </w:rPr>
        <w:t xml:space="preserve"> yang dike</w:t>
      </w:r>
      <w:r>
        <w:rPr>
          <w:rFonts w:ascii="Times New Roman" w:hAnsi="Times New Roman" w:cs="Times New Roman"/>
          <w:sz w:val="24"/>
          <w:szCs w:val="24"/>
        </w:rPr>
        <w:t>luarkan oleh pemilik tanah adat (</w:t>
      </w:r>
      <w:r w:rsidRPr="00091D0F">
        <w:rPr>
          <w:rFonts w:ascii="Times New Roman" w:hAnsi="Times New Roman" w:cs="Times New Roman"/>
          <w:sz w:val="24"/>
          <w:szCs w:val="24"/>
        </w:rPr>
        <w:t>dati</w:t>
      </w:r>
      <w:r>
        <w:rPr>
          <w:rFonts w:ascii="Times New Roman" w:hAnsi="Times New Roman" w:cs="Times New Roman"/>
          <w:sz w:val="24"/>
          <w:szCs w:val="24"/>
        </w:rPr>
        <w:t>)</w:t>
      </w:r>
      <w:r w:rsidRPr="00091D0F">
        <w:rPr>
          <w:rFonts w:ascii="Times New Roman" w:hAnsi="Times New Roman" w:cs="Times New Roman"/>
          <w:sz w:val="24"/>
          <w:szCs w:val="24"/>
        </w:rPr>
        <w:t xml:space="preserve"> sebagai alas hak. Sehingga berdasarkan pelepasan hak atas tanah tersebut dapat didaftarkan pada Kantor Pertanahan Kota Ambon untuk memperoleh bukti kepemilikian tanah atau sertipikat.</w:t>
      </w:r>
      <w:r w:rsidRPr="00091D0F">
        <w:rPr>
          <w:rFonts w:ascii="Times New Roman" w:eastAsia="Times New Roman" w:hAnsi="Times New Roman" w:cs="Times New Roman"/>
          <w:sz w:val="24"/>
          <w:szCs w:val="24"/>
        </w:rPr>
        <w:t xml:space="preserve"> </w:t>
      </w:r>
      <w:r w:rsidRPr="00091D0F">
        <w:rPr>
          <w:rFonts w:ascii="Times New Roman" w:hAnsi="Times New Roman" w:cs="Times New Roman"/>
          <w:sz w:val="24"/>
          <w:szCs w:val="24"/>
        </w:rPr>
        <w:t>Sura</w:t>
      </w:r>
      <w:r>
        <w:rPr>
          <w:rFonts w:ascii="Times New Roman" w:hAnsi="Times New Roman" w:cs="Times New Roman"/>
          <w:sz w:val="24"/>
          <w:szCs w:val="24"/>
        </w:rPr>
        <w:t>t pelepasan hak atas tanah adat (</w:t>
      </w:r>
      <w:r w:rsidRPr="00091D0F">
        <w:rPr>
          <w:rFonts w:ascii="Times New Roman" w:hAnsi="Times New Roman" w:cs="Times New Roman"/>
          <w:sz w:val="24"/>
          <w:szCs w:val="24"/>
        </w:rPr>
        <w:t>dati</w:t>
      </w:r>
      <w:r>
        <w:rPr>
          <w:rFonts w:ascii="Times New Roman" w:hAnsi="Times New Roman" w:cs="Times New Roman"/>
          <w:sz w:val="24"/>
          <w:szCs w:val="24"/>
        </w:rPr>
        <w:t>)</w:t>
      </w:r>
      <w:r w:rsidRPr="00091D0F">
        <w:rPr>
          <w:rFonts w:ascii="Times New Roman" w:hAnsi="Times New Roman" w:cs="Times New Roman"/>
          <w:sz w:val="24"/>
          <w:szCs w:val="24"/>
        </w:rPr>
        <w:t xml:space="preserve"> yang diterbitkan oleh Pemerintah Negeri adat di Kota Ambon bersifat mengikat sepanjang dilakukan berdasarkan hukum adat yang berlaku dan dapat dibuktikan dasar </w:t>
      </w:r>
      <w:r>
        <w:rPr>
          <w:rFonts w:ascii="Times New Roman" w:hAnsi="Times New Roman" w:cs="Times New Roman"/>
          <w:sz w:val="24"/>
          <w:szCs w:val="24"/>
        </w:rPr>
        <w:t>hak kepemilikan atas tanah adat (</w:t>
      </w:r>
      <w:r w:rsidRPr="00091D0F">
        <w:rPr>
          <w:rFonts w:ascii="Times New Roman" w:hAnsi="Times New Roman" w:cs="Times New Roman"/>
          <w:sz w:val="24"/>
          <w:szCs w:val="24"/>
        </w:rPr>
        <w:t>dati</w:t>
      </w:r>
      <w:r>
        <w:rPr>
          <w:rFonts w:ascii="Times New Roman" w:hAnsi="Times New Roman" w:cs="Times New Roman"/>
          <w:sz w:val="24"/>
          <w:szCs w:val="24"/>
        </w:rPr>
        <w:t>) dari pemilik tanah adat (</w:t>
      </w:r>
      <w:r w:rsidRPr="00091D0F">
        <w:rPr>
          <w:rFonts w:ascii="Times New Roman" w:hAnsi="Times New Roman" w:cs="Times New Roman"/>
          <w:sz w:val="24"/>
          <w:szCs w:val="24"/>
        </w:rPr>
        <w:t>dati</w:t>
      </w:r>
      <w:r>
        <w:rPr>
          <w:rFonts w:ascii="Times New Roman" w:hAnsi="Times New Roman" w:cs="Times New Roman"/>
          <w:sz w:val="24"/>
          <w:szCs w:val="24"/>
        </w:rPr>
        <w:t>)</w:t>
      </w:r>
      <w:r w:rsidRPr="00091D0F">
        <w:rPr>
          <w:rFonts w:ascii="Times New Roman" w:hAnsi="Times New Roman" w:cs="Times New Roman"/>
          <w:sz w:val="24"/>
          <w:szCs w:val="24"/>
        </w:rPr>
        <w:t xml:space="preserve"> yang mengeluarkan surat pelepa</w:t>
      </w:r>
      <w:r>
        <w:rPr>
          <w:rFonts w:ascii="Times New Roman" w:hAnsi="Times New Roman" w:cs="Times New Roman"/>
          <w:sz w:val="24"/>
          <w:szCs w:val="24"/>
        </w:rPr>
        <w:t>san hak atas tanah tersebut.</w:t>
      </w:r>
      <w:r w:rsidRPr="00091D0F">
        <w:rPr>
          <w:rFonts w:ascii="Times New Roman" w:hAnsi="Times New Roman" w:cs="Times New Roman"/>
          <w:sz w:val="24"/>
          <w:szCs w:val="24"/>
        </w:rPr>
        <w:t xml:space="preserve"> </w:t>
      </w:r>
      <w:r w:rsidRPr="00091D0F">
        <w:rPr>
          <w:rFonts w:ascii="Times New Roman" w:eastAsia="Times New Roman" w:hAnsi="Times New Roman" w:cs="Times New Roman"/>
          <w:sz w:val="24"/>
          <w:szCs w:val="24"/>
        </w:rPr>
        <w:t xml:space="preserve">Akan tetapi </w:t>
      </w:r>
      <w:r w:rsidRPr="00091D0F">
        <w:rPr>
          <w:rFonts w:ascii="Times New Roman" w:hAnsi="Times New Roman" w:cs="Times New Roman"/>
          <w:sz w:val="24"/>
          <w:szCs w:val="24"/>
        </w:rPr>
        <w:t xml:space="preserve">sepanjang tidak dapat dibuktikan keabsahannya maka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pelepasan hak atas tanah </w:t>
      </w:r>
      <w:r w:rsidRPr="00091D0F">
        <w:rPr>
          <w:rFonts w:ascii="Times New Roman" w:hAnsi="Times New Roman" w:cs="Times New Roman"/>
          <w:sz w:val="24"/>
          <w:szCs w:val="24"/>
        </w:rPr>
        <w:t xml:space="preserve">tidak memiliki kekuatan mengikat dengan demikian pelepasan hak </w:t>
      </w:r>
      <w:r w:rsidR="00D8727D">
        <w:rPr>
          <w:rFonts w:ascii="Times New Roman" w:hAnsi="Times New Roman" w:cs="Times New Roman"/>
          <w:sz w:val="24"/>
          <w:szCs w:val="24"/>
        </w:rPr>
        <w:t>atas tanah adat (</w:t>
      </w:r>
      <w:r>
        <w:rPr>
          <w:rFonts w:ascii="Times New Roman" w:hAnsi="Times New Roman" w:cs="Times New Roman"/>
          <w:sz w:val="24"/>
          <w:szCs w:val="24"/>
        </w:rPr>
        <w:t>dati</w:t>
      </w:r>
      <w:r w:rsidR="00D8727D">
        <w:rPr>
          <w:rFonts w:ascii="Times New Roman" w:hAnsi="Times New Roman" w:cs="Times New Roman"/>
          <w:sz w:val="24"/>
          <w:szCs w:val="24"/>
        </w:rPr>
        <w:t>)</w:t>
      </w:r>
      <w:r>
        <w:rPr>
          <w:rFonts w:ascii="Times New Roman" w:hAnsi="Times New Roman" w:cs="Times New Roman"/>
          <w:sz w:val="24"/>
          <w:szCs w:val="24"/>
        </w:rPr>
        <w:t xml:space="preserve"> </w:t>
      </w:r>
      <w:r w:rsidRPr="00091D0F">
        <w:rPr>
          <w:rFonts w:ascii="Times New Roman" w:hAnsi="Times New Roman" w:cs="Times New Roman"/>
          <w:sz w:val="24"/>
          <w:szCs w:val="24"/>
        </w:rPr>
        <w:t>tersebut menjadi tidak sah dan sertipikat dapat dibatalkan.</w:t>
      </w:r>
    </w:p>
    <w:p w:rsidR="00D8727D" w:rsidRDefault="00D8727D" w:rsidP="00D8727D">
      <w:pPr>
        <w:spacing w:after="0" w:line="240" w:lineRule="auto"/>
        <w:jc w:val="both"/>
        <w:rPr>
          <w:rFonts w:ascii="Times New Roman" w:hAnsi="Times New Roman" w:cs="Times New Roman"/>
          <w:sz w:val="24"/>
          <w:szCs w:val="24"/>
        </w:rPr>
      </w:pPr>
    </w:p>
    <w:p w:rsidR="00D8727D" w:rsidRDefault="00D8727D" w:rsidP="00D8727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Pr="007475B9">
        <w:rPr>
          <w:rFonts w:ascii="Times New Roman" w:hAnsi="Times New Roman" w:cs="Times New Roman"/>
          <w:b/>
          <w:sz w:val="24"/>
          <w:szCs w:val="24"/>
        </w:rPr>
        <w:t>Pelepasan Hak, Tanah Adat (Dati)</w:t>
      </w:r>
    </w:p>
    <w:p w:rsidR="00BE660A" w:rsidRDefault="00BE660A" w:rsidP="00D8727D">
      <w:pPr>
        <w:spacing w:after="0" w:line="240" w:lineRule="auto"/>
        <w:jc w:val="both"/>
        <w:rPr>
          <w:rFonts w:ascii="Times New Roman" w:hAnsi="Times New Roman" w:cs="Times New Roman"/>
          <w:b/>
          <w:sz w:val="24"/>
          <w:szCs w:val="24"/>
        </w:rPr>
      </w:pPr>
    </w:p>
    <w:p w:rsidR="00BE660A" w:rsidRPr="00091D0F" w:rsidRDefault="00BE660A" w:rsidP="00BE660A">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Abstrack</w:t>
      </w:r>
    </w:p>
    <w:p w:rsidR="00891B41" w:rsidRPr="00091D0F" w:rsidRDefault="00891B41" w:rsidP="00891B41">
      <w:pPr>
        <w:spacing w:after="0" w:line="240" w:lineRule="auto"/>
        <w:ind w:firstLine="720"/>
        <w:jc w:val="both"/>
        <w:rPr>
          <w:rFonts w:ascii="Times New Roman" w:hAnsi="Times New Roman" w:cs="Times New Roman"/>
          <w:sz w:val="24"/>
          <w:szCs w:val="24"/>
        </w:rPr>
      </w:pPr>
    </w:p>
    <w:p w:rsidR="00D8727D" w:rsidRDefault="00D8727D" w:rsidP="00D8727D">
      <w:pPr>
        <w:shd w:val="clear" w:color="auto" w:fill="FFFFFF" w:themeFill="background1"/>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8727D">
        <w:rPr>
          <w:rFonts w:ascii="Times New Roman" w:eastAsia="Times New Roman" w:hAnsi="Times New Roman" w:cs="Times New Roman"/>
          <w:sz w:val="24"/>
          <w:szCs w:val="24"/>
        </w:rPr>
        <w:t>Relinquishment of land rights is the relinquishment of legal relations between the holders of land rights and the land under their control by providing compensation on the basis of deliberation. Letter of Waiver of rights is evidence that is made with the aim of releasing land rights. A letter of release of customary land rights (dati) is applied in the same way as the release of land rights in general, as enforced in accordance with Government Regulation No. 24 of 1997 concerning Land Registration. The process of registering customary land rights (dati) is based on the release of customary rights (dati) issued by the customary land owner (dati) as the basis for rights. So based on the release of land rights, it can be registered at the Ambon City Land Office to obtain proof of land ownership or certificates. The letter of release of customary land rights (dati) issued by the customary State Government in Ambon City is binding as long as it is carried out based on applicable customary law and can be proven the basis of ownership rights to customary land (dati) from the customary land owner (dati) that issues the release letter the land rights. However, as long as it cannot be proven valid, the letter of release of land rights does not have binding power, thus the release of the customary land rights (dati) becomes invalid and the certificate can be canceled.</w:t>
      </w:r>
    </w:p>
    <w:p w:rsidR="007475B9" w:rsidRDefault="007475B9" w:rsidP="00D8727D">
      <w:pPr>
        <w:shd w:val="clear" w:color="auto" w:fill="FFFFFF" w:themeFill="background1"/>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91B41" w:rsidRPr="00592F9E" w:rsidRDefault="007475B9" w:rsidP="00592F9E">
      <w:pPr>
        <w:pStyle w:val="HTMLPreformatted"/>
        <w:shd w:val="clear" w:color="auto" w:fill="FFFFFF" w:themeFill="background1"/>
        <w:spacing w:line="540" w:lineRule="atLeast"/>
        <w:rPr>
          <w:rFonts w:ascii="Times New Roman" w:hAnsi="Times New Roman" w:cs="Times New Roman"/>
          <w:b/>
          <w:i/>
          <w:color w:val="222222"/>
          <w:sz w:val="24"/>
          <w:szCs w:val="24"/>
        </w:rPr>
      </w:pPr>
      <w:r w:rsidRPr="007475B9">
        <w:rPr>
          <w:rFonts w:ascii="Times New Roman" w:hAnsi="Times New Roman" w:cs="Times New Roman"/>
          <w:color w:val="222222"/>
          <w:sz w:val="24"/>
          <w:szCs w:val="24"/>
        </w:rPr>
        <w:lastRenderedPageBreak/>
        <w:t>Key</w:t>
      </w:r>
      <w:r>
        <w:rPr>
          <w:rFonts w:ascii="Times New Roman" w:hAnsi="Times New Roman" w:cs="Times New Roman"/>
          <w:color w:val="222222"/>
          <w:sz w:val="24"/>
          <w:szCs w:val="24"/>
        </w:rPr>
        <w:t xml:space="preserve"> </w:t>
      </w:r>
      <w:r w:rsidRPr="007475B9">
        <w:rPr>
          <w:rFonts w:ascii="Times New Roman" w:hAnsi="Times New Roman" w:cs="Times New Roman"/>
          <w:color w:val="222222"/>
          <w:sz w:val="24"/>
          <w:szCs w:val="24"/>
        </w:rPr>
        <w:t xml:space="preserve">words: </w:t>
      </w:r>
      <w:r w:rsidRPr="007475B9">
        <w:rPr>
          <w:rFonts w:ascii="Times New Roman" w:hAnsi="Times New Roman" w:cs="Times New Roman"/>
          <w:b/>
          <w:i/>
          <w:color w:val="222222"/>
          <w:sz w:val="24"/>
          <w:szCs w:val="24"/>
        </w:rPr>
        <w:t>Waiver of Rights, Customary Land (Dati)</w:t>
      </w:r>
    </w:p>
    <w:p w:rsidR="0079692B" w:rsidRPr="00BE660A" w:rsidRDefault="00BE660A" w:rsidP="0079692B">
      <w:pPr>
        <w:pStyle w:val="ListParagraph"/>
        <w:numPr>
          <w:ilvl w:val="0"/>
          <w:numId w:val="2"/>
        </w:numPr>
        <w:spacing w:line="480" w:lineRule="auto"/>
        <w:jc w:val="both"/>
        <w:rPr>
          <w:rFonts w:ascii="Times New Roman" w:hAnsi="Times New Roman" w:cs="Times New Roman"/>
          <w:b/>
          <w:sz w:val="24"/>
          <w:szCs w:val="24"/>
        </w:rPr>
      </w:pPr>
      <w:r w:rsidRPr="00BE660A">
        <w:rPr>
          <w:rFonts w:ascii="Times New Roman" w:hAnsi="Times New Roman" w:cs="Times New Roman"/>
          <w:b/>
          <w:sz w:val="24"/>
          <w:szCs w:val="24"/>
        </w:rPr>
        <w:t>LATAR BELAKANG</w:t>
      </w:r>
    </w:p>
    <w:p w:rsidR="0079692B" w:rsidRDefault="005F60E1" w:rsidP="0079692B">
      <w:pPr>
        <w:pStyle w:val="ListParagraph"/>
        <w:spacing w:line="480" w:lineRule="auto"/>
        <w:ind w:firstLine="628"/>
        <w:jc w:val="both"/>
        <w:rPr>
          <w:rFonts w:ascii="Times New Roman" w:hAnsi="Times New Roman" w:cs="Times New Roman"/>
          <w:sz w:val="24"/>
          <w:szCs w:val="24"/>
        </w:rPr>
      </w:pPr>
      <w:r w:rsidRPr="0079692B">
        <w:rPr>
          <w:rFonts w:ascii="Times New Roman" w:hAnsi="Times New Roman" w:cs="Times New Roman"/>
          <w:sz w:val="24"/>
          <w:szCs w:val="24"/>
        </w:rPr>
        <w:t>Undang-Undang Nomor 5 Tahun 1960 tentang Peraturan Dasar Pokok-pokok Agraria (selanjutnya disebut UUPA) telah memberikan pengakuan terhadap hukum tanah adat dan masyarakat hukum adat. Dengan pengakuan dalam UUPA maka hak-hak adat atas tanah disejajarkan kekuatan mengikatnya dengan hak menurut hukum perdata dan hukum lainnya.</w:t>
      </w:r>
      <w:r w:rsidRPr="00342C4A">
        <w:rPr>
          <w:rStyle w:val="FootnoteReference"/>
          <w:rFonts w:ascii="Times New Roman" w:hAnsi="Times New Roman" w:cs="Times New Roman"/>
          <w:sz w:val="24"/>
          <w:szCs w:val="24"/>
        </w:rPr>
        <w:footnoteReference w:id="1"/>
      </w:r>
    </w:p>
    <w:p w:rsidR="0079692B" w:rsidRDefault="0079692B" w:rsidP="0079692B">
      <w:pPr>
        <w:pStyle w:val="ListParagraph"/>
        <w:spacing w:line="480" w:lineRule="auto"/>
        <w:ind w:firstLine="628"/>
        <w:jc w:val="both"/>
        <w:rPr>
          <w:rFonts w:ascii="Times New Roman" w:hAnsi="Times New Roman" w:cs="Times New Roman"/>
          <w:sz w:val="24"/>
          <w:szCs w:val="24"/>
        </w:rPr>
      </w:pPr>
      <w:r w:rsidRPr="0079692B">
        <w:rPr>
          <w:rFonts w:ascii="Times New Roman" w:hAnsi="Times New Roman" w:cs="Times New Roman"/>
          <w:sz w:val="24"/>
          <w:szCs w:val="24"/>
        </w:rPr>
        <w:t xml:space="preserve">Umumnya </w:t>
      </w:r>
      <w:r w:rsidR="005F60E1" w:rsidRPr="0079692B">
        <w:rPr>
          <w:rFonts w:ascii="Times New Roman" w:hAnsi="Times New Roman" w:cs="Times New Roman"/>
          <w:sz w:val="24"/>
          <w:szCs w:val="24"/>
        </w:rPr>
        <w:t>tanah-tanah di Daerah Ambon adalah tanah adat yang tunduk kepada dan juga dikuasai oleh hak petuanan (</w:t>
      </w:r>
      <w:r w:rsidR="005F60E1" w:rsidRPr="0079692B">
        <w:rPr>
          <w:rFonts w:ascii="Times New Roman" w:hAnsi="Times New Roman" w:cs="Times New Roman"/>
          <w:i/>
          <w:sz w:val="24"/>
          <w:szCs w:val="24"/>
        </w:rPr>
        <w:t xml:space="preserve">beschikkingsrecht) </w:t>
      </w:r>
      <w:r w:rsidR="005F60E1" w:rsidRPr="0079692B">
        <w:rPr>
          <w:rFonts w:ascii="Times New Roman" w:hAnsi="Times New Roman" w:cs="Times New Roman"/>
          <w:sz w:val="24"/>
          <w:szCs w:val="24"/>
        </w:rPr>
        <w:t>dari desa atau negeri yang bersangkutan. Tanah-tanah adat ini dapat disebut juga tanah ulayat dan digolongkan kepada tanah Negara yang tidak bebas (</w:t>
      </w:r>
      <w:r w:rsidR="005F60E1" w:rsidRPr="0079692B">
        <w:rPr>
          <w:rFonts w:ascii="Times New Roman" w:hAnsi="Times New Roman" w:cs="Times New Roman"/>
          <w:i/>
          <w:sz w:val="24"/>
          <w:szCs w:val="24"/>
        </w:rPr>
        <w:t>niet vriclandsdomein)</w:t>
      </w:r>
      <w:r w:rsidR="005F60E1" w:rsidRPr="0079692B">
        <w:rPr>
          <w:rFonts w:ascii="Times New Roman" w:hAnsi="Times New Roman" w:cs="Times New Roman"/>
          <w:sz w:val="24"/>
          <w:szCs w:val="24"/>
        </w:rPr>
        <w:t>. Dalam perkembangan kemudian sebagian dari tanah petuanan itu lepas dari kekuasaan dan pengaturan langsung dari hak petuanan oleh negeri-negeri yang bersangkutan, karena pada tanah-tanah tersebut telah muncul hak-hak yang bersifat perorangan atau hak-hak lainnya yang lebih kuat dari hak petuanan itu. Penguasaan atas tanah-tanah adat itu oleh hak petuanan bukanlah sekedar untuk dikuasai saja, tetapi juga supaya pemanfaatannya berjalan dengan tertib.</w:t>
      </w:r>
      <w:r w:rsidR="005F60E1" w:rsidRPr="00342C4A">
        <w:rPr>
          <w:rStyle w:val="FootnoteReference"/>
          <w:rFonts w:ascii="Times New Roman" w:hAnsi="Times New Roman" w:cs="Times New Roman"/>
          <w:sz w:val="24"/>
          <w:szCs w:val="24"/>
        </w:rPr>
        <w:footnoteReference w:id="2"/>
      </w:r>
    </w:p>
    <w:p w:rsidR="0079692B" w:rsidRDefault="005F60E1" w:rsidP="0079692B">
      <w:pPr>
        <w:pStyle w:val="ListParagraph"/>
        <w:spacing w:line="480" w:lineRule="auto"/>
        <w:ind w:firstLine="628"/>
        <w:jc w:val="both"/>
        <w:rPr>
          <w:rFonts w:ascii="Times New Roman" w:hAnsi="Times New Roman" w:cs="Times New Roman"/>
          <w:sz w:val="24"/>
          <w:szCs w:val="24"/>
        </w:rPr>
      </w:pPr>
      <w:r w:rsidRPr="0079692B">
        <w:rPr>
          <w:rFonts w:ascii="Times New Roman" w:hAnsi="Times New Roman" w:cs="Times New Roman"/>
          <w:sz w:val="24"/>
          <w:szCs w:val="24"/>
        </w:rPr>
        <w:t xml:space="preserve">Berbagai bentuk hubungan hukum atas tanah yang berupa hak-hak penguasaan atas tanah memberi wewenang bagi pemegang haknya untuk berbuat sesuatu atas tanah yang dihaki, namun demikian tidak dibenarkan untuk berbuat sewenang-wenang terhadap tanahnya karena disamping kewenangan yang dimilikinya </w:t>
      </w:r>
      <w:r w:rsidRPr="0079692B">
        <w:rPr>
          <w:rFonts w:ascii="Times New Roman" w:hAnsi="Times New Roman" w:cs="Times New Roman"/>
          <w:sz w:val="24"/>
          <w:szCs w:val="24"/>
        </w:rPr>
        <w:lastRenderedPageBreak/>
        <w:t>pemegang hak juga mempunyai kewajiban-kewajiban tertentu dan harus memperhatikan larangan-larangan yang berlaku baginya.</w:t>
      </w:r>
      <w:r w:rsidRPr="00342C4A">
        <w:rPr>
          <w:rStyle w:val="FootnoteReference"/>
          <w:rFonts w:ascii="Times New Roman" w:hAnsi="Times New Roman" w:cs="Times New Roman"/>
          <w:sz w:val="24"/>
          <w:szCs w:val="24"/>
        </w:rPr>
        <w:footnoteReference w:id="3"/>
      </w:r>
    </w:p>
    <w:p w:rsidR="0079692B" w:rsidRDefault="005F60E1" w:rsidP="0079692B">
      <w:pPr>
        <w:pStyle w:val="ListParagraph"/>
        <w:spacing w:line="480" w:lineRule="auto"/>
        <w:ind w:firstLine="628"/>
        <w:jc w:val="both"/>
        <w:rPr>
          <w:rFonts w:ascii="Times New Roman" w:hAnsi="Times New Roman" w:cs="Times New Roman"/>
          <w:sz w:val="24"/>
          <w:szCs w:val="24"/>
        </w:rPr>
      </w:pPr>
      <w:r w:rsidRPr="0079692B">
        <w:rPr>
          <w:rFonts w:ascii="Times New Roman" w:hAnsi="Times New Roman" w:cs="Times New Roman"/>
          <w:sz w:val="24"/>
          <w:szCs w:val="24"/>
        </w:rPr>
        <w:t xml:space="preserve">Bagi para pihak yang ingin memperoleh tanah, dapat dilakukan melalui berbagai </w:t>
      </w:r>
      <w:proofErr w:type="gramStart"/>
      <w:r w:rsidRPr="0079692B">
        <w:rPr>
          <w:rFonts w:ascii="Times New Roman" w:hAnsi="Times New Roman" w:cs="Times New Roman"/>
          <w:sz w:val="24"/>
          <w:szCs w:val="24"/>
        </w:rPr>
        <w:t>cara</w:t>
      </w:r>
      <w:proofErr w:type="gramEnd"/>
      <w:r w:rsidRPr="0079692B">
        <w:rPr>
          <w:rFonts w:ascii="Times New Roman" w:hAnsi="Times New Roman" w:cs="Times New Roman"/>
          <w:sz w:val="24"/>
          <w:szCs w:val="24"/>
        </w:rPr>
        <w:t xml:space="preserve"> antara lain dengan permohonan hak, pembebasan/ pelepasan hak dan pencabutan hak kemudian diikuti dengan permohonan hak baru. Pemindahan hak/ peralihan hak adalah suatu perbuatan hukum yang bertujuan memindahkan hak atas benda bergerak maupun benda tidak bergerak. Perbuatan hukum pemindahan benda tidak bergerak yang berkaitan dengan tanah meliputi jual-beli, hibah, tukar menukar, pemisahan dan pembagian harta bersama serta pemasukan dalam perusahaan atau inbreng. </w:t>
      </w:r>
      <w:r w:rsidRPr="00342C4A">
        <w:rPr>
          <w:rStyle w:val="FootnoteReference"/>
          <w:rFonts w:ascii="Times New Roman" w:hAnsi="Times New Roman" w:cs="Times New Roman"/>
          <w:sz w:val="24"/>
          <w:szCs w:val="24"/>
        </w:rPr>
        <w:footnoteReference w:id="4"/>
      </w:r>
    </w:p>
    <w:p w:rsidR="0079692B" w:rsidRDefault="005F60E1" w:rsidP="0079692B">
      <w:pPr>
        <w:pStyle w:val="ListParagraph"/>
        <w:spacing w:line="480" w:lineRule="auto"/>
        <w:ind w:firstLine="628"/>
        <w:jc w:val="both"/>
        <w:rPr>
          <w:rFonts w:ascii="Times New Roman" w:hAnsi="Times New Roman" w:cs="Times New Roman"/>
          <w:sz w:val="24"/>
          <w:szCs w:val="24"/>
        </w:rPr>
      </w:pPr>
      <w:r w:rsidRPr="00ED4CC4">
        <w:rPr>
          <w:rFonts w:ascii="Times New Roman" w:hAnsi="Times New Roman" w:cs="Times New Roman"/>
          <w:sz w:val="24"/>
          <w:szCs w:val="24"/>
        </w:rPr>
        <w:t xml:space="preserve">Disediakan berbagai </w:t>
      </w:r>
      <w:proofErr w:type="gramStart"/>
      <w:r w:rsidRPr="00ED4CC4">
        <w:rPr>
          <w:rFonts w:ascii="Times New Roman" w:hAnsi="Times New Roman" w:cs="Times New Roman"/>
          <w:sz w:val="24"/>
          <w:szCs w:val="24"/>
        </w:rPr>
        <w:t>cara</w:t>
      </w:r>
      <w:proofErr w:type="gramEnd"/>
      <w:r w:rsidRPr="00ED4CC4">
        <w:rPr>
          <w:rFonts w:ascii="Times New Roman" w:hAnsi="Times New Roman" w:cs="Times New Roman"/>
          <w:sz w:val="24"/>
          <w:szCs w:val="24"/>
        </w:rPr>
        <w:t xml:space="preserve"> untuk memperoleh tanah yang diperlukan, yang ketentuan-ketentuannya disusun dalam suatu sistem, dimana status tanah yang tersedia ada 2 (dua) macam yaitu Tanah Negara dan Tanah Hak. Tanah negara adalah tanah yang langsung dikuasai negara. Langsung dikuasai artinya tidak ada pihak lain di atas tanah itu, tanah itu disebut juga tanah negara bebas.</w:t>
      </w:r>
      <w:r>
        <w:rPr>
          <w:rStyle w:val="FootnoteReference"/>
          <w:rFonts w:ascii="Times New Roman" w:hAnsi="Times New Roman" w:cs="Times New Roman"/>
          <w:sz w:val="24"/>
          <w:szCs w:val="24"/>
        </w:rPr>
        <w:footnoteReference w:id="5"/>
      </w:r>
    </w:p>
    <w:p w:rsidR="0079692B" w:rsidRDefault="005F60E1" w:rsidP="0079692B">
      <w:pPr>
        <w:pStyle w:val="ListParagraph"/>
        <w:spacing w:line="480" w:lineRule="auto"/>
        <w:ind w:firstLine="628"/>
        <w:jc w:val="both"/>
        <w:rPr>
          <w:rFonts w:ascii="Times New Roman" w:hAnsi="Times New Roman" w:cs="Times New Roman"/>
          <w:sz w:val="24"/>
          <w:szCs w:val="24"/>
        </w:rPr>
      </w:pPr>
      <w:r w:rsidRPr="00ED4CC4">
        <w:rPr>
          <w:rFonts w:ascii="Times New Roman" w:hAnsi="Times New Roman" w:cs="Times New Roman"/>
          <w:color w:val="222222"/>
          <w:sz w:val="24"/>
          <w:szCs w:val="24"/>
          <w:shd w:val="clear" w:color="auto" w:fill="FFFFFF"/>
        </w:rPr>
        <w:t xml:space="preserve">Hak atas tanah adalah seseorang yang mempunyai hak atas tanah berwenang untuk mempergunakan atau mengambil manfaat atas tanah yang menjadi haknya. Hak–hak atas tanah yang dimaksud ditentukan dalam pasal 16 </w:t>
      </w:r>
      <w:proofErr w:type="gramStart"/>
      <w:r w:rsidRPr="00ED4CC4">
        <w:rPr>
          <w:rFonts w:ascii="Times New Roman" w:hAnsi="Times New Roman" w:cs="Times New Roman"/>
          <w:color w:val="222222"/>
          <w:sz w:val="24"/>
          <w:szCs w:val="24"/>
          <w:shd w:val="clear" w:color="auto" w:fill="FFFFFF"/>
        </w:rPr>
        <w:t>jo</w:t>
      </w:r>
      <w:proofErr w:type="gramEnd"/>
      <w:r w:rsidRPr="00ED4CC4">
        <w:rPr>
          <w:rFonts w:ascii="Times New Roman" w:hAnsi="Times New Roman" w:cs="Times New Roman"/>
          <w:color w:val="222222"/>
          <w:sz w:val="24"/>
          <w:szCs w:val="24"/>
          <w:shd w:val="clear" w:color="auto" w:fill="FFFFFF"/>
        </w:rPr>
        <w:t xml:space="preserve"> pasal 53 UUPA. Sehingga </w:t>
      </w:r>
      <w:r w:rsidRPr="00ED4CC4">
        <w:rPr>
          <w:rFonts w:ascii="Times New Roman" w:hAnsi="Times New Roman" w:cs="Times New Roman"/>
          <w:sz w:val="24"/>
          <w:szCs w:val="24"/>
        </w:rPr>
        <w:t xml:space="preserve">bila yang tersedia Tanah Hak, maka apakah pemegang haknya bersedia atau tidak untuk menyerahkan atau memindahkan hak atas tanahnya baik dengan </w:t>
      </w:r>
      <w:proofErr w:type="gramStart"/>
      <w:r w:rsidRPr="00ED4CC4">
        <w:rPr>
          <w:rFonts w:ascii="Times New Roman" w:hAnsi="Times New Roman" w:cs="Times New Roman"/>
          <w:sz w:val="24"/>
          <w:szCs w:val="24"/>
        </w:rPr>
        <w:t>cara</w:t>
      </w:r>
      <w:proofErr w:type="gramEnd"/>
      <w:r w:rsidRPr="00ED4CC4">
        <w:rPr>
          <w:rFonts w:ascii="Times New Roman" w:hAnsi="Times New Roman" w:cs="Times New Roman"/>
          <w:sz w:val="24"/>
          <w:szCs w:val="24"/>
        </w:rPr>
        <w:t xml:space="preserve"> jual-beli atau pelepasan hak.</w:t>
      </w:r>
      <w:r w:rsidR="0079692B">
        <w:rPr>
          <w:rFonts w:ascii="Times New Roman" w:hAnsi="Times New Roman" w:cs="Times New Roman"/>
          <w:sz w:val="24"/>
          <w:szCs w:val="24"/>
        </w:rPr>
        <w:t xml:space="preserve"> </w:t>
      </w:r>
      <w:r w:rsidRPr="0079692B">
        <w:rPr>
          <w:rFonts w:ascii="Times New Roman" w:hAnsi="Times New Roman" w:cs="Times New Roman"/>
          <w:sz w:val="24"/>
          <w:szCs w:val="24"/>
        </w:rPr>
        <w:t xml:space="preserve">Sehubungan dengan adanya kesepakatan antara pemegang hak atas tanah dengan pihak lain yang memerlukan tanah dalam penguasaan </w:t>
      </w:r>
      <w:r w:rsidRPr="0079692B">
        <w:rPr>
          <w:rFonts w:ascii="Times New Roman" w:hAnsi="Times New Roman" w:cs="Times New Roman"/>
          <w:sz w:val="24"/>
          <w:szCs w:val="24"/>
        </w:rPr>
        <w:lastRenderedPageBreak/>
        <w:t xml:space="preserve">pemegang hak tersebut, maka </w:t>
      </w:r>
      <w:proofErr w:type="gramStart"/>
      <w:r w:rsidRPr="0079692B">
        <w:rPr>
          <w:rFonts w:ascii="Times New Roman" w:hAnsi="Times New Roman" w:cs="Times New Roman"/>
          <w:sz w:val="24"/>
          <w:szCs w:val="24"/>
        </w:rPr>
        <w:t>cara</w:t>
      </w:r>
      <w:proofErr w:type="gramEnd"/>
      <w:r w:rsidRPr="0079692B">
        <w:rPr>
          <w:rFonts w:ascii="Times New Roman" w:hAnsi="Times New Roman" w:cs="Times New Roman"/>
          <w:sz w:val="24"/>
          <w:szCs w:val="24"/>
        </w:rPr>
        <w:t xml:space="preserve"> yang dapat ditempuh adalah dengan pelepasan hak yang kemudian diikuti dengan permohonan hak baru.</w:t>
      </w:r>
      <w:r w:rsidRPr="00342C4A">
        <w:rPr>
          <w:rStyle w:val="FootnoteReference"/>
          <w:rFonts w:ascii="Times New Roman" w:hAnsi="Times New Roman" w:cs="Times New Roman"/>
          <w:sz w:val="24"/>
          <w:szCs w:val="24"/>
        </w:rPr>
        <w:footnoteReference w:id="6"/>
      </w:r>
    </w:p>
    <w:p w:rsidR="0079692B" w:rsidRDefault="005F60E1" w:rsidP="0079692B">
      <w:pPr>
        <w:pStyle w:val="ListParagraph"/>
        <w:spacing w:line="480" w:lineRule="auto"/>
        <w:ind w:firstLine="628"/>
        <w:jc w:val="both"/>
        <w:rPr>
          <w:rFonts w:ascii="Times New Roman" w:hAnsi="Times New Roman" w:cs="Times New Roman"/>
          <w:sz w:val="24"/>
          <w:szCs w:val="24"/>
        </w:rPr>
      </w:pPr>
      <w:r>
        <w:rPr>
          <w:rFonts w:ascii="Times New Roman" w:hAnsi="Times New Roman" w:cs="Times New Roman"/>
          <w:sz w:val="24"/>
          <w:szCs w:val="24"/>
        </w:rPr>
        <w:t>Tanah adat di</w:t>
      </w:r>
      <w:r w:rsidRPr="006A33D6">
        <w:rPr>
          <w:rFonts w:ascii="Times New Roman" w:hAnsi="Times New Roman" w:cs="Times New Roman"/>
          <w:sz w:val="24"/>
          <w:szCs w:val="24"/>
        </w:rPr>
        <w:t xml:space="preserve"> Ambon sebagai pemegang dan pelaksana hak petuanan ini adalah Raja dan Badan Saniri Negeri.</w:t>
      </w:r>
      <w:r w:rsidRPr="00342C4A">
        <w:rPr>
          <w:rStyle w:val="FootnoteReference"/>
          <w:rFonts w:ascii="Times New Roman" w:hAnsi="Times New Roman" w:cs="Times New Roman"/>
          <w:sz w:val="24"/>
          <w:szCs w:val="24"/>
        </w:rPr>
        <w:footnoteReference w:id="7"/>
      </w:r>
      <w:r w:rsidRPr="006A33D6">
        <w:rPr>
          <w:rFonts w:ascii="Times New Roman" w:hAnsi="Times New Roman" w:cs="Times New Roman"/>
          <w:sz w:val="24"/>
          <w:szCs w:val="24"/>
        </w:rPr>
        <w:t xml:space="preserve"> Namun yang menjadi persoalan hukum dikemudian hari adalah ketika tanah dati yang telah dikuasai oleh negeri, kemudian negeri memberikan pelepasan </w:t>
      </w:r>
      <w:proofErr w:type="gramStart"/>
      <w:r w:rsidRPr="006A33D6">
        <w:rPr>
          <w:rFonts w:ascii="Times New Roman" w:hAnsi="Times New Roman" w:cs="Times New Roman"/>
          <w:sz w:val="24"/>
          <w:szCs w:val="24"/>
        </w:rPr>
        <w:t>hak  kepada</w:t>
      </w:r>
      <w:proofErr w:type="gramEnd"/>
      <w:r w:rsidRPr="006A33D6">
        <w:rPr>
          <w:rFonts w:ascii="Times New Roman" w:hAnsi="Times New Roman" w:cs="Times New Roman"/>
          <w:sz w:val="24"/>
          <w:szCs w:val="24"/>
        </w:rPr>
        <w:t xml:space="preserve"> orang lain akan tetapi dasar dari pelepasan hak atas tanah dati tersebut dapat dipersoalkan oleh pihak lain sehingga dapat mengakibatkan pembatalan hak. A</w:t>
      </w:r>
      <w:r w:rsidR="00E51F28">
        <w:rPr>
          <w:rFonts w:ascii="Times New Roman" w:hAnsi="Times New Roman" w:cs="Times New Roman"/>
          <w:sz w:val="24"/>
          <w:szCs w:val="24"/>
        </w:rPr>
        <w:t xml:space="preserve">pakah hal ini berarti </w:t>
      </w:r>
      <w:proofErr w:type="gramStart"/>
      <w:r w:rsidR="003756E1">
        <w:rPr>
          <w:rFonts w:ascii="Times New Roman" w:hAnsi="Times New Roman" w:cs="Times New Roman"/>
          <w:sz w:val="24"/>
          <w:szCs w:val="24"/>
        </w:rPr>
        <w:t xml:space="preserve">pemerintah </w:t>
      </w:r>
      <w:r w:rsidRPr="006A33D6">
        <w:rPr>
          <w:rFonts w:ascii="Times New Roman" w:hAnsi="Times New Roman" w:cs="Times New Roman"/>
          <w:sz w:val="24"/>
          <w:szCs w:val="24"/>
        </w:rPr>
        <w:t xml:space="preserve"> negeri</w:t>
      </w:r>
      <w:proofErr w:type="gramEnd"/>
      <w:r w:rsidRPr="006A33D6">
        <w:rPr>
          <w:rFonts w:ascii="Times New Roman" w:hAnsi="Times New Roman" w:cs="Times New Roman"/>
          <w:sz w:val="24"/>
          <w:szCs w:val="24"/>
        </w:rPr>
        <w:t xml:space="preserve"> tidak memiliki legalitas dalam mengeluarkan surat pelepasan hak.</w:t>
      </w:r>
    </w:p>
    <w:p w:rsidR="000A3E32" w:rsidRDefault="0079692B" w:rsidP="000A3E32">
      <w:pPr>
        <w:pStyle w:val="ListParagraph"/>
        <w:spacing w:line="480" w:lineRule="auto"/>
        <w:ind w:firstLine="628"/>
        <w:jc w:val="both"/>
        <w:rPr>
          <w:rFonts w:ascii="Times New Roman" w:hAnsi="Times New Roman" w:cs="Times New Roman"/>
          <w:b/>
          <w:sz w:val="24"/>
          <w:szCs w:val="24"/>
        </w:rPr>
      </w:pPr>
      <w:r w:rsidRPr="00D447A3">
        <w:rPr>
          <w:rFonts w:ascii="Times New Roman" w:hAnsi="Times New Roman" w:cs="Times New Roman"/>
          <w:sz w:val="24"/>
          <w:szCs w:val="24"/>
        </w:rPr>
        <w:t>Berdasarkan uraian di atas penulis tertarik un</w:t>
      </w:r>
      <w:r>
        <w:rPr>
          <w:rFonts w:ascii="Times New Roman" w:hAnsi="Times New Roman" w:cs="Times New Roman"/>
          <w:sz w:val="24"/>
          <w:szCs w:val="24"/>
        </w:rPr>
        <w:t>tuk melakukan penelitian dan</w:t>
      </w:r>
      <w:r w:rsidRPr="00D447A3">
        <w:rPr>
          <w:rFonts w:ascii="Times New Roman" w:hAnsi="Times New Roman" w:cs="Times New Roman"/>
          <w:sz w:val="24"/>
          <w:szCs w:val="24"/>
        </w:rPr>
        <w:t xml:space="preserve"> kajian </w:t>
      </w:r>
      <w:r>
        <w:rPr>
          <w:rFonts w:ascii="Times New Roman" w:hAnsi="Times New Roman" w:cs="Times New Roman"/>
          <w:sz w:val="24"/>
          <w:szCs w:val="24"/>
        </w:rPr>
        <w:t>dengan</w:t>
      </w:r>
      <w:r w:rsidRPr="00D447A3">
        <w:rPr>
          <w:rFonts w:ascii="Times New Roman" w:hAnsi="Times New Roman" w:cs="Times New Roman"/>
          <w:sz w:val="24"/>
          <w:szCs w:val="24"/>
        </w:rPr>
        <w:t xml:space="preserve"> judul </w:t>
      </w:r>
      <w:proofErr w:type="gramStart"/>
      <w:r w:rsidRPr="00D447A3">
        <w:rPr>
          <w:rFonts w:ascii="Times New Roman" w:hAnsi="Times New Roman" w:cs="Times New Roman"/>
          <w:sz w:val="24"/>
          <w:szCs w:val="24"/>
        </w:rPr>
        <w:t>“</w:t>
      </w:r>
      <w:r w:rsidR="00F859A2">
        <w:rPr>
          <w:rFonts w:ascii="Times New Roman" w:hAnsi="Times New Roman" w:cs="Times New Roman"/>
          <w:b/>
          <w:sz w:val="24"/>
          <w:szCs w:val="24"/>
        </w:rPr>
        <w:t xml:space="preserve"> Analis</w:t>
      </w:r>
      <w:r w:rsidR="00037FBA">
        <w:rPr>
          <w:rFonts w:ascii="Times New Roman" w:hAnsi="Times New Roman" w:cs="Times New Roman"/>
          <w:b/>
          <w:sz w:val="24"/>
          <w:szCs w:val="24"/>
        </w:rPr>
        <w:t>is</w:t>
      </w:r>
      <w:proofErr w:type="gramEnd"/>
      <w:r w:rsidR="00F859A2">
        <w:rPr>
          <w:rFonts w:ascii="Times New Roman" w:hAnsi="Times New Roman" w:cs="Times New Roman"/>
          <w:b/>
          <w:sz w:val="24"/>
          <w:szCs w:val="24"/>
        </w:rPr>
        <w:t xml:space="preserve"> Hukum Surat </w:t>
      </w:r>
      <w:r w:rsidRPr="00D447A3">
        <w:rPr>
          <w:rFonts w:ascii="Times New Roman" w:hAnsi="Times New Roman" w:cs="Times New Roman"/>
          <w:b/>
          <w:sz w:val="24"/>
          <w:szCs w:val="24"/>
        </w:rPr>
        <w:t>Pelepasan Hak Atas Tanah Ada</w:t>
      </w:r>
      <w:r w:rsidR="009D62DE">
        <w:rPr>
          <w:rFonts w:ascii="Times New Roman" w:hAnsi="Times New Roman" w:cs="Times New Roman"/>
          <w:b/>
          <w:sz w:val="24"/>
          <w:szCs w:val="24"/>
        </w:rPr>
        <w:t xml:space="preserve">t (Dati) </w:t>
      </w:r>
      <w:r w:rsidRPr="00D447A3">
        <w:rPr>
          <w:rFonts w:ascii="Times New Roman" w:hAnsi="Times New Roman" w:cs="Times New Roman"/>
          <w:b/>
          <w:sz w:val="24"/>
          <w:szCs w:val="24"/>
        </w:rPr>
        <w:t>Di Kota Ambon”</w:t>
      </w:r>
      <w:r w:rsidR="000A3E32">
        <w:rPr>
          <w:rFonts w:ascii="Times New Roman" w:hAnsi="Times New Roman" w:cs="Times New Roman"/>
          <w:b/>
          <w:sz w:val="24"/>
          <w:szCs w:val="24"/>
        </w:rPr>
        <w:t>.</w:t>
      </w:r>
    </w:p>
    <w:p w:rsidR="000A3E32" w:rsidRDefault="000A3E32" w:rsidP="000A3E32">
      <w:pPr>
        <w:pStyle w:val="ListParagraph"/>
        <w:spacing w:line="480" w:lineRule="auto"/>
        <w:ind w:firstLine="628"/>
        <w:jc w:val="both"/>
        <w:rPr>
          <w:rFonts w:ascii="Times New Roman" w:hAnsi="Times New Roman" w:cs="Times New Roman"/>
          <w:b/>
          <w:sz w:val="24"/>
          <w:szCs w:val="24"/>
        </w:rPr>
      </w:pPr>
    </w:p>
    <w:p w:rsidR="0079692B" w:rsidRPr="00592F9E" w:rsidRDefault="00592F9E" w:rsidP="00592F9E">
      <w:pPr>
        <w:pStyle w:val="ListParagraph"/>
        <w:numPr>
          <w:ilvl w:val="0"/>
          <w:numId w:val="2"/>
        </w:numPr>
        <w:spacing w:after="0" w:line="480" w:lineRule="auto"/>
        <w:jc w:val="both"/>
        <w:rPr>
          <w:rFonts w:ascii="Times New Roman" w:hAnsi="Times New Roman" w:cs="Times New Roman"/>
          <w:b/>
          <w:sz w:val="24"/>
          <w:szCs w:val="24"/>
        </w:rPr>
      </w:pPr>
      <w:r w:rsidRPr="00592F9E">
        <w:rPr>
          <w:rFonts w:ascii="Times New Roman" w:hAnsi="Times New Roman" w:cs="Times New Roman"/>
          <w:b/>
          <w:sz w:val="24"/>
          <w:szCs w:val="24"/>
        </w:rPr>
        <w:t>RUMUSAN MASALAH</w:t>
      </w:r>
    </w:p>
    <w:p w:rsidR="000A3E32" w:rsidRPr="000A3E32" w:rsidRDefault="0079692B" w:rsidP="00592F9E">
      <w:pPr>
        <w:spacing w:after="0" w:line="480" w:lineRule="auto"/>
        <w:ind w:left="426" w:firstLine="720"/>
        <w:jc w:val="both"/>
        <w:rPr>
          <w:rFonts w:ascii="Times New Roman" w:hAnsi="Times New Roman" w:cs="Times New Roman"/>
          <w:sz w:val="24"/>
          <w:szCs w:val="24"/>
        </w:rPr>
      </w:pPr>
      <w:r w:rsidRPr="00EA3BB0">
        <w:rPr>
          <w:rFonts w:ascii="Times New Roman" w:hAnsi="Times New Roman" w:cs="Times New Roman"/>
          <w:sz w:val="24"/>
          <w:szCs w:val="24"/>
        </w:rPr>
        <w:t xml:space="preserve">Berdasarkan uraian latar belakang </w:t>
      </w:r>
      <w:r w:rsidR="00406A94">
        <w:rPr>
          <w:rFonts w:ascii="Times New Roman" w:hAnsi="Times New Roman" w:cs="Times New Roman"/>
          <w:sz w:val="24"/>
          <w:szCs w:val="24"/>
        </w:rPr>
        <w:t xml:space="preserve">masalah </w:t>
      </w:r>
      <w:r w:rsidRPr="00EA3BB0">
        <w:rPr>
          <w:rFonts w:ascii="Times New Roman" w:hAnsi="Times New Roman" w:cs="Times New Roman"/>
          <w:sz w:val="24"/>
          <w:szCs w:val="24"/>
        </w:rPr>
        <w:t>d</w:t>
      </w:r>
      <w:r w:rsidR="000A3E32">
        <w:rPr>
          <w:rFonts w:ascii="Times New Roman" w:hAnsi="Times New Roman" w:cs="Times New Roman"/>
          <w:sz w:val="24"/>
          <w:szCs w:val="24"/>
        </w:rPr>
        <w:t>iatas,</w:t>
      </w:r>
      <w:r w:rsidR="000A3E32" w:rsidRPr="000A3E32">
        <w:rPr>
          <w:rFonts w:ascii="Times New Roman" w:hAnsi="Times New Roman" w:cs="Times New Roman"/>
          <w:sz w:val="24"/>
          <w:szCs w:val="24"/>
        </w:rPr>
        <w:t xml:space="preserve"> maka</w:t>
      </w:r>
      <w:r w:rsidR="00406A94">
        <w:rPr>
          <w:rFonts w:ascii="Times New Roman" w:hAnsi="Times New Roman" w:cs="Times New Roman"/>
          <w:sz w:val="24"/>
          <w:szCs w:val="24"/>
        </w:rPr>
        <w:t xml:space="preserve"> </w:t>
      </w:r>
      <w:r w:rsidR="000A3E32" w:rsidRPr="000A3E32">
        <w:rPr>
          <w:rFonts w:ascii="Times New Roman" w:hAnsi="Times New Roman" w:cs="Times New Roman"/>
          <w:sz w:val="24"/>
          <w:szCs w:val="24"/>
        </w:rPr>
        <w:t>perumusan masalah dalam penelitian ini adalah:</w:t>
      </w:r>
    </w:p>
    <w:p w:rsidR="00F249C6" w:rsidRPr="00F249C6" w:rsidRDefault="00F249C6" w:rsidP="00F249C6">
      <w:pPr>
        <w:pStyle w:val="ListParagraph"/>
        <w:numPr>
          <w:ilvl w:val="0"/>
          <w:numId w:val="4"/>
        </w:numPr>
        <w:spacing w:line="480" w:lineRule="auto"/>
        <w:ind w:left="709" w:hanging="283"/>
        <w:jc w:val="both"/>
        <w:rPr>
          <w:rFonts w:ascii="Times New Roman" w:hAnsi="Times New Roman" w:cs="Times New Roman"/>
          <w:b/>
          <w:sz w:val="24"/>
          <w:szCs w:val="24"/>
        </w:rPr>
      </w:pPr>
      <w:r>
        <w:rPr>
          <w:rFonts w:ascii="Times New Roman" w:hAnsi="Times New Roman" w:cs="Times New Roman"/>
          <w:sz w:val="24"/>
          <w:szCs w:val="24"/>
        </w:rPr>
        <w:t xml:space="preserve">Bagaimana </w:t>
      </w:r>
      <w:r w:rsidR="008B3237">
        <w:rPr>
          <w:rFonts w:ascii="Times New Roman" w:hAnsi="Times New Roman" w:cs="Times New Roman"/>
          <w:sz w:val="24"/>
          <w:szCs w:val="24"/>
        </w:rPr>
        <w:t>Pelaksanaan Pendaftaran</w:t>
      </w:r>
      <w:r>
        <w:rPr>
          <w:rFonts w:ascii="Times New Roman" w:hAnsi="Times New Roman" w:cs="Times New Roman"/>
          <w:sz w:val="24"/>
          <w:szCs w:val="24"/>
        </w:rPr>
        <w:t xml:space="preserve"> Tanah </w:t>
      </w:r>
      <w:r w:rsidR="008B3237">
        <w:rPr>
          <w:rFonts w:ascii="Times New Roman" w:hAnsi="Times New Roman" w:cs="Times New Roman"/>
          <w:sz w:val="24"/>
          <w:szCs w:val="24"/>
        </w:rPr>
        <w:t xml:space="preserve">Untuk Memperoleh Hak Baru Berdasarkan Surat </w:t>
      </w:r>
      <w:r w:rsidR="008B3237" w:rsidRPr="00F249C6">
        <w:rPr>
          <w:rFonts w:ascii="Times New Roman" w:hAnsi="Times New Roman" w:cs="Times New Roman"/>
          <w:sz w:val="24"/>
          <w:szCs w:val="24"/>
        </w:rPr>
        <w:t>Pelepasan</w:t>
      </w:r>
      <w:r w:rsidR="008B3237">
        <w:rPr>
          <w:rFonts w:ascii="Times New Roman" w:hAnsi="Times New Roman" w:cs="Times New Roman"/>
          <w:sz w:val="24"/>
          <w:szCs w:val="24"/>
        </w:rPr>
        <w:t xml:space="preserve"> Hak Atas Tanah</w:t>
      </w:r>
      <w:r w:rsidR="008B3237" w:rsidRPr="00F249C6">
        <w:rPr>
          <w:rFonts w:ascii="Times New Roman" w:hAnsi="Times New Roman" w:cs="Times New Roman"/>
          <w:sz w:val="24"/>
          <w:szCs w:val="24"/>
        </w:rPr>
        <w:t xml:space="preserve"> Adat</w:t>
      </w:r>
      <w:r>
        <w:rPr>
          <w:rFonts w:ascii="Times New Roman" w:hAnsi="Times New Roman" w:cs="Times New Roman"/>
          <w:sz w:val="24"/>
          <w:szCs w:val="24"/>
        </w:rPr>
        <w:t xml:space="preserve"> (</w:t>
      </w:r>
      <w:r w:rsidR="008B3237">
        <w:rPr>
          <w:rFonts w:ascii="Times New Roman" w:hAnsi="Times New Roman" w:cs="Times New Roman"/>
          <w:sz w:val="24"/>
          <w:szCs w:val="24"/>
        </w:rPr>
        <w:t>Dati</w:t>
      </w:r>
      <w:r>
        <w:rPr>
          <w:rFonts w:ascii="Times New Roman" w:hAnsi="Times New Roman" w:cs="Times New Roman"/>
          <w:sz w:val="24"/>
          <w:szCs w:val="24"/>
        </w:rPr>
        <w:t xml:space="preserve">) di </w:t>
      </w:r>
      <w:r w:rsidR="008B3237">
        <w:rPr>
          <w:rFonts w:ascii="Times New Roman" w:hAnsi="Times New Roman" w:cs="Times New Roman"/>
          <w:sz w:val="24"/>
          <w:szCs w:val="24"/>
        </w:rPr>
        <w:t xml:space="preserve">Kota </w:t>
      </w:r>
      <w:r>
        <w:rPr>
          <w:rFonts w:ascii="Times New Roman" w:hAnsi="Times New Roman" w:cs="Times New Roman"/>
          <w:sz w:val="24"/>
          <w:szCs w:val="24"/>
        </w:rPr>
        <w:t>Ambon</w:t>
      </w:r>
      <w:r w:rsidRPr="00F249C6">
        <w:rPr>
          <w:rFonts w:ascii="Times New Roman" w:hAnsi="Times New Roman" w:cs="Times New Roman"/>
          <w:sz w:val="24"/>
          <w:szCs w:val="24"/>
        </w:rPr>
        <w:t>?</w:t>
      </w:r>
    </w:p>
    <w:p w:rsidR="008B3237" w:rsidRPr="00592F9E" w:rsidRDefault="00406A94" w:rsidP="008B3237">
      <w:pPr>
        <w:pStyle w:val="ListParagraph"/>
        <w:numPr>
          <w:ilvl w:val="0"/>
          <w:numId w:val="4"/>
        </w:numPr>
        <w:spacing w:line="480" w:lineRule="auto"/>
        <w:ind w:left="709" w:hanging="283"/>
        <w:jc w:val="both"/>
        <w:rPr>
          <w:rFonts w:ascii="Times New Roman" w:hAnsi="Times New Roman" w:cs="Times New Roman"/>
          <w:b/>
          <w:sz w:val="24"/>
          <w:szCs w:val="24"/>
        </w:rPr>
      </w:pPr>
      <w:r>
        <w:rPr>
          <w:rFonts w:ascii="Times New Roman" w:hAnsi="Times New Roman" w:cs="Times New Roman"/>
          <w:sz w:val="24"/>
          <w:szCs w:val="24"/>
        </w:rPr>
        <w:t xml:space="preserve">Bagaimanakah </w:t>
      </w:r>
      <w:r w:rsidR="0079692B" w:rsidRPr="00342C4A">
        <w:rPr>
          <w:rFonts w:ascii="Times New Roman" w:hAnsi="Times New Roman" w:cs="Times New Roman"/>
          <w:sz w:val="24"/>
          <w:szCs w:val="24"/>
        </w:rPr>
        <w:t>Kekuatan Mengikat Surat Pelepasan Hak Atas Tana</w:t>
      </w:r>
      <w:r>
        <w:rPr>
          <w:rFonts w:ascii="Times New Roman" w:hAnsi="Times New Roman" w:cs="Times New Roman"/>
          <w:sz w:val="24"/>
          <w:szCs w:val="24"/>
        </w:rPr>
        <w:t>h Adat (Dati)</w:t>
      </w:r>
      <w:r w:rsidR="0079692B" w:rsidRPr="00342C4A">
        <w:rPr>
          <w:rFonts w:ascii="Times New Roman" w:hAnsi="Times New Roman" w:cs="Times New Roman"/>
          <w:sz w:val="24"/>
          <w:szCs w:val="24"/>
        </w:rPr>
        <w:t xml:space="preserve"> Di Kota Ambon</w:t>
      </w:r>
      <w:r w:rsidR="00973272">
        <w:rPr>
          <w:rFonts w:ascii="Times New Roman" w:hAnsi="Times New Roman" w:cs="Times New Roman"/>
          <w:sz w:val="24"/>
          <w:szCs w:val="24"/>
        </w:rPr>
        <w:t>?</w:t>
      </w:r>
    </w:p>
    <w:p w:rsidR="00592F9E" w:rsidRPr="008B3237" w:rsidRDefault="00592F9E" w:rsidP="00592F9E">
      <w:pPr>
        <w:pStyle w:val="ListParagraph"/>
        <w:spacing w:line="480" w:lineRule="auto"/>
        <w:ind w:left="709"/>
        <w:jc w:val="both"/>
        <w:rPr>
          <w:rFonts w:ascii="Times New Roman" w:hAnsi="Times New Roman" w:cs="Times New Roman"/>
          <w:b/>
          <w:sz w:val="24"/>
          <w:szCs w:val="24"/>
        </w:rPr>
      </w:pPr>
    </w:p>
    <w:p w:rsidR="008B3237" w:rsidRDefault="00592F9E" w:rsidP="008B3237">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HASIL PEMBAHASAN</w:t>
      </w:r>
    </w:p>
    <w:p w:rsidR="00296F0D" w:rsidRPr="00296F0D" w:rsidRDefault="00296F0D" w:rsidP="00296F0D">
      <w:pPr>
        <w:pStyle w:val="ListParagraph"/>
        <w:numPr>
          <w:ilvl w:val="0"/>
          <w:numId w:val="5"/>
        </w:numPr>
        <w:spacing w:line="480" w:lineRule="auto"/>
        <w:jc w:val="both"/>
        <w:rPr>
          <w:rFonts w:ascii="Times New Roman" w:hAnsi="Times New Roman" w:cs="Times New Roman"/>
          <w:b/>
          <w:sz w:val="24"/>
          <w:szCs w:val="24"/>
        </w:rPr>
      </w:pPr>
      <w:r w:rsidRPr="002A20A6">
        <w:rPr>
          <w:rFonts w:ascii="Times New Roman" w:hAnsi="Times New Roman" w:cs="Times New Roman"/>
          <w:b/>
          <w:bCs/>
          <w:sz w:val="24"/>
          <w:szCs w:val="24"/>
        </w:rPr>
        <w:t>Pelepasan Hak atas Tanah Dati</w:t>
      </w:r>
    </w:p>
    <w:p w:rsidR="00296F0D" w:rsidRDefault="00296F0D" w:rsidP="00296F0D">
      <w:pPr>
        <w:pStyle w:val="ListParagraph"/>
        <w:spacing w:line="480" w:lineRule="auto"/>
        <w:ind w:left="567" w:firstLine="567"/>
        <w:jc w:val="both"/>
        <w:rPr>
          <w:rFonts w:ascii="Times New Roman" w:hAnsi="Times New Roman" w:cs="Times New Roman"/>
          <w:sz w:val="24"/>
          <w:szCs w:val="24"/>
        </w:rPr>
      </w:pPr>
      <w:r w:rsidRPr="00296F0D">
        <w:rPr>
          <w:rFonts w:ascii="Times New Roman" w:hAnsi="Times New Roman" w:cs="Times New Roman"/>
          <w:sz w:val="24"/>
          <w:szCs w:val="24"/>
        </w:rPr>
        <w:lastRenderedPageBreak/>
        <w:t>Pasal 1 butir 6 Perpres No 65 Tahun 2006 tentang Pengadaan Tanah Bagi</w:t>
      </w:r>
      <w:r>
        <w:rPr>
          <w:rFonts w:ascii="Times New Roman" w:hAnsi="Times New Roman" w:cs="Times New Roman"/>
          <w:sz w:val="24"/>
          <w:szCs w:val="24"/>
        </w:rPr>
        <w:t xml:space="preserve"> </w:t>
      </w:r>
      <w:r w:rsidRPr="00296F0D">
        <w:rPr>
          <w:rFonts w:ascii="Times New Roman" w:hAnsi="Times New Roman" w:cs="Times New Roman"/>
          <w:sz w:val="24"/>
          <w:szCs w:val="24"/>
        </w:rPr>
        <w:t>Pelaksanaan Pembangunan Untuk Kepentingan Umum menyatakan bahwa</w:t>
      </w:r>
      <w:r>
        <w:rPr>
          <w:rFonts w:ascii="Times New Roman" w:hAnsi="Times New Roman" w:cs="Times New Roman"/>
          <w:sz w:val="24"/>
          <w:szCs w:val="24"/>
        </w:rPr>
        <w:t xml:space="preserve"> </w:t>
      </w:r>
      <w:r w:rsidRPr="00296F0D">
        <w:rPr>
          <w:rFonts w:ascii="Times New Roman" w:hAnsi="Times New Roman" w:cs="Times New Roman"/>
          <w:sz w:val="24"/>
          <w:szCs w:val="24"/>
        </w:rPr>
        <w:t>Pelepasan atau penyerahan hak atas tanah adalah kegiatan melepaskan hubungan</w:t>
      </w:r>
      <w:r>
        <w:rPr>
          <w:rFonts w:ascii="Times New Roman" w:hAnsi="Times New Roman" w:cs="Times New Roman"/>
          <w:sz w:val="24"/>
          <w:szCs w:val="24"/>
        </w:rPr>
        <w:t xml:space="preserve"> </w:t>
      </w:r>
      <w:r w:rsidRPr="00296F0D">
        <w:rPr>
          <w:rFonts w:ascii="Times New Roman" w:hAnsi="Times New Roman" w:cs="Times New Roman"/>
          <w:sz w:val="24"/>
          <w:szCs w:val="24"/>
        </w:rPr>
        <w:t>hukum antara pemegang hak atas tanah dengan tanah yang dikuasainya dengan</w:t>
      </w:r>
      <w:r>
        <w:rPr>
          <w:rFonts w:ascii="Times New Roman" w:hAnsi="Times New Roman" w:cs="Times New Roman"/>
          <w:sz w:val="24"/>
          <w:szCs w:val="24"/>
        </w:rPr>
        <w:t xml:space="preserve"> </w:t>
      </w:r>
      <w:r w:rsidRPr="00296F0D">
        <w:rPr>
          <w:rFonts w:ascii="Times New Roman" w:hAnsi="Times New Roman" w:cs="Times New Roman"/>
          <w:sz w:val="24"/>
          <w:szCs w:val="24"/>
        </w:rPr>
        <w:t>memberikan ganti rugi atas dasar musyawarah. Tanah-tanah yang dibebaskan</w:t>
      </w:r>
      <w:r>
        <w:rPr>
          <w:rFonts w:ascii="Times New Roman" w:hAnsi="Times New Roman" w:cs="Times New Roman"/>
          <w:sz w:val="24"/>
          <w:szCs w:val="24"/>
        </w:rPr>
        <w:t xml:space="preserve"> </w:t>
      </w:r>
      <w:r w:rsidRPr="00296F0D">
        <w:rPr>
          <w:rFonts w:ascii="Times New Roman" w:hAnsi="Times New Roman" w:cs="Times New Roman"/>
          <w:sz w:val="24"/>
          <w:szCs w:val="24"/>
        </w:rPr>
        <w:t xml:space="preserve">dengan mendapat ganti kerugian </w:t>
      </w:r>
      <w:proofErr w:type="gramStart"/>
      <w:r w:rsidRPr="00296F0D">
        <w:rPr>
          <w:rFonts w:ascii="Times New Roman" w:hAnsi="Times New Roman" w:cs="Times New Roman"/>
          <w:sz w:val="24"/>
          <w:szCs w:val="24"/>
        </w:rPr>
        <w:t>berupa :</w:t>
      </w:r>
      <w:proofErr w:type="gramEnd"/>
    </w:p>
    <w:p w:rsidR="00296F0D" w:rsidRPr="00296F0D" w:rsidRDefault="00296F0D" w:rsidP="00296F0D">
      <w:pPr>
        <w:pStyle w:val="ListParagraph"/>
        <w:numPr>
          <w:ilvl w:val="0"/>
          <w:numId w:val="6"/>
        </w:numPr>
        <w:spacing w:line="480" w:lineRule="auto"/>
        <w:jc w:val="both"/>
        <w:rPr>
          <w:rFonts w:ascii="Times New Roman" w:hAnsi="Times New Roman" w:cs="Times New Roman"/>
          <w:b/>
          <w:sz w:val="24"/>
          <w:szCs w:val="24"/>
        </w:rPr>
      </w:pPr>
      <w:r w:rsidRPr="00296F0D">
        <w:rPr>
          <w:rFonts w:ascii="Times New Roman" w:hAnsi="Times New Roman" w:cs="Times New Roman"/>
          <w:sz w:val="24"/>
          <w:szCs w:val="24"/>
        </w:rPr>
        <w:t>Uang;</w:t>
      </w:r>
    </w:p>
    <w:p w:rsidR="00296F0D" w:rsidRPr="00296F0D" w:rsidRDefault="00296F0D" w:rsidP="00296F0D">
      <w:pPr>
        <w:pStyle w:val="ListParagraph"/>
        <w:numPr>
          <w:ilvl w:val="0"/>
          <w:numId w:val="6"/>
        </w:numPr>
        <w:spacing w:line="480" w:lineRule="auto"/>
        <w:jc w:val="both"/>
        <w:rPr>
          <w:rFonts w:ascii="Times New Roman" w:hAnsi="Times New Roman" w:cs="Times New Roman"/>
          <w:b/>
          <w:sz w:val="24"/>
          <w:szCs w:val="24"/>
        </w:rPr>
      </w:pPr>
      <w:r w:rsidRPr="00296F0D">
        <w:rPr>
          <w:rFonts w:ascii="Times New Roman" w:hAnsi="Times New Roman" w:cs="Times New Roman"/>
          <w:sz w:val="24"/>
          <w:szCs w:val="24"/>
        </w:rPr>
        <w:t>Tanah Pengganti;</w:t>
      </w:r>
    </w:p>
    <w:p w:rsidR="00296F0D" w:rsidRPr="00296F0D" w:rsidRDefault="00296F0D" w:rsidP="00296F0D">
      <w:pPr>
        <w:pStyle w:val="ListParagraph"/>
        <w:numPr>
          <w:ilvl w:val="0"/>
          <w:numId w:val="6"/>
        </w:numPr>
        <w:spacing w:line="480" w:lineRule="auto"/>
        <w:jc w:val="both"/>
        <w:rPr>
          <w:rFonts w:ascii="Times New Roman" w:hAnsi="Times New Roman" w:cs="Times New Roman"/>
          <w:b/>
          <w:sz w:val="24"/>
          <w:szCs w:val="24"/>
        </w:rPr>
      </w:pPr>
      <w:r w:rsidRPr="00296F0D">
        <w:rPr>
          <w:rFonts w:ascii="Times New Roman" w:hAnsi="Times New Roman" w:cs="Times New Roman"/>
          <w:sz w:val="24"/>
          <w:szCs w:val="24"/>
        </w:rPr>
        <w:t>Pemukiman Kembali;</w:t>
      </w:r>
    </w:p>
    <w:p w:rsidR="008E3E3E" w:rsidRDefault="00296F0D" w:rsidP="008E3E3E">
      <w:pPr>
        <w:spacing w:line="480" w:lineRule="auto"/>
        <w:ind w:left="567" w:firstLine="567"/>
        <w:jc w:val="both"/>
        <w:rPr>
          <w:rFonts w:ascii="Times New Roman" w:hAnsi="Times New Roman" w:cs="Times New Roman"/>
          <w:sz w:val="24"/>
          <w:szCs w:val="24"/>
        </w:rPr>
      </w:pPr>
      <w:r w:rsidRPr="00296F0D">
        <w:rPr>
          <w:rFonts w:ascii="Times New Roman" w:hAnsi="Times New Roman" w:cs="Times New Roman"/>
          <w:sz w:val="24"/>
          <w:szCs w:val="24"/>
        </w:rPr>
        <w:t>Pelepasan hak atas tanah dapat diserahkan</w:t>
      </w:r>
      <w:r>
        <w:rPr>
          <w:rFonts w:ascii="Times New Roman" w:hAnsi="Times New Roman" w:cs="Times New Roman"/>
          <w:b/>
          <w:sz w:val="24"/>
          <w:szCs w:val="24"/>
        </w:rPr>
        <w:t xml:space="preserve"> </w:t>
      </w:r>
      <w:r w:rsidRPr="00296F0D">
        <w:rPr>
          <w:rFonts w:ascii="Times New Roman" w:hAnsi="Times New Roman" w:cs="Times New Roman"/>
          <w:sz w:val="24"/>
          <w:szCs w:val="24"/>
        </w:rPr>
        <w:t>secara sukarela</w:t>
      </w:r>
      <w:r>
        <w:rPr>
          <w:rFonts w:ascii="Times New Roman" w:hAnsi="Times New Roman" w:cs="Times New Roman"/>
          <w:sz w:val="24"/>
          <w:szCs w:val="24"/>
        </w:rPr>
        <w:t xml:space="preserve"> atau ada ganti rugi kepada pemilik tanah</w:t>
      </w:r>
      <w:r w:rsidRPr="00296F0D">
        <w:rPr>
          <w:rFonts w:ascii="Times New Roman" w:hAnsi="Times New Roman" w:cs="Times New Roman"/>
          <w:sz w:val="24"/>
          <w:szCs w:val="24"/>
        </w:rPr>
        <w:t>. Penyerahan secara sukarela</w:t>
      </w:r>
      <w:r>
        <w:rPr>
          <w:rFonts w:ascii="Times New Roman" w:hAnsi="Times New Roman" w:cs="Times New Roman"/>
          <w:sz w:val="24"/>
          <w:szCs w:val="24"/>
        </w:rPr>
        <w:t xml:space="preserve"> atau dengan ganti rugi</w:t>
      </w:r>
      <w:r w:rsidRPr="00296F0D">
        <w:rPr>
          <w:rFonts w:ascii="Times New Roman" w:hAnsi="Times New Roman" w:cs="Times New Roman"/>
          <w:sz w:val="24"/>
          <w:szCs w:val="24"/>
        </w:rPr>
        <w:t xml:space="preserve"> inilah yang disebut</w:t>
      </w:r>
      <w:r>
        <w:rPr>
          <w:rFonts w:ascii="Times New Roman" w:hAnsi="Times New Roman" w:cs="Times New Roman"/>
          <w:b/>
          <w:sz w:val="24"/>
          <w:szCs w:val="24"/>
        </w:rPr>
        <w:t xml:space="preserve"> </w:t>
      </w:r>
      <w:r w:rsidRPr="00296F0D">
        <w:rPr>
          <w:rFonts w:ascii="Times New Roman" w:hAnsi="Times New Roman" w:cs="Times New Roman"/>
          <w:sz w:val="24"/>
          <w:szCs w:val="24"/>
        </w:rPr>
        <w:t>melepaskan hak, dalam prakteknya istilah sukarela itu tidak murni lagi, sebab ada</w:t>
      </w:r>
      <w:r>
        <w:rPr>
          <w:rFonts w:ascii="Times New Roman" w:hAnsi="Times New Roman" w:cs="Times New Roman"/>
          <w:b/>
          <w:sz w:val="24"/>
          <w:szCs w:val="24"/>
        </w:rPr>
        <w:t xml:space="preserve"> </w:t>
      </w:r>
      <w:r w:rsidR="008B04E4">
        <w:rPr>
          <w:rFonts w:ascii="Times New Roman" w:hAnsi="Times New Roman" w:cs="Times New Roman"/>
          <w:sz w:val="24"/>
          <w:szCs w:val="24"/>
        </w:rPr>
        <w:t>unsur ganti rugi</w:t>
      </w:r>
      <w:r w:rsidRPr="00296F0D">
        <w:rPr>
          <w:rFonts w:ascii="Times New Roman" w:hAnsi="Times New Roman" w:cs="Times New Roman"/>
          <w:sz w:val="24"/>
          <w:szCs w:val="24"/>
        </w:rPr>
        <w:t>. Dalam bahasa sehari-hari penyerahan sukarela seperti itu adalah</w:t>
      </w:r>
      <w:r>
        <w:rPr>
          <w:rFonts w:ascii="Times New Roman" w:hAnsi="Times New Roman" w:cs="Times New Roman"/>
          <w:b/>
          <w:sz w:val="24"/>
          <w:szCs w:val="24"/>
        </w:rPr>
        <w:t xml:space="preserve"> </w:t>
      </w:r>
      <w:r w:rsidRPr="00296F0D">
        <w:rPr>
          <w:rFonts w:ascii="Times New Roman" w:hAnsi="Times New Roman" w:cs="Times New Roman"/>
          <w:sz w:val="24"/>
          <w:szCs w:val="24"/>
        </w:rPr>
        <w:t>akibat tindakan penggusuran o</w:t>
      </w:r>
      <w:r w:rsidR="008B04E4">
        <w:rPr>
          <w:rFonts w:ascii="Times New Roman" w:hAnsi="Times New Roman" w:cs="Times New Roman"/>
          <w:sz w:val="24"/>
          <w:szCs w:val="24"/>
        </w:rPr>
        <w:t>leh suatu pihak yang menang dalam sengketa</w:t>
      </w:r>
      <w:r w:rsidRPr="00296F0D">
        <w:rPr>
          <w:rFonts w:ascii="Times New Roman" w:hAnsi="Times New Roman" w:cs="Times New Roman"/>
          <w:sz w:val="24"/>
          <w:szCs w:val="24"/>
        </w:rPr>
        <w:t xml:space="preserve"> tanah</w:t>
      </w:r>
      <w:r w:rsidR="008B04E4">
        <w:rPr>
          <w:rFonts w:ascii="Times New Roman" w:hAnsi="Times New Roman" w:cs="Times New Roman"/>
          <w:sz w:val="24"/>
          <w:szCs w:val="24"/>
        </w:rPr>
        <w:t xml:space="preserve"> di pengadilan</w:t>
      </w:r>
      <w:r w:rsidRPr="00296F0D">
        <w:rPr>
          <w:rFonts w:ascii="Times New Roman" w:hAnsi="Times New Roman" w:cs="Times New Roman"/>
          <w:sz w:val="24"/>
          <w:szCs w:val="24"/>
        </w:rPr>
        <w:t>.</w:t>
      </w:r>
    </w:p>
    <w:p w:rsidR="00DC7363" w:rsidRPr="00DC7363" w:rsidRDefault="00DC7363" w:rsidP="00DC7363">
      <w:pPr>
        <w:spacing w:line="480" w:lineRule="auto"/>
        <w:ind w:left="567" w:firstLine="567"/>
        <w:jc w:val="both"/>
        <w:rPr>
          <w:rFonts w:ascii="Times New Roman" w:hAnsi="Times New Roman" w:cs="Times New Roman"/>
          <w:sz w:val="24"/>
          <w:szCs w:val="24"/>
        </w:rPr>
      </w:pPr>
      <w:r w:rsidRPr="00DC7363">
        <w:rPr>
          <w:rFonts w:ascii="Times New Roman" w:hAnsi="Times New Roman" w:cs="Times New Roman"/>
          <w:sz w:val="24"/>
          <w:szCs w:val="24"/>
        </w:rPr>
        <w:t>Sejak zaman dahulu, masyarakat adat di kot</w:t>
      </w:r>
      <w:r>
        <w:rPr>
          <w:rFonts w:ascii="Times New Roman" w:hAnsi="Times New Roman" w:cs="Times New Roman"/>
          <w:sz w:val="24"/>
          <w:szCs w:val="24"/>
        </w:rPr>
        <w:t>a Ambon sudah mengenal pelepasan atau penyerahan</w:t>
      </w:r>
      <w:r w:rsidRPr="00DC7363">
        <w:rPr>
          <w:rFonts w:ascii="Times New Roman" w:hAnsi="Times New Roman" w:cs="Times New Roman"/>
          <w:sz w:val="24"/>
          <w:szCs w:val="24"/>
        </w:rPr>
        <w:t xml:space="preserve"> hak atas tanah adat atau tanah dati  dengan cara melalui adat sebelum berlakunya Undang-Undang No. 5 Tahun 1960 tentang Undang-Undang Pokok Agraria (UUPA) hal ini juga masih berlaku di masyarakat adat di kota Ambon yang belum memiliki sertifikat tanah baik tanah pekarangan, maupun tanah pertanian. </w:t>
      </w:r>
    </w:p>
    <w:p w:rsidR="00DC7363" w:rsidRPr="002A20A6" w:rsidRDefault="00DC7363" w:rsidP="00DC7363">
      <w:pPr>
        <w:pStyle w:val="ListParagraph"/>
        <w:spacing w:line="480" w:lineRule="auto"/>
        <w:ind w:firstLine="720"/>
        <w:jc w:val="both"/>
        <w:rPr>
          <w:rFonts w:ascii="Times New Roman" w:hAnsi="Times New Roman" w:cs="Times New Roman"/>
          <w:sz w:val="24"/>
          <w:szCs w:val="24"/>
        </w:rPr>
      </w:pPr>
      <w:r w:rsidRPr="002A20A6">
        <w:rPr>
          <w:rFonts w:ascii="Times New Roman" w:hAnsi="Times New Roman" w:cs="Times New Roman"/>
          <w:sz w:val="24"/>
          <w:szCs w:val="24"/>
        </w:rPr>
        <w:t>Masyarakat Ada</w:t>
      </w:r>
      <w:r>
        <w:rPr>
          <w:rFonts w:ascii="Times New Roman" w:hAnsi="Times New Roman" w:cs="Times New Roman"/>
          <w:sz w:val="24"/>
          <w:szCs w:val="24"/>
        </w:rPr>
        <w:t xml:space="preserve">t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Ambon melakukan pelepasan atau penyerahan</w:t>
      </w:r>
      <w:r w:rsidRPr="002A20A6">
        <w:rPr>
          <w:rFonts w:ascii="Times New Roman" w:hAnsi="Times New Roman" w:cs="Times New Roman"/>
          <w:sz w:val="24"/>
          <w:szCs w:val="24"/>
        </w:rPr>
        <w:t xml:space="preserve"> hak atas tanah dengan cara sebagai berikut: </w:t>
      </w:r>
    </w:p>
    <w:p w:rsidR="00DC7363" w:rsidRPr="002A20A6" w:rsidRDefault="00DC7363" w:rsidP="00DC7363">
      <w:pPr>
        <w:pStyle w:val="ListParagraph"/>
        <w:numPr>
          <w:ilvl w:val="0"/>
          <w:numId w:val="7"/>
        </w:numPr>
        <w:spacing w:line="480" w:lineRule="auto"/>
        <w:jc w:val="both"/>
        <w:rPr>
          <w:rFonts w:ascii="Times New Roman" w:hAnsi="Times New Roman" w:cs="Times New Roman"/>
          <w:b/>
          <w:sz w:val="24"/>
          <w:szCs w:val="24"/>
        </w:rPr>
      </w:pPr>
      <w:r w:rsidRPr="002A20A6">
        <w:rPr>
          <w:rFonts w:ascii="Times New Roman" w:hAnsi="Times New Roman" w:cs="Times New Roman"/>
          <w:sz w:val="24"/>
          <w:szCs w:val="24"/>
        </w:rPr>
        <w:t xml:space="preserve">Warisan </w:t>
      </w:r>
    </w:p>
    <w:p w:rsidR="00DC7363" w:rsidRPr="002A20A6" w:rsidRDefault="00DC7363" w:rsidP="00DC7363">
      <w:pPr>
        <w:pStyle w:val="ListParagraph"/>
        <w:spacing w:line="480" w:lineRule="auto"/>
        <w:ind w:left="1080"/>
        <w:jc w:val="both"/>
        <w:rPr>
          <w:rFonts w:ascii="Times New Roman" w:hAnsi="Times New Roman" w:cs="Times New Roman"/>
          <w:sz w:val="24"/>
          <w:szCs w:val="24"/>
        </w:rPr>
      </w:pPr>
      <w:r w:rsidRPr="002A20A6">
        <w:rPr>
          <w:rFonts w:ascii="Times New Roman" w:hAnsi="Times New Roman" w:cs="Times New Roman"/>
          <w:sz w:val="24"/>
          <w:szCs w:val="24"/>
        </w:rPr>
        <w:lastRenderedPageBreak/>
        <w:t>Pem</w:t>
      </w:r>
      <w:r>
        <w:rPr>
          <w:rFonts w:ascii="Times New Roman" w:hAnsi="Times New Roman" w:cs="Times New Roman"/>
          <w:sz w:val="24"/>
          <w:szCs w:val="24"/>
        </w:rPr>
        <w:t>em</w:t>
      </w:r>
      <w:r w:rsidRPr="002A20A6">
        <w:rPr>
          <w:rFonts w:ascii="Times New Roman" w:hAnsi="Times New Roman" w:cs="Times New Roman"/>
          <w:sz w:val="24"/>
          <w:szCs w:val="24"/>
        </w:rPr>
        <w:t xml:space="preserve">bagian warisan menurut masyarakat adat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Ambon dilakukan sebelum pewaris meninggal dunia. Masyarakat Ambon menghitung hubungan keturunan berdasarkan garis ayah atau laki-laki (patrilineal), karena keturunan dari Ayah </w:t>
      </w:r>
      <w:proofErr w:type="gramStart"/>
      <w:r w:rsidRPr="002A20A6">
        <w:rPr>
          <w:rFonts w:ascii="Times New Roman" w:hAnsi="Times New Roman" w:cs="Times New Roman"/>
          <w:sz w:val="24"/>
          <w:szCs w:val="24"/>
        </w:rPr>
        <w:t>adalah</w:t>
      </w:r>
      <w:proofErr w:type="gramEnd"/>
      <w:r w:rsidRPr="002A20A6">
        <w:rPr>
          <w:rFonts w:ascii="Times New Roman" w:hAnsi="Times New Roman" w:cs="Times New Roman"/>
          <w:sz w:val="24"/>
          <w:szCs w:val="24"/>
        </w:rPr>
        <w:t xml:space="preserve"> sebagai pemangku yang artinya tanggung jawab meneruskan generasi Ayah atau keturunan laki-laki. Dan yang berhak mewarisi warisan dari pewaris adalah keturunan anak laki-laki. </w:t>
      </w:r>
    </w:p>
    <w:p w:rsidR="00DC7363" w:rsidRPr="002A20A6" w:rsidRDefault="00DC7363" w:rsidP="00DC7363">
      <w:pPr>
        <w:pStyle w:val="ListParagraph"/>
        <w:numPr>
          <w:ilvl w:val="0"/>
          <w:numId w:val="7"/>
        </w:numPr>
        <w:spacing w:line="480" w:lineRule="auto"/>
        <w:jc w:val="both"/>
        <w:rPr>
          <w:rFonts w:ascii="Times New Roman" w:hAnsi="Times New Roman" w:cs="Times New Roman"/>
          <w:b/>
          <w:sz w:val="24"/>
          <w:szCs w:val="24"/>
        </w:rPr>
      </w:pPr>
      <w:r w:rsidRPr="002A20A6">
        <w:rPr>
          <w:rFonts w:ascii="Times New Roman" w:hAnsi="Times New Roman" w:cs="Times New Roman"/>
          <w:sz w:val="24"/>
          <w:szCs w:val="24"/>
        </w:rPr>
        <w:t xml:space="preserve">Hibah </w:t>
      </w:r>
    </w:p>
    <w:p w:rsidR="00DC7363" w:rsidRPr="002A20A6" w:rsidRDefault="00DC7363" w:rsidP="00DC7363">
      <w:pPr>
        <w:pStyle w:val="ListParagraph"/>
        <w:spacing w:line="480" w:lineRule="auto"/>
        <w:ind w:left="1080"/>
        <w:jc w:val="both"/>
        <w:rPr>
          <w:rFonts w:ascii="Times New Roman" w:hAnsi="Times New Roman" w:cs="Times New Roman"/>
          <w:sz w:val="24"/>
          <w:szCs w:val="24"/>
        </w:rPr>
      </w:pPr>
      <w:r w:rsidRPr="002A20A6">
        <w:rPr>
          <w:rFonts w:ascii="Times New Roman" w:hAnsi="Times New Roman" w:cs="Times New Roman"/>
          <w:sz w:val="24"/>
          <w:szCs w:val="24"/>
        </w:rPr>
        <w:t>Menurut Pasal 1666 Kitab Undang-Undang Hukum Perdata (BW), Hiba</w:t>
      </w:r>
      <w:r>
        <w:rPr>
          <w:rFonts w:ascii="Times New Roman" w:hAnsi="Times New Roman" w:cs="Times New Roman"/>
          <w:sz w:val="24"/>
          <w:szCs w:val="24"/>
        </w:rPr>
        <w:t>h</w:t>
      </w:r>
      <w:r w:rsidRPr="002A20A6">
        <w:rPr>
          <w:rFonts w:ascii="Times New Roman" w:hAnsi="Times New Roman" w:cs="Times New Roman"/>
          <w:sz w:val="24"/>
          <w:szCs w:val="24"/>
        </w:rPr>
        <w:t xml:space="preserve"> yaitu suatu persetujuan dengan mana seorang penghiba menyerahkan suatu barang secara Cuma-Cuma, tanpa dapat menariknya kembali, untuk kepentingan seseorang yang menerima penyerahan barang itu.</w:t>
      </w:r>
    </w:p>
    <w:p w:rsidR="00DC7363" w:rsidRPr="002A20A6" w:rsidRDefault="00DC7363" w:rsidP="00DC7363">
      <w:pPr>
        <w:pStyle w:val="ListParagraph"/>
        <w:spacing w:line="480" w:lineRule="auto"/>
        <w:ind w:left="1080"/>
        <w:jc w:val="both"/>
        <w:rPr>
          <w:rFonts w:ascii="Times New Roman" w:hAnsi="Times New Roman" w:cs="Times New Roman"/>
          <w:sz w:val="24"/>
          <w:szCs w:val="24"/>
        </w:rPr>
      </w:pPr>
      <w:r w:rsidRPr="002A20A6">
        <w:rPr>
          <w:rFonts w:ascii="Times New Roman" w:hAnsi="Times New Roman" w:cs="Times New Roman"/>
          <w:sz w:val="24"/>
          <w:szCs w:val="24"/>
        </w:rPr>
        <w:t xml:space="preserve">Masyarakat adat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Ambon mengenal suatu bentuk pemberian yang tidak berbeda dengan Hukum Nasional yaitu Hibah. Bentuk pemberian seperti ini diberikan kepada seseorang yang diluar dari ahli warisnya secara cuma-cuma karena penerima hibah tersebut mempunyai sifat dan sikap kesehariannnya dari sisi masyarakat adat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dianggap baik terutama pemberi hibah dan diberikan semasa pemberi hibah masih hidup. </w:t>
      </w:r>
    </w:p>
    <w:p w:rsidR="00DC7363" w:rsidRPr="002A20A6" w:rsidRDefault="00DC7363" w:rsidP="00DC7363">
      <w:pPr>
        <w:pStyle w:val="ListParagraph"/>
        <w:numPr>
          <w:ilvl w:val="0"/>
          <w:numId w:val="7"/>
        </w:numPr>
        <w:spacing w:line="480" w:lineRule="auto"/>
        <w:jc w:val="both"/>
        <w:rPr>
          <w:rFonts w:ascii="Times New Roman" w:hAnsi="Times New Roman" w:cs="Times New Roman"/>
          <w:b/>
          <w:sz w:val="24"/>
          <w:szCs w:val="24"/>
        </w:rPr>
      </w:pPr>
      <w:r w:rsidRPr="002A20A6">
        <w:rPr>
          <w:rFonts w:ascii="Times New Roman" w:hAnsi="Times New Roman" w:cs="Times New Roman"/>
          <w:sz w:val="24"/>
          <w:szCs w:val="24"/>
        </w:rPr>
        <w:t xml:space="preserve">Wasiat </w:t>
      </w:r>
    </w:p>
    <w:p w:rsidR="00DC7363" w:rsidRPr="00DC7363" w:rsidRDefault="00DC7363" w:rsidP="00DC7363">
      <w:pPr>
        <w:pStyle w:val="ListParagraph"/>
        <w:spacing w:line="480" w:lineRule="auto"/>
        <w:ind w:left="1080"/>
        <w:jc w:val="both"/>
        <w:rPr>
          <w:rFonts w:ascii="Times New Roman" w:hAnsi="Times New Roman" w:cs="Times New Roman"/>
          <w:sz w:val="24"/>
          <w:szCs w:val="24"/>
        </w:rPr>
      </w:pPr>
      <w:r w:rsidRPr="002A20A6">
        <w:rPr>
          <w:rFonts w:ascii="Times New Roman" w:hAnsi="Times New Roman" w:cs="Times New Roman"/>
          <w:sz w:val="24"/>
          <w:szCs w:val="24"/>
        </w:rPr>
        <w:t xml:space="preserve">Masyarakat adat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Ambon juga mengenal Wasiat dengan kata lain perjanjian sepihak. Pemberi wasiat memberikan sesuatu benda kepada penerima wasiat selagi pemberi wasiat masih hidup dan penerima wasiat menerima setelah pemberi wasiat meninggal dunia. Wasiat yang dikenal oleh masyarakat adat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Ambon tidak jauh berbeda dengan Wasiat yang dikenal dalam Hukum Islam dan BW (</w:t>
      </w:r>
      <w:r w:rsidRPr="002A20A6">
        <w:rPr>
          <w:rFonts w:ascii="Times New Roman" w:hAnsi="Times New Roman" w:cs="Times New Roman"/>
          <w:i/>
          <w:sz w:val="24"/>
          <w:szCs w:val="24"/>
        </w:rPr>
        <w:t>burgelijk wetboek</w:t>
      </w:r>
      <w:r w:rsidRPr="002A20A6">
        <w:rPr>
          <w:rFonts w:ascii="Times New Roman" w:hAnsi="Times New Roman" w:cs="Times New Roman"/>
          <w:sz w:val="24"/>
          <w:szCs w:val="24"/>
        </w:rPr>
        <w:t>), baik tentang syarat-syarat benda yang diwasiatkan maupun tata cara pelaksanaan penyerahan dari pemberi wasiat kepada penerima wasiat.</w:t>
      </w:r>
    </w:p>
    <w:p w:rsidR="00DC7363" w:rsidRPr="002A20A6" w:rsidRDefault="00DC7363" w:rsidP="00DC7363">
      <w:pPr>
        <w:pStyle w:val="ListParagraph"/>
        <w:numPr>
          <w:ilvl w:val="0"/>
          <w:numId w:val="7"/>
        </w:numPr>
        <w:spacing w:line="480" w:lineRule="auto"/>
        <w:jc w:val="both"/>
        <w:rPr>
          <w:rFonts w:ascii="Times New Roman" w:hAnsi="Times New Roman" w:cs="Times New Roman"/>
          <w:b/>
          <w:sz w:val="24"/>
          <w:szCs w:val="24"/>
        </w:rPr>
      </w:pPr>
      <w:r w:rsidRPr="002A20A6">
        <w:rPr>
          <w:rFonts w:ascii="Times New Roman" w:hAnsi="Times New Roman" w:cs="Times New Roman"/>
          <w:sz w:val="24"/>
          <w:szCs w:val="24"/>
        </w:rPr>
        <w:lastRenderedPageBreak/>
        <w:t>Jual Beli</w:t>
      </w:r>
    </w:p>
    <w:p w:rsidR="00DC7363" w:rsidRPr="002A20A6" w:rsidRDefault="00DC7363" w:rsidP="00DC7363">
      <w:pPr>
        <w:pStyle w:val="ListParagraph"/>
        <w:spacing w:line="480" w:lineRule="auto"/>
        <w:ind w:left="1080"/>
        <w:jc w:val="both"/>
        <w:rPr>
          <w:rFonts w:ascii="Times New Roman" w:hAnsi="Times New Roman" w:cs="Times New Roman"/>
          <w:sz w:val="24"/>
          <w:szCs w:val="24"/>
        </w:rPr>
      </w:pPr>
      <w:r w:rsidRPr="002A20A6">
        <w:rPr>
          <w:rFonts w:ascii="Times New Roman" w:hAnsi="Times New Roman" w:cs="Times New Roman"/>
          <w:sz w:val="24"/>
          <w:szCs w:val="24"/>
        </w:rPr>
        <w:t xml:space="preserve">Setiap manusia sudah tentu mengenal </w:t>
      </w:r>
      <w:proofErr w:type="gramStart"/>
      <w:r w:rsidRPr="002A20A6">
        <w:rPr>
          <w:rFonts w:ascii="Times New Roman" w:hAnsi="Times New Roman" w:cs="Times New Roman"/>
          <w:sz w:val="24"/>
          <w:szCs w:val="24"/>
        </w:rPr>
        <w:t>apa</w:t>
      </w:r>
      <w:proofErr w:type="gramEnd"/>
      <w:r w:rsidRPr="002A20A6">
        <w:rPr>
          <w:rFonts w:ascii="Times New Roman" w:hAnsi="Times New Roman" w:cs="Times New Roman"/>
          <w:sz w:val="24"/>
          <w:szCs w:val="24"/>
        </w:rPr>
        <w:t xml:space="preserve"> yang disebut dengan jual beli tentang arti dan tujuan. Jual beli yang dikenal dengan berbagai macam-macam </w:t>
      </w:r>
      <w:proofErr w:type="gramStart"/>
      <w:r w:rsidRPr="002A20A6">
        <w:rPr>
          <w:rFonts w:ascii="Times New Roman" w:hAnsi="Times New Roman" w:cs="Times New Roman"/>
          <w:sz w:val="24"/>
          <w:szCs w:val="24"/>
        </w:rPr>
        <w:t>cara</w:t>
      </w:r>
      <w:proofErr w:type="gramEnd"/>
      <w:r w:rsidRPr="002A20A6">
        <w:rPr>
          <w:rFonts w:ascii="Times New Roman" w:hAnsi="Times New Roman" w:cs="Times New Roman"/>
          <w:sz w:val="24"/>
          <w:szCs w:val="24"/>
        </w:rPr>
        <w:t xml:space="preserve"> yaitu menggunakan alat tukar dan juga sering digunakan pembayaran dengan barang (barter). Masyarakat adat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Ambon juga mengetahui tentang cara jual beli t</w:t>
      </w:r>
      <w:r>
        <w:rPr>
          <w:rFonts w:ascii="Times New Roman" w:hAnsi="Times New Roman" w:cs="Times New Roman"/>
          <w:sz w:val="24"/>
          <w:szCs w:val="24"/>
        </w:rPr>
        <w:t>ersebut termasuk dalam pelepasan</w:t>
      </w:r>
      <w:r w:rsidRPr="002A20A6">
        <w:rPr>
          <w:rFonts w:ascii="Times New Roman" w:hAnsi="Times New Roman" w:cs="Times New Roman"/>
          <w:sz w:val="24"/>
          <w:szCs w:val="24"/>
        </w:rPr>
        <w:t xml:space="preserve"> hak atas tanah melalui jual beli. </w:t>
      </w:r>
    </w:p>
    <w:p w:rsidR="00DC7363" w:rsidRPr="002A20A6" w:rsidRDefault="00DC7363" w:rsidP="00DC7363">
      <w:pPr>
        <w:pStyle w:val="ListParagraph"/>
        <w:spacing w:line="480" w:lineRule="auto"/>
        <w:ind w:left="1080"/>
        <w:jc w:val="both"/>
        <w:rPr>
          <w:rFonts w:ascii="Times New Roman" w:hAnsi="Times New Roman" w:cs="Times New Roman"/>
          <w:sz w:val="24"/>
          <w:szCs w:val="24"/>
        </w:rPr>
      </w:pPr>
      <w:r w:rsidRPr="002A20A6">
        <w:rPr>
          <w:rFonts w:ascii="Times New Roman" w:hAnsi="Times New Roman" w:cs="Times New Roman"/>
          <w:sz w:val="24"/>
          <w:szCs w:val="24"/>
        </w:rPr>
        <w:t xml:space="preserve">Pada masyarakat adat kota Ambon Jual beli tanah dilaksanakan dengan cara perjanjian jual beli hanya berlaku secara lisan dengan dua orang saksi atau lebih, dianggap telah sah menurut hukum adat kota Ambon termasuk jual beli tanah adat, tetapi dengan adanya perkembangan zaman maka masyarakat adat kota Ambon telah mengenal perjanjian jual beli dibuat secara tertulis dan ditandatangani oleh kedua belah pihak dihadapan dua orang saksi, dihadapan tokoh adat dan mengetahui kepala desa. </w:t>
      </w:r>
    </w:p>
    <w:p w:rsidR="00DC7363" w:rsidRDefault="00DC7363" w:rsidP="00DC7363">
      <w:pPr>
        <w:pStyle w:val="ListParagraph"/>
        <w:numPr>
          <w:ilvl w:val="0"/>
          <w:numId w:val="7"/>
        </w:numPr>
        <w:spacing w:after="0" w:line="480" w:lineRule="auto"/>
        <w:jc w:val="both"/>
        <w:rPr>
          <w:rFonts w:ascii="Times New Roman" w:hAnsi="Times New Roman" w:cs="Times New Roman"/>
          <w:sz w:val="24"/>
          <w:szCs w:val="24"/>
        </w:rPr>
      </w:pPr>
      <w:r w:rsidRPr="00E12E69">
        <w:rPr>
          <w:rFonts w:ascii="Times New Roman" w:hAnsi="Times New Roman" w:cs="Times New Roman"/>
          <w:sz w:val="24"/>
          <w:szCs w:val="24"/>
        </w:rPr>
        <w:t>Wakaf</w:t>
      </w:r>
    </w:p>
    <w:p w:rsidR="00DC7363" w:rsidRDefault="00DC7363" w:rsidP="00DC7363">
      <w:pPr>
        <w:spacing w:after="0" w:line="480" w:lineRule="auto"/>
        <w:ind w:left="1080" w:firstLine="720"/>
        <w:jc w:val="both"/>
        <w:rPr>
          <w:rFonts w:ascii="Times New Roman" w:hAnsi="Times New Roman" w:cs="Times New Roman"/>
          <w:sz w:val="24"/>
          <w:szCs w:val="24"/>
        </w:rPr>
      </w:pPr>
      <w:r w:rsidRPr="00C8576C">
        <w:rPr>
          <w:rFonts w:ascii="Times New Roman" w:hAnsi="Times New Roman" w:cs="Times New Roman"/>
          <w:sz w:val="24"/>
          <w:szCs w:val="24"/>
        </w:rPr>
        <w:t>Mengingat pentingnya persoalan tentang wakaf ini, maka Undang-Undang Pokok Agraria (UUPA) Nomor 5 Tahun 1960 telah mencantumkan adanya suatu ketentuan khusus sebagaimana tersebut dalam Pasal 49 a</w:t>
      </w:r>
      <w:r>
        <w:rPr>
          <w:rFonts w:ascii="Times New Roman" w:hAnsi="Times New Roman" w:cs="Times New Roman"/>
          <w:sz w:val="24"/>
          <w:szCs w:val="24"/>
        </w:rPr>
        <w:t xml:space="preserve">yat (3) yang menyatakan bahwa </w:t>
      </w:r>
      <w:r w:rsidRPr="00C8576C">
        <w:rPr>
          <w:rFonts w:ascii="Times New Roman" w:hAnsi="Times New Roman" w:cs="Times New Roman"/>
          <w:sz w:val="24"/>
          <w:szCs w:val="24"/>
        </w:rPr>
        <w:t>perwakafan tanah milik dilindungi dan dia</w:t>
      </w:r>
      <w:r>
        <w:rPr>
          <w:rFonts w:ascii="Times New Roman" w:hAnsi="Times New Roman" w:cs="Times New Roman"/>
          <w:sz w:val="24"/>
          <w:szCs w:val="24"/>
        </w:rPr>
        <w:t>tur dengan Peraturan Pemerintah</w:t>
      </w:r>
      <w:r w:rsidRPr="00C8576C">
        <w:rPr>
          <w:rFonts w:ascii="Times New Roman" w:hAnsi="Times New Roman" w:cs="Times New Roman"/>
          <w:sz w:val="24"/>
          <w:szCs w:val="24"/>
        </w:rPr>
        <w:t>. Pada prinsipnya Pasal 49 ayat (3) tersebut merupakan penjelasan fungsi sosial hak-hak atas tanah yang bersandar pada hukum Islam.</w:t>
      </w:r>
    </w:p>
    <w:p w:rsidR="00DC7363" w:rsidRDefault="00DC7363" w:rsidP="00DC7363">
      <w:pPr>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Perwakafan tanah milik telah diatur sesuai dengan </w:t>
      </w:r>
      <w:r w:rsidRPr="00C8576C">
        <w:rPr>
          <w:rFonts w:ascii="Times New Roman" w:hAnsi="Times New Roman" w:cs="Times New Roman"/>
          <w:sz w:val="24"/>
          <w:szCs w:val="24"/>
        </w:rPr>
        <w:t>Undang-Undang Nomor 41 Tahun 2004 tentang Wakaf</w:t>
      </w:r>
      <w:r>
        <w:rPr>
          <w:rFonts w:ascii="Times New Roman" w:hAnsi="Times New Roman" w:cs="Times New Roman"/>
          <w:sz w:val="24"/>
          <w:szCs w:val="24"/>
        </w:rPr>
        <w:t xml:space="preserve"> </w:t>
      </w:r>
      <w:r w:rsidRPr="006A0A1D">
        <w:rPr>
          <w:rFonts w:ascii="Times New Roman" w:hAnsi="Times New Roman" w:cs="Times New Roman"/>
          <w:i/>
          <w:sz w:val="24"/>
          <w:szCs w:val="24"/>
        </w:rPr>
        <w:t xml:space="preserve">Jo </w:t>
      </w:r>
      <w:r>
        <w:rPr>
          <w:rFonts w:ascii="Times New Roman" w:hAnsi="Times New Roman" w:cs="Times New Roman"/>
          <w:sz w:val="24"/>
          <w:szCs w:val="24"/>
        </w:rPr>
        <w:t xml:space="preserve">Peraturan Pemerintah No.  </w:t>
      </w:r>
      <w:r w:rsidRPr="00C8576C">
        <w:rPr>
          <w:rFonts w:ascii="Times New Roman" w:hAnsi="Times New Roman" w:cs="Times New Roman"/>
          <w:sz w:val="24"/>
          <w:szCs w:val="24"/>
        </w:rPr>
        <w:t>42 tahun 2006</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tentang  </w:t>
      </w:r>
      <w:r w:rsidRPr="008C34F9">
        <w:rPr>
          <w:rFonts w:ascii="Times New Roman" w:hAnsi="Times New Roman" w:cs="Times New Roman"/>
          <w:color w:val="000000"/>
          <w:spacing w:val="-1"/>
          <w:sz w:val="24"/>
          <w:szCs w:val="24"/>
        </w:rPr>
        <w:t>Pelaksanaan</w:t>
      </w:r>
      <w:proofErr w:type="gramEnd"/>
      <w:r w:rsidRPr="008C34F9">
        <w:rPr>
          <w:rFonts w:ascii="Times New Roman" w:hAnsi="Times New Roman" w:cs="Times New Roman"/>
          <w:color w:val="000000"/>
          <w:spacing w:val="-1"/>
          <w:sz w:val="24"/>
          <w:szCs w:val="24"/>
        </w:rPr>
        <w:t xml:space="preserve"> Un</w:t>
      </w:r>
      <w:r>
        <w:rPr>
          <w:rFonts w:ascii="Times New Roman" w:hAnsi="Times New Roman" w:cs="Times New Roman"/>
          <w:color w:val="000000"/>
          <w:spacing w:val="-1"/>
          <w:sz w:val="24"/>
          <w:szCs w:val="24"/>
        </w:rPr>
        <w:t xml:space="preserve">dang-Undang Nomor 41 Tahun 2004 </w:t>
      </w:r>
      <w:r w:rsidRPr="008C34F9">
        <w:rPr>
          <w:rFonts w:ascii="Times New Roman" w:hAnsi="Times New Roman" w:cs="Times New Roman"/>
          <w:color w:val="000000"/>
          <w:spacing w:val="-1"/>
          <w:sz w:val="24"/>
          <w:szCs w:val="24"/>
        </w:rPr>
        <w:t>Tentang Wakaf</w:t>
      </w:r>
      <w:r>
        <w:rPr>
          <w:rFonts w:ascii="Times New Roman" w:hAnsi="Times New Roman" w:cs="Times New Roman"/>
          <w:sz w:val="24"/>
          <w:szCs w:val="24"/>
        </w:rPr>
        <w:t>. Status hukum</w:t>
      </w:r>
      <w:r w:rsidRPr="00C8576C">
        <w:rPr>
          <w:rFonts w:ascii="Times New Roman" w:hAnsi="Times New Roman" w:cs="Times New Roman"/>
          <w:sz w:val="24"/>
          <w:szCs w:val="24"/>
        </w:rPr>
        <w:t xml:space="preserve"> bagi tanah wakaf sangat penting artinya antara lain bagi p</w:t>
      </w:r>
      <w:r>
        <w:rPr>
          <w:rFonts w:ascii="Times New Roman" w:hAnsi="Times New Roman" w:cs="Times New Roman"/>
          <w:sz w:val="24"/>
          <w:szCs w:val="24"/>
        </w:rPr>
        <w:t xml:space="preserve">emanfaatan tanah wakaf </w:t>
      </w:r>
      <w:r w:rsidRPr="00C8576C">
        <w:rPr>
          <w:rFonts w:ascii="Times New Roman" w:hAnsi="Times New Roman" w:cs="Times New Roman"/>
          <w:sz w:val="24"/>
          <w:szCs w:val="24"/>
        </w:rPr>
        <w:t>sesuai dengan tujuan perwakafan itu sendiri</w:t>
      </w:r>
      <w:r>
        <w:rPr>
          <w:rFonts w:ascii="Times New Roman" w:hAnsi="Times New Roman" w:cs="Times New Roman"/>
          <w:sz w:val="24"/>
          <w:szCs w:val="24"/>
        </w:rPr>
        <w:t xml:space="preserve">. </w:t>
      </w:r>
      <w:r w:rsidRPr="00C8576C">
        <w:rPr>
          <w:rFonts w:ascii="Times New Roman" w:hAnsi="Times New Roman" w:cs="Times New Roman"/>
          <w:sz w:val="24"/>
          <w:szCs w:val="24"/>
        </w:rPr>
        <w:t xml:space="preserve">Sehingga </w:t>
      </w:r>
      <w:r w:rsidRPr="00C8576C">
        <w:rPr>
          <w:rFonts w:ascii="Times New Roman" w:hAnsi="Times New Roman" w:cs="Times New Roman"/>
          <w:sz w:val="24"/>
          <w:szCs w:val="24"/>
        </w:rPr>
        <w:lastRenderedPageBreak/>
        <w:t>diharapkan berlakunya Undang-undang Nomor 41 tahun 2004 ini dapat memenuhi hakekat dan tujuan perwakafan.</w:t>
      </w:r>
      <w:r w:rsidR="00BC1B44">
        <w:rPr>
          <w:rStyle w:val="FootnoteReference"/>
          <w:rFonts w:ascii="Times New Roman" w:hAnsi="Times New Roman" w:cs="Times New Roman"/>
          <w:sz w:val="24"/>
          <w:szCs w:val="24"/>
        </w:rPr>
        <w:footnoteReference w:id="8"/>
      </w:r>
    </w:p>
    <w:p w:rsidR="00DC7363" w:rsidRDefault="008E3E3E" w:rsidP="00DC7363">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Cara pelepasan atau penyerahan</w:t>
      </w:r>
      <w:r w:rsidR="00DC7363" w:rsidRPr="002A20A6">
        <w:rPr>
          <w:rFonts w:ascii="Times New Roman" w:hAnsi="Times New Roman" w:cs="Times New Roman"/>
          <w:sz w:val="24"/>
          <w:szCs w:val="24"/>
        </w:rPr>
        <w:t xml:space="preserve"> hak atas tanah berdasarkan adat kota Ambon yang penulis uraikan diatas, tidak jauh berbeda dengan Undang-Undang No. 5 Tahun 1960 tentang Peraturan Dasar Pokok-Pokok Agraria. Walaupun sampai pada saat ini sebagian masyarakat kota Ambon melakukan peralihan hak atas tanah masih dengan cara adat tetapi harus disahkan atau didaftarkan sebagaimana yang telah cantumkan pada UUPA dan Peraturan Pemerintah Nomor 24 Tahun 1997 Tentang Peralihan Hak atas Tanah</w:t>
      </w:r>
      <w:r w:rsidR="00BC1B44">
        <w:rPr>
          <w:rFonts w:ascii="Times New Roman" w:hAnsi="Times New Roman" w:cs="Times New Roman"/>
          <w:sz w:val="24"/>
          <w:szCs w:val="24"/>
        </w:rPr>
        <w:t xml:space="preserve"> untuk memperoleh hak baru dalam bentuk sertipikat hak milik</w:t>
      </w:r>
      <w:r w:rsidR="00DC7363" w:rsidRPr="002A20A6">
        <w:rPr>
          <w:rFonts w:ascii="Times New Roman" w:hAnsi="Times New Roman" w:cs="Times New Roman"/>
          <w:sz w:val="24"/>
          <w:szCs w:val="24"/>
        </w:rPr>
        <w:t>.</w:t>
      </w:r>
    </w:p>
    <w:p w:rsidR="00BC1B44" w:rsidRPr="0055647C" w:rsidRDefault="0055647C" w:rsidP="00BC1B44">
      <w:pPr>
        <w:pStyle w:val="ListParagraph"/>
        <w:numPr>
          <w:ilvl w:val="0"/>
          <w:numId w:val="5"/>
        </w:numPr>
        <w:spacing w:line="480" w:lineRule="auto"/>
        <w:jc w:val="both"/>
        <w:rPr>
          <w:rFonts w:ascii="Times New Roman" w:hAnsi="Times New Roman" w:cs="Times New Roman"/>
          <w:b/>
          <w:sz w:val="24"/>
          <w:szCs w:val="24"/>
        </w:rPr>
      </w:pPr>
      <w:r w:rsidRPr="0055647C">
        <w:rPr>
          <w:rFonts w:ascii="Times New Roman" w:hAnsi="Times New Roman" w:cs="Times New Roman"/>
          <w:b/>
          <w:sz w:val="24"/>
          <w:szCs w:val="24"/>
        </w:rPr>
        <w:t xml:space="preserve">Pelaksanaan Pendaftaran Tanah </w:t>
      </w:r>
      <w:r>
        <w:rPr>
          <w:rFonts w:ascii="Times New Roman" w:hAnsi="Times New Roman" w:cs="Times New Roman"/>
          <w:b/>
          <w:sz w:val="24"/>
          <w:szCs w:val="24"/>
        </w:rPr>
        <w:t>Berdasarkan Surat Pelepasan Hak</w:t>
      </w:r>
    </w:p>
    <w:p w:rsidR="0055647C" w:rsidRDefault="00BC1B44" w:rsidP="0055647C">
      <w:pPr>
        <w:spacing w:after="0" w:line="480" w:lineRule="auto"/>
        <w:ind w:left="567" w:firstLine="709"/>
        <w:jc w:val="both"/>
        <w:rPr>
          <w:rFonts w:ascii="Times New Roman" w:hAnsi="Times New Roman" w:cs="Times New Roman"/>
          <w:sz w:val="24"/>
          <w:szCs w:val="24"/>
        </w:rPr>
      </w:pPr>
      <w:r w:rsidRPr="002A20A6">
        <w:rPr>
          <w:rFonts w:ascii="Times New Roman" w:hAnsi="Times New Roman" w:cs="Times New Roman"/>
          <w:sz w:val="24"/>
          <w:szCs w:val="24"/>
        </w:rPr>
        <w:t>Pros</w:t>
      </w:r>
      <w:r w:rsidR="0055647C">
        <w:rPr>
          <w:rFonts w:ascii="Times New Roman" w:hAnsi="Times New Roman" w:cs="Times New Roman"/>
          <w:sz w:val="24"/>
          <w:szCs w:val="24"/>
        </w:rPr>
        <w:t xml:space="preserve">es Pendaftaran Tanah </w:t>
      </w:r>
      <w:proofErr w:type="gramStart"/>
      <w:r w:rsidR="0055647C">
        <w:rPr>
          <w:rFonts w:ascii="Times New Roman" w:hAnsi="Times New Roman" w:cs="Times New Roman"/>
          <w:sz w:val="24"/>
          <w:szCs w:val="24"/>
        </w:rPr>
        <w:t xml:space="preserve">adat </w:t>
      </w:r>
      <w:r w:rsidRPr="002A20A6">
        <w:rPr>
          <w:rFonts w:ascii="Times New Roman" w:hAnsi="Times New Roman" w:cs="Times New Roman"/>
          <w:sz w:val="24"/>
          <w:szCs w:val="24"/>
        </w:rPr>
        <w:t xml:space="preserve"> di</w:t>
      </w:r>
      <w:proofErr w:type="gramEnd"/>
      <w:r w:rsidRPr="002A20A6">
        <w:rPr>
          <w:rFonts w:ascii="Times New Roman" w:hAnsi="Times New Roman" w:cs="Times New Roman"/>
          <w:sz w:val="24"/>
          <w:szCs w:val="24"/>
        </w:rPr>
        <w:t xml:space="preserve"> kota Ambon Setelah terbitnya surat pelepasan </w:t>
      </w:r>
      <w:r w:rsidR="0055647C">
        <w:rPr>
          <w:rFonts w:ascii="Times New Roman" w:hAnsi="Times New Roman" w:cs="Times New Roman"/>
          <w:sz w:val="24"/>
          <w:szCs w:val="24"/>
        </w:rPr>
        <w:t xml:space="preserve">hak atas tanah </w:t>
      </w:r>
      <w:r w:rsidRPr="002A20A6">
        <w:rPr>
          <w:rFonts w:ascii="Times New Roman" w:hAnsi="Times New Roman" w:cs="Times New Roman"/>
          <w:sz w:val="24"/>
          <w:szCs w:val="24"/>
        </w:rPr>
        <w:t xml:space="preserve">adat yang telah disetujui oleh ketua marga, dan pihak kecamatan atau Desa, maka secara sah akan menjadi sebuah bukti tertulis alas bukti hak yang akan digunakan dalam proses pendaftaran hak. </w:t>
      </w:r>
    </w:p>
    <w:p w:rsidR="00BC1B44" w:rsidRPr="002A20A6" w:rsidRDefault="00BC1B44" w:rsidP="0055647C">
      <w:pPr>
        <w:spacing w:after="0" w:line="480" w:lineRule="auto"/>
        <w:ind w:left="567" w:firstLine="709"/>
        <w:jc w:val="both"/>
        <w:rPr>
          <w:rFonts w:ascii="Times New Roman" w:hAnsi="Times New Roman" w:cs="Times New Roman"/>
          <w:sz w:val="24"/>
          <w:szCs w:val="24"/>
        </w:rPr>
      </w:pPr>
      <w:r w:rsidRPr="002A20A6">
        <w:rPr>
          <w:rFonts w:ascii="Times New Roman" w:hAnsi="Times New Roman" w:cs="Times New Roman"/>
          <w:sz w:val="24"/>
          <w:szCs w:val="24"/>
        </w:rPr>
        <w:t xml:space="preserve">Secara umum penguasaan atau pemilikan hak atas tanah dapat dibuktikan dengan: </w:t>
      </w:r>
    </w:p>
    <w:p w:rsidR="00BC1B44" w:rsidRPr="002A20A6" w:rsidRDefault="00BC1B44" w:rsidP="00BC1B44">
      <w:pPr>
        <w:pStyle w:val="ListParagraph"/>
        <w:numPr>
          <w:ilvl w:val="0"/>
          <w:numId w:val="12"/>
        </w:numPr>
        <w:spacing w:line="480" w:lineRule="auto"/>
        <w:jc w:val="both"/>
        <w:rPr>
          <w:rFonts w:ascii="Times New Roman" w:hAnsi="Times New Roman" w:cs="Times New Roman"/>
          <w:sz w:val="24"/>
          <w:szCs w:val="24"/>
        </w:rPr>
      </w:pPr>
      <w:r w:rsidRPr="002A20A6">
        <w:rPr>
          <w:rFonts w:ascii="Times New Roman" w:hAnsi="Times New Roman" w:cs="Times New Roman"/>
          <w:sz w:val="24"/>
          <w:szCs w:val="24"/>
        </w:rPr>
        <w:t xml:space="preserve">bukti-bukti tertulis; </w:t>
      </w:r>
    </w:p>
    <w:p w:rsidR="0055647C" w:rsidRDefault="00BC1B44" w:rsidP="0055647C">
      <w:pPr>
        <w:pStyle w:val="ListParagraph"/>
        <w:numPr>
          <w:ilvl w:val="0"/>
          <w:numId w:val="12"/>
        </w:numPr>
        <w:spacing w:after="0" w:line="480" w:lineRule="auto"/>
        <w:jc w:val="both"/>
        <w:rPr>
          <w:rFonts w:ascii="Times New Roman" w:hAnsi="Times New Roman" w:cs="Times New Roman"/>
          <w:sz w:val="24"/>
          <w:szCs w:val="24"/>
        </w:rPr>
      </w:pPr>
      <w:proofErr w:type="gramStart"/>
      <w:r w:rsidRPr="002A20A6">
        <w:rPr>
          <w:rFonts w:ascii="Times New Roman" w:hAnsi="Times New Roman" w:cs="Times New Roman"/>
          <w:sz w:val="24"/>
          <w:szCs w:val="24"/>
        </w:rPr>
        <w:t>keterangan</w:t>
      </w:r>
      <w:proofErr w:type="gramEnd"/>
      <w:r w:rsidRPr="002A20A6">
        <w:rPr>
          <w:rFonts w:ascii="Times New Roman" w:hAnsi="Times New Roman" w:cs="Times New Roman"/>
          <w:sz w:val="24"/>
          <w:szCs w:val="24"/>
        </w:rPr>
        <w:t xml:space="preserve"> saksi dan/ atas pernyataan yang bersangkutan yang kadar kebenarannya oleh Panitia Ajudikasi, dalam pendaftaran tanah secara sistematik atau oleh Kantor Pertanahan dalam pendaftaran tanah secara sporadik dianggap cukup untuk mendaftarkan hak, pemegang hak, dan hak-hak lain yang membebaninya</w:t>
      </w:r>
      <w:r w:rsidR="0055647C">
        <w:rPr>
          <w:rFonts w:ascii="Times New Roman" w:hAnsi="Times New Roman" w:cs="Times New Roman"/>
          <w:sz w:val="24"/>
          <w:szCs w:val="24"/>
        </w:rPr>
        <w:t>.</w:t>
      </w:r>
    </w:p>
    <w:p w:rsidR="00BC1B44" w:rsidRPr="0055647C" w:rsidRDefault="00BC1B44" w:rsidP="0055647C">
      <w:pPr>
        <w:spacing w:after="0" w:line="480" w:lineRule="auto"/>
        <w:ind w:left="720" w:firstLine="720"/>
        <w:jc w:val="both"/>
        <w:rPr>
          <w:rFonts w:ascii="Times New Roman" w:hAnsi="Times New Roman" w:cs="Times New Roman"/>
          <w:sz w:val="24"/>
          <w:szCs w:val="24"/>
        </w:rPr>
      </w:pPr>
      <w:r w:rsidRPr="0055647C">
        <w:rPr>
          <w:rFonts w:ascii="Times New Roman" w:hAnsi="Times New Roman" w:cs="Times New Roman"/>
          <w:sz w:val="24"/>
          <w:szCs w:val="24"/>
        </w:rPr>
        <w:t xml:space="preserve">Adanya </w:t>
      </w:r>
      <w:proofErr w:type="gramStart"/>
      <w:r w:rsidRPr="0055647C">
        <w:rPr>
          <w:rFonts w:ascii="Times New Roman" w:hAnsi="Times New Roman" w:cs="Times New Roman"/>
          <w:sz w:val="24"/>
          <w:szCs w:val="24"/>
        </w:rPr>
        <w:t>surat</w:t>
      </w:r>
      <w:proofErr w:type="gramEnd"/>
      <w:r w:rsidRPr="0055647C">
        <w:rPr>
          <w:rFonts w:ascii="Times New Roman" w:hAnsi="Times New Roman" w:cs="Times New Roman"/>
          <w:sz w:val="24"/>
          <w:szCs w:val="24"/>
        </w:rPr>
        <w:t xml:space="preserve"> pelepasan hak atas tanah yang dikeluarkan oleh ketua marga atau kepala dati berdasarkan ketentuan tersebut akan digolongkan sebagai bentuk </w:t>
      </w:r>
      <w:r w:rsidRPr="0055647C">
        <w:rPr>
          <w:rFonts w:ascii="Times New Roman" w:hAnsi="Times New Roman" w:cs="Times New Roman"/>
          <w:sz w:val="24"/>
          <w:szCs w:val="24"/>
        </w:rPr>
        <w:lastRenderedPageBreak/>
        <w:t xml:space="preserve">bukti tertulis terhadap penguasaan atas tanah. Akan tetapi hingga saat ini keabsahan </w:t>
      </w:r>
      <w:proofErr w:type="gramStart"/>
      <w:r w:rsidRPr="0055647C">
        <w:rPr>
          <w:rFonts w:ascii="Times New Roman" w:hAnsi="Times New Roman" w:cs="Times New Roman"/>
          <w:sz w:val="24"/>
          <w:szCs w:val="24"/>
        </w:rPr>
        <w:t>surat</w:t>
      </w:r>
      <w:proofErr w:type="gramEnd"/>
      <w:r w:rsidRPr="0055647C">
        <w:rPr>
          <w:rFonts w:ascii="Times New Roman" w:hAnsi="Times New Roman" w:cs="Times New Roman"/>
          <w:sz w:val="24"/>
          <w:szCs w:val="24"/>
        </w:rPr>
        <w:t xml:space="preserve"> pelepasan hak atas tanah yang dikeluarkan oleh ketua marga atau kepala dati tersebut terkadang menemui kendala. Berdasarkan kenyataan yang terjadi di lapangan masih banyak ditemukan </w:t>
      </w:r>
      <w:proofErr w:type="gramStart"/>
      <w:r w:rsidRPr="0055647C">
        <w:rPr>
          <w:rFonts w:ascii="Times New Roman" w:hAnsi="Times New Roman" w:cs="Times New Roman"/>
          <w:sz w:val="24"/>
          <w:szCs w:val="24"/>
        </w:rPr>
        <w:t>surat</w:t>
      </w:r>
      <w:proofErr w:type="gramEnd"/>
      <w:r w:rsidRPr="0055647C">
        <w:rPr>
          <w:rFonts w:ascii="Times New Roman" w:hAnsi="Times New Roman" w:cs="Times New Roman"/>
          <w:sz w:val="24"/>
          <w:szCs w:val="24"/>
        </w:rPr>
        <w:t xml:space="preserve"> pelepasan hak atas tanah ganda untuk satu bidang tanah atau tumpang tindih atas kepemilikan hak. Hal ini terjadi karena bentuk pengakuan terhadap kepemilikan atas tanah adat di </w:t>
      </w:r>
      <w:proofErr w:type="gramStart"/>
      <w:r w:rsidRPr="0055647C">
        <w:rPr>
          <w:rFonts w:ascii="Times New Roman" w:hAnsi="Times New Roman" w:cs="Times New Roman"/>
          <w:sz w:val="24"/>
          <w:szCs w:val="24"/>
        </w:rPr>
        <w:t>kota</w:t>
      </w:r>
      <w:proofErr w:type="gramEnd"/>
      <w:r w:rsidRPr="0055647C">
        <w:rPr>
          <w:rFonts w:ascii="Times New Roman" w:hAnsi="Times New Roman" w:cs="Times New Roman"/>
          <w:sz w:val="24"/>
          <w:szCs w:val="24"/>
        </w:rPr>
        <w:t xml:space="preserve"> Ambon dapat dilakukan berdasarkan keterangan lisan semata.</w:t>
      </w:r>
    </w:p>
    <w:p w:rsidR="00BC1B44" w:rsidRDefault="00BC1B44" w:rsidP="00BC1B44">
      <w:pPr>
        <w:spacing w:line="480" w:lineRule="auto"/>
        <w:ind w:left="1080" w:firstLine="720"/>
        <w:jc w:val="both"/>
        <w:rPr>
          <w:rFonts w:ascii="Times New Roman" w:hAnsi="Times New Roman" w:cs="Times New Roman"/>
          <w:sz w:val="24"/>
          <w:szCs w:val="24"/>
        </w:rPr>
      </w:pPr>
      <w:r w:rsidRPr="002A20A6">
        <w:rPr>
          <w:rFonts w:ascii="Times New Roman" w:hAnsi="Times New Roman" w:cs="Times New Roman"/>
          <w:sz w:val="24"/>
          <w:szCs w:val="24"/>
        </w:rPr>
        <w:t xml:space="preserve">Selain itu lembaga adat atau badan pemerintahan Negeri adat juga belum memiliki sarana pemetaan yang memadai untuk menginventarisasi tanah-tanah milik adat yang masih ada dan tanah adat yang telah dialihkan hak kepemilikannya. Setelah seseorang memiliki </w:t>
      </w:r>
      <w:proofErr w:type="gramStart"/>
      <w:r w:rsidRPr="002A20A6">
        <w:rPr>
          <w:rFonts w:ascii="Times New Roman" w:hAnsi="Times New Roman" w:cs="Times New Roman"/>
          <w:sz w:val="24"/>
          <w:szCs w:val="24"/>
        </w:rPr>
        <w:t>surat</w:t>
      </w:r>
      <w:proofErr w:type="gramEnd"/>
      <w:r w:rsidRPr="002A20A6">
        <w:rPr>
          <w:rFonts w:ascii="Times New Roman" w:hAnsi="Times New Roman" w:cs="Times New Roman"/>
          <w:sz w:val="24"/>
          <w:szCs w:val="24"/>
        </w:rPr>
        <w:t xml:space="preserve"> pelepasan hak atas tanah adat sebagai bukti kepemilikan atas tanah, selanjutnya akan dilakukan proses pendaftaran tanah pada kantor pertanahan. Kantor Pertanahan </w:t>
      </w:r>
      <w:proofErr w:type="gramStart"/>
      <w:r w:rsidRPr="002A20A6">
        <w:rPr>
          <w:rFonts w:ascii="Times New Roman" w:hAnsi="Times New Roman" w:cs="Times New Roman"/>
          <w:sz w:val="24"/>
          <w:szCs w:val="24"/>
        </w:rPr>
        <w:t>kota</w:t>
      </w:r>
      <w:proofErr w:type="gramEnd"/>
      <w:r w:rsidRPr="002A20A6">
        <w:rPr>
          <w:rFonts w:ascii="Times New Roman" w:hAnsi="Times New Roman" w:cs="Times New Roman"/>
          <w:sz w:val="24"/>
          <w:szCs w:val="24"/>
        </w:rPr>
        <w:t xml:space="preserve"> Ambon merupakan instansi yang berwenang untuk melakukan pendaftaran tanah di wilayah Kota Ambon. Pelaksanaan proses pendaftaran tanah yang dilakukan oleh kantor pertanahan Kota Ambon mengacu pada Peraturan Menteri Agraria Dan Tata Ruang/ Badan pertanahan Nasional Nomor 3 Tahun 1997 tentang Pelaksanaan Peraturan Pemerintah Nomor 24 Tahun 1997 tentang Pendaftaran Tanah.</w:t>
      </w:r>
    </w:p>
    <w:p w:rsidR="008E3E3E" w:rsidRDefault="0055647C" w:rsidP="008E3E3E">
      <w:pPr>
        <w:pStyle w:val="ListParagraph"/>
        <w:numPr>
          <w:ilvl w:val="0"/>
          <w:numId w:val="5"/>
        </w:numPr>
        <w:spacing w:line="480" w:lineRule="auto"/>
        <w:jc w:val="both"/>
        <w:rPr>
          <w:rFonts w:ascii="Times New Roman" w:hAnsi="Times New Roman" w:cs="Times New Roman"/>
          <w:b/>
          <w:sz w:val="24"/>
          <w:szCs w:val="24"/>
        </w:rPr>
      </w:pPr>
      <w:r w:rsidRPr="0055647C">
        <w:rPr>
          <w:rFonts w:ascii="Times New Roman" w:hAnsi="Times New Roman" w:cs="Times New Roman"/>
          <w:b/>
          <w:sz w:val="24"/>
          <w:szCs w:val="24"/>
        </w:rPr>
        <w:t>Kekuatan Mengikat Surat Pelepasan Hak Atas Tanah Adat (Dati)</w:t>
      </w:r>
    </w:p>
    <w:p w:rsidR="008E3E3E" w:rsidRDefault="008E3E3E" w:rsidP="008E3E3E">
      <w:pPr>
        <w:spacing w:line="480" w:lineRule="auto"/>
        <w:ind w:left="720" w:firstLine="720"/>
        <w:jc w:val="both"/>
        <w:rPr>
          <w:rFonts w:ascii="Times New Roman" w:hAnsi="Times New Roman" w:cs="Times New Roman"/>
          <w:sz w:val="24"/>
          <w:szCs w:val="24"/>
        </w:rPr>
      </w:pPr>
      <w:r w:rsidRPr="008E3E3E">
        <w:rPr>
          <w:rFonts w:ascii="Times New Roman" w:hAnsi="Times New Roman" w:cs="Times New Roman"/>
          <w:sz w:val="24"/>
          <w:szCs w:val="24"/>
        </w:rPr>
        <w:t>Dasar hukum pelepasan hak atas tanah diatur dalam pasal 27 Undang-undang P</w:t>
      </w:r>
      <w:r>
        <w:rPr>
          <w:rFonts w:ascii="Times New Roman" w:hAnsi="Times New Roman" w:cs="Times New Roman"/>
          <w:sz w:val="24"/>
          <w:szCs w:val="24"/>
        </w:rPr>
        <w:t xml:space="preserve">okok Agraria Nomor 5 Tahun 1960, yaitu </w:t>
      </w:r>
      <w:r w:rsidRPr="008E3E3E">
        <w:rPr>
          <w:rFonts w:ascii="Times New Roman" w:hAnsi="Times New Roman" w:cs="Times New Roman"/>
          <w:sz w:val="24"/>
          <w:szCs w:val="24"/>
        </w:rPr>
        <w:t xml:space="preserve">hak milik hapus bila: </w:t>
      </w:r>
    </w:p>
    <w:p w:rsidR="008E3E3E" w:rsidRPr="008E3E3E" w:rsidRDefault="008E3E3E" w:rsidP="008E3E3E">
      <w:pPr>
        <w:pStyle w:val="ListParagraph"/>
        <w:numPr>
          <w:ilvl w:val="0"/>
          <w:numId w:val="13"/>
        </w:numPr>
        <w:spacing w:line="480" w:lineRule="auto"/>
        <w:jc w:val="both"/>
        <w:rPr>
          <w:rFonts w:ascii="Times New Roman" w:hAnsi="Times New Roman" w:cs="Times New Roman"/>
          <w:sz w:val="24"/>
          <w:szCs w:val="24"/>
        </w:rPr>
      </w:pPr>
      <w:r w:rsidRPr="008E3E3E">
        <w:rPr>
          <w:rFonts w:ascii="Times New Roman" w:hAnsi="Times New Roman" w:cs="Times New Roman"/>
          <w:sz w:val="24"/>
          <w:szCs w:val="24"/>
        </w:rPr>
        <w:t>Tanahnya jatuh kepada Negara;</w:t>
      </w:r>
    </w:p>
    <w:p w:rsidR="008E3E3E" w:rsidRPr="008E3E3E" w:rsidRDefault="008E3E3E" w:rsidP="008E3E3E">
      <w:pPr>
        <w:pStyle w:val="ListParagraph"/>
        <w:numPr>
          <w:ilvl w:val="0"/>
          <w:numId w:val="13"/>
        </w:numPr>
        <w:spacing w:line="480" w:lineRule="auto"/>
        <w:jc w:val="both"/>
        <w:rPr>
          <w:rFonts w:ascii="Times New Roman" w:hAnsi="Times New Roman" w:cs="Times New Roman"/>
          <w:b/>
          <w:sz w:val="24"/>
          <w:szCs w:val="24"/>
        </w:rPr>
      </w:pPr>
      <w:r w:rsidRPr="008E3E3E">
        <w:rPr>
          <w:rFonts w:ascii="Times New Roman" w:hAnsi="Times New Roman" w:cs="Times New Roman"/>
          <w:sz w:val="24"/>
          <w:szCs w:val="24"/>
        </w:rPr>
        <w:t>Karena pencabutan hak berdasarkan pasal 18</w:t>
      </w:r>
      <w:r>
        <w:rPr>
          <w:rFonts w:ascii="Times New Roman" w:hAnsi="Times New Roman" w:cs="Times New Roman"/>
          <w:sz w:val="24"/>
          <w:szCs w:val="24"/>
        </w:rPr>
        <w:t>;</w:t>
      </w:r>
      <w:r w:rsidRPr="008E3E3E">
        <w:rPr>
          <w:rFonts w:ascii="Times New Roman" w:hAnsi="Times New Roman" w:cs="Times New Roman"/>
          <w:sz w:val="24"/>
          <w:szCs w:val="24"/>
        </w:rPr>
        <w:t xml:space="preserve"> </w:t>
      </w:r>
    </w:p>
    <w:p w:rsidR="008E3E3E" w:rsidRPr="008E3E3E" w:rsidRDefault="008E3E3E" w:rsidP="008E3E3E">
      <w:pPr>
        <w:pStyle w:val="ListParagraph"/>
        <w:numPr>
          <w:ilvl w:val="0"/>
          <w:numId w:val="13"/>
        </w:numPr>
        <w:spacing w:line="480" w:lineRule="auto"/>
        <w:jc w:val="both"/>
        <w:rPr>
          <w:rFonts w:ascii="Times New Roman" w:hAnsi="Times New Roman" w:cs="Times New Roman"/>
          <w:b/>
          <w:sz w:val="24"/>
          <w:szCs w:val="24"/>
        </w:rPr>
      </w:pPr>
      <w:r w:rsidRPr="008E3E3E">
        <w:rPr>
          <w:rFonts w:ascii="Times New Roman" w:hAnsi="Times New Roman" w:cs="Times New Roman"/>
          <w:sz w:val="24"/>
          <w:szCs w:val="24"/>
        </w:rPr>
        <w:lastRenderedPageBreak/>
        <w:t>Karena penyerahan dengan sukarela oleh pemiliknya</w:t>
      </w:r>
      <w:r>
        <w:rPr>
          <w:rFonts w:ascii="Times New Roman" w:hAnsi="Times New Roman" w:cs="Times New Roman"/>
          <w:sz w:val="24"/>
          <w:szCs w:val="24"/>
        </w:rPr>
        <w:t>;</w:t>
      </w:r>
    </w:p>
    <w:p w:rsidR="008E3E3E" w:rsidRPr="008E3E3E" w:rsidRDefault="008E3E3E" w:rsidP="008E3E3E">
      <w:pPr>
        <w:pStyle w:val="ListParagraph"/>
        <w:numPr>
          <w:ilvl w:val="0"/>
          <w:numId w:val="13"/>
        </w:numPr>
        <w:spacing w:line="480" w:lineRule="auto"/>
        <w:jc w:val="both"/>
        <w:rPr>
          <w:rFonts w:ascii="Times New Roman" w:hAnsi="Times New Roman" w:cs="Times New Roman"/>
          <w:b/>
          <w:sz w:val="24"/>
          <w:szCs w:val="24"/>
        </w:rPr>
      </w:pPr>
      <w:r w:rsidRPr="008E3E3E">
        <w:rPr>
          <w:rFonts w:ascii="Times New Roman" w:hAnsi="Times New Roman" w:cs="Times New Roman"/>
          <w:sz w:val="24"/>
          <w:szCs w:val="24"/>
        </w:rPr>
        <w:t>Karena ditelantarkan</w:t>
      </w:r>
      <w:r>
        <w:rPr>
          <w:rFonts w:ascii="Times New Roman" w:hAnsi="Times New Roman" w:cs="Times New Roman"/>
          <w:sz w:val="24"/>
          <w:szCs w:val="24"/>
        </w:rPr>
        <w:t>;</w:t>
      </w:r>
      <w:r w:rsidRPr="008E3E3E">
        <w:rPr>
          <w:rFonts w:ascii="Times New Roman" w:hAnsi="Times New Roman" w:cs="Times New Roman"/>
          <w:sz w:val="24"/>
          <w:szCs w:val="24"/>
        </w:rPr>
        <w:t xml:space="preserve"> </w:t>
      </w:r>
    </w:p>
    <w:p w:rsidR="008E3E3E" w:rsidRPr="008E3E3E" w:rsidRDefault="008E3E3E" w:rsidP="008E3E3E">
      <w:pPr>
        <w:pStyle w:val="ListParagraph"/>
        <w:numPr>
          <w:ilvl w:val="0"/>
          <w:numId w:val="13"/>
        </w:numPr>
        <w:spacing w:line="480" w:lineRule="auto"/>
        <w:jc w:val="both"/>
        <w:rPr>
          <w:rFonts w:ascii="Times New Roman" w:hAnsi="Times New Roman" w:cs="Times New Roman"/>
          <w:b/>
          <w:sz w:val="24"/>
          <w:szCs w:val="24"/>
        </w:rPr>
      </w:pPr>
      <w:r w:rsidRPr="008E3E3E">
        <w:rPr>
          <w:rFonts w:ascii="Times New Roman" w:hAnsi="Times New Roman" w:cs="Times New Roman"/>
          <w:sz w:val="24"/>
          <w:szCs w:val="24"/>
        </w:rPr>
        <w:t>Karena ketentuan pasal 21 ayat 3 dan 26 ayat 2</w:t>
      </w:r>
      <w:r>
        <w:rPr>
          <w:rFonts w:ascii="Times New Roman" w:hAnsi="Times New Roman" w:cs="Times New Roman"/>
          <w:sz w:val="24"/>
          <w:szCs w:val="24"/>
        </w:rPr>
        <w:t>;</w:t>
      </w:r>
    </w:p>
    <w:p w:rsidR="008E3E3E" w:rsidRPr="008E3E3E" w:rsidRDefault="008E3E3E" w:rsidP="008E3E3E">
      <w:pPr>
        <w:pStyle w:val="ListParagraph"/>
        <w:numPr>
          <w:ilvl w:val="0"/>
          <w:numId w:val="13"/>
        </w:numPr>
        <w:spacing w:line="480" w:lineRule="auto"/>
        <w:jc w:val="both"/>
        <w:rPr>
          <w:rFonts w:ascii="Times New Roman" w:hAnsi="Times New Roman" w:cs="Times New Roman"/>
          <w:b/>
          <w:sz w:val="24"/>
          <w:szCs w:val="24"/>
        </w:rPr>
      </w:pPr>
      <w:r w:rsidRPr="008E3E3E">
        <w:rPr>
          <w:rFonts w:ascii="Times New Roman" w:hAnsi="Times New Roman" w:cs="Times New Roman"/>
          <w:sz w:val="24"/>
          <w:szCs w:val="24"/>
        </w:rPr>
        <w:t>Tanahnya musnah</w:t>
      </w:r>
      <w:r>
        <w:rPr>
          <w:rFonts w:ascii="Times New Roman" w:hAnsi="Times New Roman" w:cs="Times New Roman"/>
          <w:sz w:val="24"/>
          <w:szCs w:val="24"/>
        </w:rPr>
        <w:t>.</w:t>
      </w:r>
    </w:p>
    <w:p w:rsidR="00864EE8" w:rsidRPr="00A46E86" w:rsidRDefault="00905B60" w:rsidP="00A46E86">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Jika dicermati ketentuan Pasal 27 huru</w:t>
      </w:r>
      <w:r w:rsidR="00A46E86">
        <w:rPr>
          <w:rFonts w:ascii="Times New Roman" w:hAnsi="Times New Roman" w:cs="Times New Roman"/>
          <w:sz w:val="24"/>
          <w:szCs w:val="24"/>
        </w:rPr>
        <w:t xml:space="preserve">f c, maka dapat dipahami bahwa pelepasan hak atas tanah adat (dati) di Kota Ambon lebih dikenal dalam bentuk surat pelepasan hak atas tanah sehingga dalam konteks kepemilikan hak atas tanah adat (dati) harus dapat memahami </w:t>
      </w:r>
      <w:r w:rsidR="00864EE8" w:rsidRPr="00A46E86">
        <w:rPr>
          <w:rFonts w:ascii="Times New Roman" w:hAnsi="Times New Roman" w:cs="Times New Roman"/>
          <w:sz w:val="24"/>
          <w:szCs w:val="24"/>
        </w:rPr>
        <w:t>Konsep Hak Milik</w:t>
      </w:r>
      <w:r w:rsidR="00A46E86" w:rsidRPr="00A46E86">
        <w:rPr>
          <w:rFonts w:ascii="Times New Roman" w:hAnsi="Times New Roman" w:cs="Times New Roman"/>
          <w:sz w:val="24"/>
          <w:szCs w:val="24"/>
        </w:rPr>
        <w:t xml:space="preserve"> yang</w:t>
      </w:r>
      <w:r w:rsidR="00864EE8" w:rsidRPr="00A46E86">
        <w:rPr>
          <w:rFonts w:ascii="Times New Roman" w:hAnsi="Times New Roman" w:cs="Times New Roman"/>
          <w:sz w:val="24"/>
          <w:szCs w:val="24"/>
        </w:rPr>
        <w:t xml:space="preserve"> dapat dilihat </w:t>
      </w:r>
      <w:r w:rsidR="00A46E86" w:rsidRPr="00A46E86">
        <w:rPr>
          <w:rFonts w:ascii="Times New Roman" w:hAnsi="Times New Roman" w:cs="Times New Roman"/>
          <w:sz w:val="24"/>
          <w:szCs w:val="24"/>
        </w:rPr>
        <w:t>dalam</w:t>
      </w:r>
      <w:r w:rsidR="00864EE8" w:rsidRPr="00A46E86">
        <w:rPr>
          <w:rFonts w:ascii="Times New Roman" w:hAnsi="Times New Roman" w:cs="Times New Roman"/>
          <w:sz w:val="24"/>
          <w:szCs w:val="24"/>
        </w:rPr>
        <w:t xml:space="preserve"> Pasal 570 KUHPerdata yang menyatakan Hak Milik adalah:</w:t>
      </w:r>
    </w:p>
    <w:p w:rsidR="00864EE8" w:rsidRDefault="00864EE8" w:rsidP="00864EE8">
      <w:pPr>
        <w:spacing w:after="0" w:line="240" w:lineRule="auto"/>
        <w:ind w:left="1134" w:firstLine="43"/>
        <w:jc w:val="both"/>
        <w:rPr>
          <w:rFonts w:ascii="Times New Roman" w:hAnsi="Times New Roman" w:cs="Times New Roman"/>
          <w:sz w:val="24"/>
          <w:szCs w:val="24"/>
        </w:rPr>
      </w:pPr>
      <w:r w:rsidRPr="00F9242F">
        <w:rPr>
          <w:rFonts w:ascii="Times New Roman" w:hAnsi="Times New Roman" w:cs="Times New Roman"/>
          <w:sz w:val="24"/>
          <w:szCs w:val="24"/>
        </w:rPr>
        <w:t>“Hak untuk menikmati suatu barang lebih leluasa dan untuk berbuat terhadap barang itu secara bebas sepenuhnya, asalkan tidak bertentangan dengan undang-undang atau peraturan umum yang ditetapkan oleh kuasa yang berwenang dan asal tidak menggangu hak-hak orang lain; kesemuanya itu tidak mengurangi kemungkinan pencabutan hak demi kepentingan umum dan penggantian kerugian yang pantas, berdasarkan ketentuan-ketentuan perundangan-undangan”</w:t>
      </w:r>
      <w:r>
        <w:rPr>
          <w:rFonts w:ascii="Times New Roman" w:hAnsi="Times New Roman" w:cs="Times New Roman"/>
          <w:sz w:val="24"/>
          <w:szCs w:val="24"/>
        </w:rPr>
        <w:t>.</w:t>
      </w:r>
    </w:p>
    <w:p w:rsidR="00864EE8" w:rsidRPr="00F9242F" w:rsidRDefault="00864EE8" w:rsidP="00864EE8">
      <w:pPr>
        <w:spacing w:after="0" w:line="240" w:lineRule="auto"/>
        <w:ind w:left="1134" w:firstLine="43"/>
        <w:jc w:val="both"/>
        <w:rPr>
          <w:rFonts w:ascii="Times New Roman" w:hAnsi="Times New Roman" w:cs="Times New Roman"/>
          <w:sz w:val="24"/>
          <w:szCs w:val="24"/>
        </w:rPr>
      </w:pPr>
    </w:p>
    <w:p w:rsidR="00864EE8" w:rsidRPr="00F9242F" w:rsidRDefault="00A46E86" w:rsidP="00864EE8">
      <w:pPr>
        <w:spacing w:after="0" w:line="480" w:lineRule="auto"/>
        <w:ind w:left="284" w:firstLine="720"/>
        <w:jc w:val="both"/>
        <w:rPr>
          <w:rFonts w:ascii="Times New Roman" w:hAnsi="Times New Roman" w:cs="Times New Roman"/>
          <w:b/>
          <w:sz w:val="24"/>
          <w:szCs w:val="24"/>
        </w:rPr>
      </w:pPr>
      <w:r>
        <w:rPr>
          <w:rFonts w:ascii="Times New Roman" w:hAnsi="Times New Roman" w:cs="Times New Roman"/>
          <w:sz w:val="24"/>
          <w:szCs w:val="24"/>
        </w:rPr>
        <w:t>Dengan demikian surat pelepasan yang dikeluarkan oleh kepala dati sebagai pemilik tanah adat (dati) mempunyai kekuatan</w:t>
      </w:r>
      <w:r w:rsidR="00505B74">
        <w:rPr>
          <w:rFonts w:ascii="Times New Roman" w:hAnsi="Times New Roman" w:cs="Times New Roman"/>
          <w:sz w:val="24"/>
          <w:szCs w:val="24"/>
        </w:rPr>
        <w:t xml:space="preserve"> mengikat</w:t>
      </w:r>
      <w:r>
        <w:rPr>
          <w:rFonts w:ascii="Times New Roman" w:hAnsi="Times New Roman" w:cs="Times New Roman"/>
          <w:sz w:val="24"/>
          <w:szCs w:val="24"/>
        </w:rPr>
        <w:t xml:space="preserve"> sepanjang dilekati</w:t>
      </w:r>
      <w:r w:rsidR="00864EE8" w:rsidRPr="00F9242F">
        <w:rPr>
          <w:rFonts w:ascii="Times New Roman" w:hAnsi="Times New Roman" w:cs="Times New Roman"/>
          <w:sz w:val="24"/>
          <w:szCs w:val="24"/>
        </w:rPr>
        <w:t xml:space="preserve"> Hak Milik</w:t>
      </w:r>
      <w:r w:rsidR="00505B74">
        <w:rPr>
          <w:rFonts w:ascii="Times New Roman" w:hAnsi="Times New Roman" w:cs="Times New Roman"/>
          <w:sz w:val="24"/>
          <w:szCs w:val="24"/>
        </w:rPr>
        <w:t xml:space="preserve"> dari pemilik tanah adat (dati) tersebut</w:t>
      </w:r>
      <w:r w:rsidR="00864EE8" w:rsidRPr="00F9242F">
        <w:rPr>
          <w:rFonts w:ascii="Times New Roman" w:hAnsi="Times New Roman" w:cs="Times New Roman"/>
          <w:sz w:val="24"/>
          <w:szCs w:val="24"/>
        </w:rPr>
        <w:t xml:space="preserve"> </w:t>
      </w:r>
      <w:r w:rsidR="00505B74">
        <w:rPr>
          <w:rFonts w:ascii="Times New Roman" w:hAnsi="Times New Roman" w:cs="Times New Roman"/>
          <w:sz w:val="24"/>
          <w:szCs w:val="24"/>
        </w:rPr>
        <w:t xml:space="preserve">sebagaimana yang diatur dalam </w:t>
      </w:r>
      <w:r w:rsidR="00864EE8" w:rsidRPr="00F9242F">
        <w:rPr>
          <w:rFonts w:ascii="Times New Roman" w:hAnsi="Times New Roman" w:cs="Times New Roman"/>
          <w:sz w:val="24"/>
          <w:szCs w:val="24"/>
        </w:rPr>
        <w:t xml:space="preserve">Pasal 584 </w:t>
      </w:r>
      <w:proofErr w:type="gramStart"/>
      <w:r w:rsidR="00864EE8" w:rsidRPr="00F9242F">
        <w:rPr>
          <w:rFonts w:ascii="Times New Roman" w:hAnsi="Times New Roman" w:cs="Times New Roman"/>
          <w:sz w:val="24"/>
          <w:szCs w:val="24"/>
        </w:rPr>
        <w:t xml:space="preserve">KUHPerdata </w:t>
      </w:r>
      <w:r w:rsidR="00505B74">
        <w:rPr>
          <w:rFonts w:ascii="Times New Roman" w:hAnsi="Times New Roman" w:cs="Times New Roman"/>
          <w:sz w:val="24"/>
          <w:szCs w:val="24"/>
        </w:rPr>
        <w:t>,</w:t>
      </w:r>
      <w:proofErr w:type="gramEnd"/>
      <w:r w:rsidR="00505B74">
        <w:rPr>
          <w:rFonts w:ascii="Times New Roman" w:hAnsi="Times New Roman" w:cs="Times New Roman"/>
          <w:sz w:val="24"/>
          <w:szCs w:val="24"/>
        </w:rPr>
        <w:t xml:space="preserve"> yaitu hak milik </w:t>
      </w:r>
      <w:r w:rsidR="00864EE8" w:rsidRPr="00F9242F">
        <w:rPr>
          <w:rFonts w:ascii="Times New Roman" w:hAnsi="Times New Roman" w:cs="Times New Roman"/>
          <w:sz w:val="24"/>
          <w:szCs w:val="24"/>
        </w:rPr>
        <w:t>dapat diperoleh dengan cara:</w:t>
      </w:r>
    </w:p>
    <w:p w:rsidR="00864EE8" w:rsidRPr="00F9242F" w:rsidRDefault="00864EE8" w:rsidP="00864EE8">
      <w:pPr>
        <w:pStyle w:val="ListParagraph"/>
        <w:numPr>
          <w:ilvl w:val="0"/>
          <w:numId w:val="14"/>
        </w:numPr>
        <w:spacing w:after="0" w:line="480" w:lineRule="auto"/>
        <w:ind w:left="709" w:hanging="284"/>
        <w:jc w:val="both"/>
        <w:rPr>
          <w:rFonts w:ascii="Times New Roman" w:hAnsi="Times New Roman" w:cs="Times New Roman"/>
          <w:b/>
          <w:sz w:val="24"/>
          <w:szCs w:val="24"/>
        </w:rPr>
      </w:pPr>
      <w:r w:rsidRPr="00F9242F">
        <w:rPr>
          <w:rFonts w:ascii="Times New Roman" w:hAnsi="Times New Roman" w:cs="Times New Roman"/>
          <w:sz w:val="24"/>
          <w:szCs w:val="24"/>
        </w:rPr>
        <w:t>Pemilikan;</w:t>
      </w:r>
    </w:p>
    <w:p w:rsidR="00864EE8" w:rsidRPr="00F9242F" w:rsidRDefault="00864EE8" w:rsidP="00864EE8">
      <w:pPr>
        <w:pStyle w:val="ListParagraph"/>
        <w:numPr>
          <w:ilvl w:val="0"/>
          <w:numId w:val="14"/>
        </w:numPr>
        <w:spacing w:after="0" w:line="480" w:lineRule="auto"/>
        <w:ind w:left="709" w:hanging="284"/>
        <w:jc w:val="both"/>
        <w:rPr>
          <w:rFonts w:ascii="Times New Roman" w:hAnsi="Times New Roman" w:cs="Times New Roman"/>
          <w:b/>
          <w:sz w:val="24"/>
          <w:szCs w:val="24"/>
        </w:rPr>
      </w:pPr>
      <w:r w:rsidRPr="00F9242F">
        <w:rPr>
          <w:rFonts w:ascii="Times New Roman" w:hAnsi="Times New Roman" w:cs="Times New Roman"/>
          <w:sz w:val="24"/>
          <w:szCs w:val="24"/>
        </w:rPr>
        <w:t>Pelekatan;</w:t>
      </w:r>
    </w:p>
    <w:p w:rsidR="00864EE8" w:rsidRPr="00F9242F" w:rsidRDefault="00864EE8" w:rsidP="00864EE8">
      <w:pPr>
        <w:pStyle w:val="ListParagraph"/>
        <w:numPr>
          <w:ilvl w:val="0"/>
          <w:numId w:val="14"/>
        </w:numPr>
        <w:spacing w:after="0" w:line="480" w:lineRule="auto"/>
        <w:ind w:left="709" w:hanging="284"/>
        <w:jc w:val="both"/>
        <w:rPr>
          <w:rFonts w:ascii="Times New Roman" w:hAnsi="Times New Roman" w:cs="Times New Roman"/>
          <w:b/>
          <w:sz w:val="24"/>
          <w:szCs w:val="24"/>
        </w:rPr>
      </w:pPr>
      <w:r w:rsidRPr="00F9242F">
        <w:rPr>
          <w:rFonts w:ascii="Times New Roman" w:hAnsi="Times New Roman" w:cs="Times New Roman"/>
          <w:sz w:val="24"/>
          <w:szCs w:val="24"/>
        </w:rPr>
        <w:t>Daluwarsa;</w:t>
      </w:r>
    </w:p>
    <w:p w:rsidR="00864EE8" w:rsidRPr="00F9242F" w:rsidRDefault="00864EE8" w:rsidP="00864EE8">
      <w:pPr>
        <w:pStyle w:val="ListParagraph"/>
        <w:numPr>
          <w:ilvl w:val="0"/>
          <w:numId w:val="14"/>
        </w:numPr>
        <w:spacing w:after="0" w:line="480" w:lineRule="auto"/>
        <w:ind w:left="709" w:hanging="284"/>
        <w:jc w:val="both"/>
        <w:rPr>
          <w:rFonts w:ascii="Times New Roman" w:hAnsi="Times New Roman" w:cs="Times New Roman"/>
          <w:b/>
          <w:sz w:val="24"/>
          <w:szCs w:val="24"/>
        </w:rPr>
      </w:pPr>
      <w:r w:rsidRPr="00F9242F">
        <w:rPr>
          <w:rFonts w:ascii="Times New Roman" w:hAnsi="Times New Roman" w:cs="Times New Roman"/>
          <w:sz w:val="24"/>
          <w:szCs w:val="24"/>
        </w:rPr>
        <w:t>Pewarisan menurut undang-undang maupun menurut surat</w:t>
      </w:r>
      <w:r w:rsidRPr="00F9242F">
        <w:rPr>
          <w:rFonts w:ascii="Times New Roman" w:hAnsi="Times New Roman" w:cs="Times New Roman"/>
          <w:spacing w:val="-6"/>
          <w:sz w:val="24"/>
          <w:szCs w:val="24"/>
        </w:rPr>
        <w:t xml:space="preserve"> </w:t>
      </w:r>
      <w:r w:rsidRPr="00F9242F">
        <w:rPr>
          <w:rFonts w:ascii="Times New Roman" w:hAnsi="Times New Roman" w:cs="Times New Roman"/>
          <w:sz w:val="24"/>
          <w:szCs w:val="24"/>
        </w:rPr>
        <w:t>wasiat;</w:t>
      </w:r>
    </w:p>
    <w:p w:rsidR="00864EE8" w:rsidRPr="00F9242F" w:rsidRDefault="00864EE8" w:rsidP="00864EE8">
      <w:pPr>
        <w:pStyle w:val="ListParagraph"/>
        <w:numPr>
          <w:ilvl w:val="0"/>
          <w:numId w:val="14"/>
        </w:numPr>
        <w:spacing w:after="0" w:line="480" w:lineRule="auto"/>
        <w:ind w:left="709" w:hanging="284"/>
        <w:jc w:val="both"/>
        <w:rPr>
          <w:rFonts w:ascii="Times New Roman" w:hAnsi="Times New Roman" w:cs="Times New Roman"/>
          <w:b/>
          <w:sz w:val="24"/>
          <w:szCs w:val="24"/>
        </w:rPr>
      </w:pPr>
      <w:proofErr w:type="gramStart"/>
      <w:r w:rsidRPr="00F9242F">
        <w:rPr>
          <w:rFonts w:ascii="Times New Roman" w:hAnsi="Times New Roman" w:cs="Times New Roman"/>
          <w:sz w:val="24"/>
          <w:szCs w:val="24"/>
        </w:rPr>
        <w:t>dan</w:t>
      </w:r>
      <w:proofErr w:type="gramEnd"/>
      <w:r w:rsidRPr="00F9242F">
        <w:rPr>
          <w:rFonts w:ascii="Times New Roman" w:hAnsi="Times New Roman" w:cs="Times New Roman"/>
          <w:sz w:val="24"/>
          <w:szCs w:val="24"/>
        </w:rPr>
        <w:t xml:space="preserve"> karena penunjukan atau penyerahan.</w:t>
      </w:r>
    </w:p>
    <w:p w:rsidR="00973272" w:rsidRDefault="00505B74" w:rsidP="00973272">
      <w:pPr>
        <w:spacing w:line="480" w:lineRule="auto"/>
        <w:ind w:left="425" w:firstLine="720"/>
        <w:jc w:val="both"/>
        <w:rPr>
          <w:rFonts w:ascii="Times New Roman" w:hAnsi="Times New Roman" w:cs="Times New Roman"/>
          <w:sz w:val="24"/>
          <w:szCs w:val="24"/>
        </w:rPr>
      </w:pPr>
      <w:r>
        <w:rPr>
          <w:rFonts w:ascii="Times New Roman" w:hAnsi="Times New Roman" w:cs="Times New Roman"/>
          <w:sz w:val="24"/>
          <w:szCs w:val="24"/>
        </w:rPr>
        <w:t xml:space="preserve">Sehingga perbuatan hukum yang dilakukan dalam bentuk pelepasan hak atas tanah adat dapat bersifat mengikat. </w:t>
      </w:r>
      <w:r w:rsidR="00864EE8" w:rsidRPr="00F9242F">
        <w:rPr>
          <w:rFonts w:ascii="Times New Roman" w:hAnsi="Times New Roman" w:cs="Times New Roman"/>
          <w:sz w:val="24"/>
          <w:szCs w:val="24"/>
        </w:rPr>
        <w:t>Dalam</w:t>
      </w:r>
      <w:r>
        <w:rPr>
          <w:rFonts w:ascii="Times New Roman" w:hAnsi="Times New Roman" w:cs="Times New Roman"/>
          <w:sz w:val="24"/>
          <w:szCs w:val="24"/>
        </w:rPr>
        <w:t xml:space="preserve"> Pasal 20 UUPA telah mengatur secara jelas tentang Hak Milik</w:t>
      </w:r>
      <w:r w:rsidR="00864EE8" w:rsidRPr="00F9242F">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00864EE8" w:rsidRPr="00F9242F">
        <w:rPr>
          <w:rFonts w:ascii="Times New Roman" w:hAnsi="Times New Roman" w:cs="Times New Roman"/>
          <w:sz w:val="24"/>
          <w:szCs w:val="24"/>
        </w:rPr>
        <w:t xml:space="preserve">hak turun temurun, terkuat, terpenuh yang dapat dimiliki oleh </w:t>
      </w:r>
      <w:r w:rsidR="00864EE8" w:rsidRPr="00F9242F">
        <w:rPr>
          <w:rFonts w:ascii="Times New Roman" w:hAnsi="Times New Roman" w:cs="Times New Roman"/>
          <w:sz w:val="24"/>
          <w:szCs w:val="24"/>
        </w:rPr>
        <w:lastRenderedPageBreak/>
        <w:t>seseorang atas tanah dimana hak milik atas tanah dapat dialihkan dan beralih kepada orang lain dengan memperhatikan bahw</w:t>
      </w:r>
      <w:r>
        <w:rPr>
          <w:rFonts w:ascii="Times New Roman" w:hAnsi="Times New Roman" w:cs="Times New Roman"/>
          <w:sz w:val="24"/>
          <w:szCs w:val="24"/>
        </w:rPr>
        <w:t>a tanah mempunyai fungsi social</w:t>
      </w:r>
      <w:r w:rsidR="00864EE8" w:rsidRPr="00F9242F">
        <w:rPr>
          <w:rFonts w:ascii="Times New Roman" w:hAnsi="Times New Roman" w:cs="Times New Roman"/>
          <w:sz w:val="24"/>
          <w:szCs w:val="24"/>
        </w:rPr>
        <w:t>.</w:t>
      </w:r>
      <w:r w:rsidR="00973272">
        <w:rPr>
          <w:rFonts w:ascii="Times New Roman" w:hAnsi="Times New Roman" w:cs="Times New Roman"/>
          <w:sz w:val="24"/>
          <w:szCs w:val="24"/>
        </w:rPr>
        <w:t xml:space="preserve"> Dengan demikian selama dapat dibuktikan kepemilikannya dan tidak dapat dibuktikan sebaliknya maka Surat pelepasan Hak atas Tanah yang dikeluarkan mempunyai kekuatan mengikat sehingga menjadi dasar untuk diterbitkan sertipikat hak milik yang baru.</w:t>
      </w:r>
    </w:p>
    <w:p w:rsidR="00973272" w:rsidRPr="00885F18" w:rsidRDefault="00592F9E" w:rsidP="00973272">
      <w:pPr>
        <w:pStyle w:val="ListParagraph"/>
        <w:numPr>
          <w:ilvl w:val="0"/>
          <w:numId w:val="2"/>
        </w:numPr>
        <w:spacing w:line="480" w:lineRule="auto"/>
        <w:jc w:val="both"/>
        <w:rPr>
          <w:rFonts w:ascii="Times New Roman" w:hAnsi="Times New Roman" w:cs="Times New Roman"/>
          <w:b/>
          <w:sz w:val="24"/>
          <w:szCs w:val="24"/>
        </w:rPr>
      </w:pPr>
      <w:r w:rsidRPr="00885F18">
        <w:rPr>
          <w:rFonts w:ascii="Times New Roman" w:hAnsi="Times New Roman" w:cs="Times New Roman"/>
          <w:b/>
          <w:sz w:val="24"/>
          <w:szCs w:val="24"/>
        </w:rPr>
        <w:t>KESIMPULAN</w:t>
      </w:r>
    </w:p>
    <w:p w:rsidR="00A2610C" w:rsidRDefault="00084774" w:rsidP="00A2610C">
      <w:pPr>
        <w:pStyle w:val="ListParagraph"/>
        <w:numPr>
          <w:ilvl w:val="0"/>
          <w:numId w:val="15"/>
        </w:numPr>
        <w:spacing w:line="480" w:lineRule="auto"/>
        <w:jc w:val="both"/>
        <w:rPr>
          <w:rFonts w:ascii="Times New Roman" w:hAnsi="Times New Roman" w:cs="Times New Roman"/>
          <w:sz w:val="24"/>
          <w:szCs w:val="24"/>
        </w:rPr>
      </w:pPr>
      <w:r w:rsidRPr="00084774">
        <w:rPr>
          <w:rFonts w:ascii="Times New Roman" w:hAnsi="Times New Roman" w:cs="Times New Roman"/>
          <w:sz w:val="24"/>
          <w:szCs w:val="24"/>
        </w:rPr>
        <w:t>Pelaksanaan pendaftaran tanah untuk memperoleh hak baru berdasarkan surat pelepasan hak atas tanah adat (dati) di Kota Ambon</w:t>
      </w:r>
      <w:r>
        <w:rPr>
          <w:rFonts w:ascii="Times New Roman" w:hAnsi="Times New Roman" w:cs="Times New Roman"/>
          <w:sz w:val="24"/>
          <w:szCs w:val="24"/>
        </w:rPr>
        <w:t xml:space="preserve"> </w:t>
      </w:r>
      <w:r w:rsidRPr="00084774">
        <w:rPr>
          <w:rFonts w:ascii="Times New Roman" w:hAnsi="Times New Roman" w:cs="Times New Roman"/>
          <w:sz w:val="24"/>
          <w:szCs w:val="24"/>
        </w:rPr>
        <w:t xml:space="preserve">diberlakukan sama dengan </w:t>
      </w:r>
      <w:r w:rsidR="00A2610C">
        <w:rPr>
          <w:rFonts w:ascii="Times New Roman" w:hAnsi="Times New Roman" w:cs="Times New Roman"/>
          <w:sz w:val="24"/>
          <w:szCs w:val="24"/>
        </w:rPr>
        <w:t xml:space="preserve">pendaftaran tanah menggunakan </w:t>
      </w:r>
      <w:r w:rsidRPr="00084774">
        <w:rPr>
          <w:rFonts w:ascii="Times New Roman" w:hAnsi="Times New Roman" w:cs="Times New Roman"/>
          <w:sz w:val="24"/>
          <w:szCs w:val="24"/>
        </w:rPr>
        <w:t xml:space="preserve">pelepasan hak atas tanah pada umunya, </w:t>
      </w:r>
      <w:r w:rsidR="00A2610C">
        <w:rPr>
          <w:rFonts w:ascii="Times New Roman" w:hAnsi="Times New Roman" w:cs="Times New Roman"/>
          <w:sz w:val="24"/>
          <w:szCs w:val="24"/>
        </w:rPr>
        <w:t xml:space="preserve">hal ini </w:t>
      </w:r>
      <w:r w:rsidRPr="00084774">
        <w:rPr>
          <w:rFonts w:ascii="Times New Roman" w:hAnsi="Times New Roman" w:cs="Times New Roman"/>
          <w:sz w:val="24"/>
          <w:szCs w:val="24"/>
        </w:rPr>
        <w:t>diberlakukan sesuai dengan Peraturan Pemerintah No. 24 Tahun 1997 tentang Pendaftaran Tanah. Pr</w:t>
      </w:r>
      <w:r w:rsidR="00A2610C">
        <w:rPr>
          <w:rFonts w:ascii="Times New Roman" w:hAnsi="Times New Roman" w:cs="Times New Roman"/>
          <w:sz w:val="24"/>
          <w:szCs w:val="24"/>
        </w:rPr>
        <w:t>oses pendaftaran tanah hak adat (</w:t>
      </w:r>
      <w:r w:rsidRPr="00084774">
        <w:rPr>
          <w:rFonts w:ascii="Times New Roman" w:hAnsi="Times New Roman" w:cs="Times New Roman"/>
          <w:sz w:val="24"/>
          <w:szCs w:val="24"/>
        </w:rPr>
        <w:t>dati</w:t>
      </w:r>
      <w:r w:rsidR="00A2610C">
        <w:rPr>
          <w:rFonts w:ascii="Times New Roman" w:hAnsi="Times New Roman" w:cs="Times New Roman"/>
          <w:sz w:val="24"/>
          <w:szCs w:val="24"/>
        </w:rPr>
        <w:t>)</w:t>
      </w:r>
      <w:r w:rsidRPr="00084774">
        <w:rPr>
          <w:rFonts w:ascii="Times New Roman" w:hAnsi="Times New Roman" w:cs="Times New Roman"/>
          <w:sz w:val="24"/>
          <w:szCs w:val="24"/>
        </w:rPr>
        <w:t xml:space="preserve"> did</w:t>
      </w:r>
      <w:r w:rsidR="00A2610C">
        <w:rPr>
          <w:rFonts w:ascii="Times New Roman" w:hAnsi="Times New Roman" w:cs="Times New Roman"/>
          <w:sz w:val="24"/>
          <w:szCs w:val="24"/>
        </w:rPr>
        <w:t>asarkan pada pelepasan hak adat (</w:t>
      </w:r>
      <w:r w:rsidRPr="00084774">
        <w:rPr>
          <w:rFonts w:ascii="Times New Roman" w:hAnsi="Times New Roman" w:cs="Times New Roman"/>
          <w:sz w:val="24"/>
          <w:szCs w:val="24"/>
        </w:rPr>
        <w:t>dati</w:t>
      </w:r>
      <w:r w:rsidR="00A2610C">
        <w:rPr>
          <w:rFonts w:ascii="Times New Roman" w:hAnsi="Times New Roman" w:cs="Times New Roman"/>
          <w:sz w:val="24"/>
          <w:szCs w:val="24"/>
        </w:rPr>
        <w:t>)</w:t>
      </w:r>
      <w:r w:rsidRPr="00084774">
        <w:rPr>
          <w:rFonts w:ascii="Times New Roman" w:hAnsi="Times New Roman" w:cs="Times New Roman"/>
          <w:sz w:val="24"/>
          <w:szCs w:val="24"/>
        </w:rPr>
        <w:t xml:space="preserve"> yang dike</w:t>
      </w:r>
      <w:r w:rsidR="00A2610C">
        <w:rPr>
          <w:rFonts w:ascii="Times New Roman" w:hAnsi="Times New Roman" w:cs="Times New Roman"/>
          <w:sz w:val="24"/>
          <w:szCs w:val="24"/>
        </w:rPr>
        <w:t>luarkan oleh pemilik tanah adat (</w:t>
      </w:r>
      <w:r w:rsidRPr="00084774">
        <w:rPr>
          <w:rFonts w:ascii="Times New Roman" w:hAnsi="Times New Roman" w:cs="Times New Roman"/>
          <w:sz w:val="24"/>
          <w:szCs w:val="24"/>
        </w:rPr>
        <w:t>dati</w:t>
      </w:r>
      <w:r w:rsidR="00A2610C">
        <w:rPr>
          <w:rFonts w:ascii="Times New Roman" w:hAnsi="Times New Roman" w:cs="Times New Roman"/>
          <w:sz w:val="24"/>
          <w:szCs w:val="24"/>
        </w:rPr>
        <w:t>)</w:t>
      </w:r>
      <w:r w:rsidRPr="00084774">
        <w:rPr>
          <w:rFonts w:ascii="Times New Roman" w:hAnsi="Times New Roman" w:cs="Times New Roman"/>
          <w:sz w:val="24"/>
          <w:szCs w:val="24"/>
        </w:rPr>
        <w:t xml:space="preserve"> sebagai a</w:t>
      </w:r>
      <w:r w:rsidR="00A2610C">
        <w:rPr>
          <w:rFonts w:ascii="Times New Roman" w:hAnsi="Times New Roman" w:cs="Times New Roman"/>
          <w:sz w:val="24"/>
          <w:szCs w:val="24"/>
        </w:rPr>
        <w:t xml:space="preserve">las hak </w:t>
      </w:r>
      <w:r w:rsidRPr="00084774">
        <w:rPr>
          <w:rFonts w:ascii="Times New Roman" w:hAnsi="Times New Roman" w:cs="Times New Roman"/>
          <w:sz w:val="24"/>
          <w:szCs w:val="24"/>
        </w:rPr>
        <w:t>untuk memperoleh bukti kepemilikian tanah atau sertipikat.</w:t>
      </w:r>
    </w:p>
    <w:p w:rsidR="005F0E70" w:rsidRDefault="00084774" w:rsidP="005F0E70">
      <w:pPr>
        <w:pStyle w:val="ListParagraph"/>
        <w:numPr>
          <w:ilvl w:val="0"/>
          <w:numId w:val="15"/>
        </w:numPr>
        <w:spacing w:line="480" w:lineRule="auto"/>
        <w:jc w:val="both"/>
        <w:rPr>
          <w:rFonts w:ascii="Times New Roman" w:hAnsi="Times New Roman" w:cs="Times New Roman"/>
          <w:sz w:val="24"/>
          <w:szCs w:val="24"/>
        </w:rPr>
      </w:pPr>
      <w:r w:rsidRPr="00A2610C">
        <w:rPr>
          <w:rFonts w:ascii="Times New Roman" w:hAnsi="Times New Roman" w:cs="Times New Roman"/>
          <w:sz w:val="24"/>
          <w:szCs w:val="24"/>
        </w:rPr>
        <w:t xml:space="preserve">Surat </w:t>
      </w:r>
      <w:r w:rsidR="005F0E70" w:rsidRPr="00A2610C">
        <w:rPr>
          <w:rFonts w:ascii="Times New Roman" w:hAnsi="Times New Roman" w:cs="Times New Roman"/>
          <w:sz w:val="24"/>
          <w:szCs w:val="24"/>
        </w:rPr>
        <w:t xml:space="preserve">pelepasan hak atas tanah adat </w:t>
      </w:r>
      <w:r w:rsidRPr="00A2610C">
        <w:rPr>
          <w:rFonts w:ascii="Times New Roman" w:hAnsi="Times New Roman" w:cs="Times New Roman"/>
          <w:sz w:val="24"/>
          <w:szCs w:val="24"/>
        </w:rPr>
        <w:t>(</w:t>
      </w:r>
      <w:r w:rsidR="005F0E70" w:rsidRPr="00A2610C">
        <w:rPr>
          <w:rFonts w:ascii="Times New Roman" w:hAnsi="Times New Roman" w:cs="Times New Roman"/>
          <w:sz w:val="24"/>
          <w:szCs w:val="24"/>
        </w:rPr>
        <w:t>dati</w:t>
      </w:r>
      <w:r w:rsidRPr="00A2610C">
        <w:rPr>
          <w:rFonts w:ascii="Times New Roman" w:hAnsi="Times New Roman" w:cs="Times New Roman"/>
          <w:sz w:val="24"/>
          <w:szCs w:val="24"/>
        </w:rPr>
        <w:t xml:space="preserve">) </w:t>
      </w:r>
      <w:r w:rsidR="005F0E70" w:rsidRPr="00A2610C">
        <w:rPr>
          <w:rFonts w:ascii="Times New Roman" w:hAnsi="Times New Roman" w:cs="Times New Roman"/>
          <w:sz w:val="24"/>
          <w:szCs w:val="24"/>
        </w:rPr>
        <w:t>di kota</w:t>
      </w:r>
      <w:r w:rsidRPr="00A2610C">
        <w:rPr>
          <w:rFonts w:ascii="Times New Roman" w:hAnsi="Times New Roman" w:cs="Times New Roman"/>
          <w:sz w:val="24"/>
          <w:szCs w:val="24"/>
        </w:rPr>
        <w:t xml:space="preserve"> Ambon</w:t>
      </w:r>
      <w:r w:rsidR="005F0E70" w:rsidRPr="005F0E70">
        <w:rPr>
          <w:rFonts w:ascii="Times New Roman" w:hAnsi="Times New Roman" w:cs="Times New Roman"/>
          <w:sz w:val="24"/>
          <w:szCs w:val="24"/>
        </w:rPr>
        <w:t xml:space="preserve"> yang diterbitkan oleh pemerintah negeri adat </w:t>
      </w:r>
      <w:r w:rsidR="005F0E70">
        <w:rPr>
          <w:rFonts w:ascii="Times New Roman" w:hAnsi="Times New Roman" w:cs="Times New Roman"/>
          <w:sz w:val="24"/>
          <w:szCs w:val="24"/>
        </w:rPr>
        <w:t xml:space="preserve">atau kepala dati </w:t>
      </w:r>
      <w:r w:rsidR="005F0E70" w:rsidRPr="005F0E70">
        <w:rPr>
          <w:rFonts w:ascii="Times New Roman" w:hAnsi="Times New Roman" w:cs="Times New Roman"/>
          <w:sz w:val="24"/>
          <w:szCs w:val="24"/>
        </w:rPr>
        <w:t xml:space="preserve">di Kota Ambon bersifat mengikat sepanjang dilakukan berdasarkan hukum adat yang berlaku dan dapat dibuktikan dasar </w:t>
      </w:r>
      <w:r w:rsidR="005F0E70">
        <w:rPr>
          <w:rFonts w:ascii="Times New Roman" w:hAnsi="Times New Roman" w:cs="Times New Roman"/>
          <w:sz w:val="24"/>
          <w:szCs w:val="24"/>
        </w:rPr>
        <w:t>hak kepemilikan atas tanah adat (</w:t>
      </w:r>
      <w:r w:rsidR="005F0E70" w:rsidRPr="005F0E70">
        <w:rPr>
          <w:rFonts w:ascii="Times New Roman" w:hAnsi="Times New Roman" w:cs="Times New Roman"/>
          <w:sz w:val="24"/>
          <w:szCs w:val="24"/>
        </w:rPr>
        <w:t>dati</w:t>
      </w:r>
      <w:r w:rsidR="005F0E70">
        <w:rPr>
          <w:rFonts w:ascii="Times New Roman" w:hAnsi="Times New Roman" w:cs="Times New Roman"/>
          <w:sz w:val="24"/>
          <w:szCs w:val="24"/>
        </w:rPr>
        <w:t>) dari pemilik tanah adat (</w:t>
      </w:r>
      <w:r w:rsidR="005F0E70" w:rsidRPr="005F0E70">
        <w:rPr>
          <w:rFonts w:ascii="Times New Roman" w:hAnsi="Times New Roman" w:cs="Times New Roman"/>
          <w:sz w:val="24"/>
          <w:szCs w:val="24"/>
        </w:rPr>
        <w:t>dati</w:t>
      </w:r>
      <w:r w:rsidR="005F0E70">
        <w:rPr>
          <w:rFonts w:ascii="Times New Roman" w:hAnsi="Times New Roman" w:cs="Times New Roman"/>
          <w:sz w:val="24"/>
          <w:szCs w:val="24"/>
        </w:rPr>
        <w:t>)</w:t>
      </w:r>
      <w:r w:rsidR="005F0E70" w:rsidRPr="005F0E70">
        <w:rPr>
          <w:rFonts w:ascii="Times New Roman" w:hAnsi="Times New Roman" w:cs="Times New Roman"/>
          <w:sz w:val="24"/>
          <w:szCs w:val="24"/>
        </w:rPr>
        <w:t xml:space="preserve"> yang mengeluarkan surat pelepasan hak atas tanah tersebut. </w:t>
      </w:r>
    </w:p>
    <w:p w:rsidR="00592F9E" w:rsidRDefault="00592F9E" w:rsidP="00592F9E">
      <w:pPr>
        <w:pStyle w:val="ListParagraph"/>
        <w:spacing w:line="480" w:lineRule="auto"/>
        <w:ind w:left="1080"/>
        <w:jc w:val="both"/>
        <w:rPr>
          <w:rFonts w:ascii="Times New Roman" w:hAnsi="Times New Roman" w:cs="Times New Roman"/>
          <w:sz w:val="24"/>
          <w:szCs w:val="24"/>
        </w:rPr>
      </w:pPr>
    </w:p>
    <w:p w:rsidR="00885F18" w:rsidRPr="00885F18" w:rsidRDefault="00592F9E" w:rsidP="00885F18">
      <w:pPr>
        <w:pStyle w:val="ListParagraph"/>
        <w:numPr>
          <w:ilvl w:val="0"/>
          <w:numId w:val="2"/>
        </w:numPr>
        <w:spacing w:line="480" w:lineRule="auto"/>
        <w:jc w:val="both"/>
        <w:rPr>
          <w:rFonts w:ascii="Times New Roman" w:hAnsi="Times New Roman" w:cs="Times New Roman"/>
          <w:b/>
          <w:sz w:val="24"/>
          <w:szCs w:val="24"/>
        </w:rPr>
      </w:pPr>
      <w:r w:rsidRPr="00885F18">
        <w:rPr>
          <w:rFonts w:ascii="Times New Roman" w:hAnsi="Times New Roman" w:cs="Times New Roman"/>
          <w:b/>
          <w:sz w:val="24"/>
          <w:szCs w:val="24"/>
        </w:rPr>
        <w:t>SARAN</w:t>
      </w:r>
    </w:p>
    <w:p w:rsidR="00885F18" w:rsidRDefault="00885F18" w:rsidP="00885F18">
      <w:pPr>
        <w:pStyle w:val="ListParagraph"/>
        <w:numPr>
          <w:ilvl w:val="0"/>
          <w:numId w:val="19"/>
        </w:numPr>
        <w:spacing w:after="0" w:line="480" w:lineRule="auto"/>
        <w:jc w:val="both"/>
        <w:rPr>
          <w:rFonts w:ascii="Times New Roman" w:hAnsi="Times New Roman" w:cs="Times New Roman"/>
          <w:sz w:val="24"/>
          <w:szCs w:val="24"/>
        </w:rPr>
      </w:pPr>
      <w:r w:rsidRPr="003241F2">
        <w:rPr>
          <w:rFonts w:ascii="Times New Roman" w:hAnsi="Times New Roman" w:cs="Times New Roman"/>
          <w:sz w:val="24"/>
          <w:szCs w:val="24"/>
        </w:rPr>
        <w:t>Perlu adanya pasal baru atau penambahan ayat baru dalam pasal tertentu pada PP</w:t>
      </w:r>
      <w:r>
        <w:rPr>
          <w:rFonts w:ascii="Times New Roman" w:hAnsi="Times New Roman" w:cs="Times New Roman"/>
          <w:sz w:val="24"/>
          <w:szCs w:val="24"/>
        </w:rPr>
        <w:t xml:space="preserve"> No. 24 Tahun </w:t>
      </w:r>
      <w:r w:rsidRPr="003241F2">
        <w:rPr>
          <w:rFonts w:ascii="Times New Roman" w:hAnsi="Times New Roman" w:cs="Times New Roman"/>
          <w:sz w:val="24"/>
          <w:szCs w:val="24"/>
        </w:rPr>
        <w:t xml:space="preserve">1997 tentang penentuan tanah </w:t>
      </w:r>
      <w:r>
        <w:rPr>
          <w:rFonts w:ascii="Times New Roman" w:hAnsi="Times New Roman" w:cs="Times New Roman"/>
          <w:sz w:val="24"/>
          <w:szCs w:val="24"/>
        </w:rPr>
        <w:t xml:space="preserve">adat/dati </w:t>
      </w:r>
      <w:r w:rsidRPr="003241F2">
        <w:rPr>
          <w:rFonts w:ascii="Times New Roman" w:hAnsi="Times New Roman" w:cs="Times New Roman"/>
          <w:sz w:val="24"/>
          <w:szCs w:val="24"/>
        </w:rPr>
        <w:t>yang dapat didaftarkan atau dilegalisasikan.</w:t>
      </w:r>
      <w:r>
        <w:rPr>
          <w:rFonts w:ascii="Times New Roman" w:hAnsi="Times New Roman" w:cs="Times New Roman"/>
          <w:sz w:val="24"/>
          <w:szCs w:val="24"/>
        </w:rPr>
        <w:t xml:space="preserve"> </w:t>
      </w:r>
      <w:r w:rsidRPr="003241F2">
        <w:rPr>
          <w:rFonts w:ascii="Times New Roman" w:hAnsi="Times New Roman" w:cs="Times New Roman"/>
          <w:sz w:val="24"/>
          <w:szCs w:val="24"/>
        </w:rPr>
        <w:t>Pasal tentang penentuan tanah</w:t>
      </w:r>
      <w:r>
        <w:rPr>
          <w:rFonts w:ascii="Times New Roman" w:hAnsi="Times New Roman" w:cs="Times New Roman"/>
          <w:sz w:val="24"/>
          <w:szCs w:val="24"/>
        </w:rPr>
        <w:t xml:space="preserve"> adat/dati</w:t>
      </w:r>
      <w:r w:rsidRPr="003241F2">
        <w:rPr>
          <w:rFonts w:ascii="Times New Roman" w:hAnsi="Times New Roman" w:cs="Times New Roman"/>
          <w:sz w:val="24"/>
          <w:szCs w:val="24"/>
        </w:rPr>
        <w:t xml:space="preserve"> yang dapat</w:t>
      </w:r>
      <w:r>
        <w:rPr>
          <w:rFonts w:ascii="Times New Roman" w:hAnsi="Times New Roman" w:cs="Times New Roman"/>
          <w:sz w:val="24"/>
          <w:szCs w:val="24"/>
        </w:rPr>
        <w:t xml:space="preserve"> </w:t>
      </w:r>
      <w:r w:rsidRPr="003241F2">
        <w:rPr>
          <w:rFonts w:ascii="Times New Roman" w:hAnsi="Times New Roman" w:cs="Times New Roman"/>
          <w:sz w:val="24"/>
          <w:szCs w:val="24"/>
        </w:rPr>
        <w:t xml:space="preserve">didaftarkan atau dilegalisasikan dalam PP </w:t>
      </w:r>
      <w:r>
        <w:rPr>
          <w:rFonts w:ascii="Times New Roman" w:hAnsi="Times New Roman" w:cs="Times New Roman"/>
          <w:sz w:val="24"/>
          <w:szCs w:val="24"/>
        </w:rPr>
        <w:t xml:space="preserve">No. 24 Tahun </w:t>
      </w:r>
      <w:r w:rsidRPr="003241F2">
        <w:rPr>
          <w:rFonts w:ascii="Times New Roman" w:hAnsi="Times New Roman" w:cs="Times New Roman"/>
          <w:sz w:val="24"/>
          <w:szCs w:val="24"/>
        </w:rPr>
        <w:t xml:space="preserve">1997 perlu didukung dan diperjelas </w:t>
      </w:r>
      <w:r w:rsidRPr="003241F2">
        <w:rPr>
          <w:rFonts w:ascii="Times New Roman" w:hAnsi="Times New Roman" w:cs="Times New Roman"/>
          <w:sz w:val="24"/>
          <w:szCs w:val="24"/>
        </w:rPr>
        <w:lastRenderedPageBreak/>
        <w:t>dengan</w:t>
      </w:r>
      <w:r>
        <w:rPr>
          <w:rFonts w:ascii="Times New Roman" w:hAnsi="Times New Roman" w:cs="Times New Roman"/>
          <w:sz w:val="24"/>
          <w:szCs w:val="24"/>
        </w:rPr>
        <w:t xml:space="preserve"> </w:t>
      </w:r>
      <w:r w:rsidRPr="007D5DA2">
        <w:rPr>
          <w:rFonts w:ascii="Times New Roman" w:hAnsi="Times New Roman" w:cs="Times New Roman"/>
          <w:sz w:val="24"/>
          <w:szCs w:val="24"/>
        </w:rPr>
        <w:t>peraturan perundang-undangan atau peraturan pemerintah lain yang terkait.</w:t>
      </w:r>
    </w:p>
    <w:p w:rsidR="00885F18" w:rsidRDefault="00885F18" w:rsidP="00885F18">
      <w:pPr>
        <w:pStyle w:val="ListParagraph"/>
        <w:numPr>
          <w:ilvl w:val="0"/>
          <w:numId w:val="19"/>
        </w:numPr>
        <w:spacing w:after="0" w:line="480" w:lineRule="auto"/>
        <w:jc w:val="both"/>
        <w:rPr>
          <w:rFonts w:ascii="Times New Roman" w:hAnsi="Times New Roman" w:cs="Times New Roman"/>
          <w:sz w:val="24"/>
          <w:szCs w:val="24"/>
        </w:rPr>
      </w:pPr>
      <w:r w:rsidRPr="007D5DA2">
        <w:rPr>
          <w:rFonts w:ascii="Times New Roman" w:hAnsi="Times New Roman" w:cs="Times New Roman"/>
          <w:sz w:val="24"/>
          <w:szCs w:val="24"/>
        </w:rPr>
        <w:t>Pemerintah Daerah melalui Kantor Badan Pertanahan Kota Ambon bekerjasama dengan masyarakat ada</w:t>
      </w:r>
      <w:r>
        <w:rPr>
          <w:rFonts w:ascii="Times New Roman" w:hAnsi="Times New Roman" w:cs="Times New Roman"/>
          <w:sz w:val="24"/>
          <w:szCs w:val="24"/>
        </w:rPr>
        <w:t xml:space="preserve">t membuat peta kepemilikan hak atas tanah adat </w:t>
      </w:r>
      <w:r w:rsidRPr="007D5DA2">
        <w:rPr>
          <w:rFonts w:ascii="Times New Roman" w:hAnsi="Times New Roman" w:cs="Times New Roman"/>
          <w:sz w:val="24"/>
          <w:szCs w:val="24"/>
        </w:rPr>
        <w:t xml:space="preserve"> dan inventarisir arsip-arsip kepemilikan hak tanah adat agar tidak ada tumpang tindih kepemilikan, </w:t>
      </w:r>
      <w:r>
        <w:rPr>
          <w:rFonts w:ascii="Times New Roman" w:hAnsi="Times New Roman" w:cs="Times New Roman"/>
          <w:sz w:val="24"/>
          <w:szCs w:val="24"/>
        </w:rPr>
        <w:t>sehingga memiliki kekuatan hukum dan mempermudah dalam pemberian pelepasan hak atas tanah adat (dati) dalam</w:t>
      </w:r>
      <w:r w:rsidRPr="007D5DA2">
        <w:rPr>
          <w:rFonts w:ascii="Times New Roman" w:hAnsi="Times New Roman" w:cs="Times New Roman"/>
          <w:sz w:val="24"/>
          <w:szCs w:val="24"/>
        </w:rPr>
        <w:t xml:space="preserve"> proses pendaftaran</w:t>
      </w:r>
      <w:r>
        <w:rPr>
          <w:rFonts w:ascii="Times New Roman" w:hAnsi="Times New Roman" w:cs="Times New Roman"/>
          <w:sz w:val="24"/>
          <w:szCs w:val="24"/>
        </w:rPr>
        <w:t xml:space="preserve"> tanah</w:t>
      </w:r>
      <w:r w:rsidRPr="007D5DA2">
        <w:rPr>
          <w:rFonts w:ascii="Times New Roman" w:hAnsi="Times New Roman" w:cs="Times New Roman"/>
          <w:sz w:val="24"/>
          <w:szCs w:val="24"/>
        </w:rPr>
        <w:t xml:space="preserve"> pada kantor Pertanahan</w:t>
      </w:r>
      <w:r>
        <w:rPr>
          <w:rFonts w:ascii="Times New Roman" w:hAnsi="Times New Roman" w:cs="Times New Roman"/>
          <w:sz w:val="24"/>
          <w:szCs w:val="24"/>
        </w:rPr>
        <w:t xml:space="preserve"> Kota Ambon</w:t>
      </w:r>
      <w:r w:rsidRPr="007D5DA2">
        <w:rPr>
          <w:rFonts w:ascii="Times New Roman" w:hAnsi="Times New Roman" w:cs="Times New Roman"/>
          <w:sz w:val="24"/>
          <w:szCs w:val="24"/>
        </w:rPr>
        <w:t>.</w:t>
      </w:r>
    </w:p>
    <w:p w:rsidR="008B5074" w:rsidRDefault="008B5074" w:rsidP="008B5074">
      <w:pPr>
        <w:pStyle w:val="ListParagraph"/>
        <w:spacing w:after="0" w:line="480" w:lineRule="auto"/>
        <w:ind w:left="1080"/>
        <w:jc w:val="both"/>
        <w:rPr>
          <w:rFonts w:ascii="Times New Roman" w:hAnsi="Times New Roman" w:cs="Times New Roman"/>
          <w:sz w:val="24"/>
          <w:szCs w:val="24"/>
        </w:rPr>
      </w:pPr>
    </w:p>
    <w:p w:rsidR="00885F18" w:rsidRDefault="00592F9E" w:rsidP="008B5074">
      <w:pPr>
        <w:spacing w:after="0" w:line="480" w:lineRule="auto"/>
        <w:jc w:val="both"/>
        <w:rPr>
          <w:rFonts w:ascii="Times New Roman" w:hAnsi="Times New Roman" w:cs="Times New Roman"/>
          <w:b/>
          <w:sz w:val="24"/>
          <w:szCs w:val="24"/>
        </w:rPr>
      </w:pPr>
      <w:r w:rsidRPr="008B5074">
        <w:rPr>
          <w:rFonts w:ascii="Times New Roman" w:hAnsi="Times New Roman" w:cs="Times New Roman"/>
          <w:b/>
          <w:sz w:val="24"/>
          <w:szCs w:val="24"/>
        </w:rPr>
        <w:t>DAFTAR REFERENSI</w:t>
      </w:r>
    </w:p>
    <w:p w:rsidR="00E8406E" w:rsidRPr="008B5074" w:rsidRDefault="00E8406E" w:rsidP="008B50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Buku</w:t>
      </w:r>
    </w:p>
    <w:p w:rsidR="00E8406E" w:rsidRDefault="00E8406E" w:rsidP="00E8406E">
      <w:pPr>
        <w:spacing w:after="0" w:line="240" w:lineRule="auto"/>
        <w:ind w:left="2410" w:hanging="2410"/>
        <w:jc w:val="both"/>
        <w:rPr>
          <w:rFonts w:ascii="Times New Roman" w:hAnsi="Times New Roman" w:cs="Times New Roman"/>
          <w:sz w:val="24"/>
          <w:szCs w:val="24"/>
        </w:rPr>
      </w:pPr>
      <w:r w:rsidRPr="00E8406E">
        <w:rPr>
          <w:rFonts w:ascii="Times New Roman" w:hAnsi="Times New Roman" w:cs="Times New Roman"/>
          <w:sz w:val="24"/>
          <w:szCs w:val="24"/>
        </w:rPr>
        <w:t>Arie   S.  Hutagalung</w:t>
      </w:r>
      <w:r w:rsidRPr="00E8406E">
        <w:rPr>
          <w:rFonts w:ascii="Times New Roman" w:hAnsi="Times New Roman" w:cs="Times New Roman"/>
          <w:b/>
          <w:sz w:val="24"/>
          <w:szCs w:val="24"/>
        </w:rPr>
        <w:t xml:space="preserve">,   </w:t>
      </w:r>
      <w:proofErr w:type="gramStart"/>
      <w:r w:rsidRPr="00E8406E">
        <w:rPr>
          <w:rFonts w:ascii="Times New Roman" w:hAnsi="Times New Roman" w:cs="Times New Roman"/>
          <w:b/>
          <w:i/>
          <w:sz w:val="24"/>
          <w:szCs w:val="24"/>
        </w:rPr>
        <w:t>Tebaran  Pemikiran</w:t>
      </w:r>
      <w:proofErr w:type="gramEnd"/>
      <w:r w:rsidRPr="00E8406E">
        <w:rPr>
          <w:rFonts w:ascii="Times New Roman" w:hAnsi="Times New Roman" w:cs="Times New Roman"/>
          <w:b/>
          <w:i/>
          <w:sz w:val="24"/>
          <w:szCs w:val="24"/>
        </w:rPr>
        <w:t xml:space="preserve">  Seputar  Masalah </w:t>
      </w:r>
      <w:r w:rsidRPr="00E8406E">
        <w:rPr>
          <w:rFonts w:ascii="Times New Roman" w:hAnsi="Times New Roman" w:cs="Times New Roman"/>
          <w:b/>
          <w:i/>
          <w:spacing w:val="18"/>
          <w:sz w:val="24"/>
          <w:szCs w:val="24"/>
        </w:rPr>
        <w:t xml:space="preserve"> </w:t>
      </w:r>
      <w:r w:rsidRPr="00E8406E">
        <w:rPr>
          <w:rFonts w:ascii="Times New Roman" w:hAnsi="Times New Roman" w:cs="Times New Roman"/>
          <w:b/>
          <w:i/>
          <w:sz w:val="24"/>
          <w:szCs w:val="24"/>
        </w:rPr>
        <w:t xml:space="preserve">Hukum </w:t>
      </w:r>
      <w:r w:rsidRPr="00E8406E">
        <w:rPr>
          <w:rFonts w:ascii="Times New Roman" w:hAnsi="Times New Roman" w:cs="Times New Roman"/>
          <w:b/>
          <w:i/>
          <w:spacing w:val="17"/>
          <w:sz w:val="24"/>
          <w:szCs w:val="24"/>
        </w:rPr>
        <w:t xml:space="preserve"> </w:t>
      </w:r>
      <w:r w:rsidRPr="00E8406E">
        <w:rPr>
          <w:rFonts w:ascii="Times New Roman" w:hAnsi="Times New Roman" w:cs="Times New Roman"/>
          <w:b/>
          <w:i/>
          <w:sz w:val="24"/>
          <w:szCs w:val="24"/>
        </w:rPr>
        <w:t>Tanah</w:t>
      </w:r>
      <w:r w:rsidRPr="00E8406E">
        <w:rPr>
          <w:rFonts w:ascii="Times New Roman" w:hAnsi="Times New Roman" w:cs="Times New Roman"/>
          <w:i/>
          <w:sz w:val="24"/>
          <w:szCs w:val="24"/>
        </w:rPr>
        <w:t xml:space="preserve">, </w:t>
      </w:r>
      <w:r w:rsidRPr="00E8406E">
        <w:rPr>
          <w:rFonts w:ascii="Times New Roman" w:hAnsi="Times New Roman" w:cs="Times New Roman"/>
          <w:sz w:val="24"/>
          <w:szCs w:val="24"/>
        </w:rPr>
        <w:t>Lembaga Pemberdayaan Hukum Indonesia, Jakarta. 2005.</w:t>
      </w:r>
    </w:p>
    <w:p w:rsidR="00E8406E" w:rsidRDefault="00E8406E" w:rsidP="00E8406E">
      <w:pPr>
        <w:spacing w:after="0" w:line="240" w:lineRule="auto"/>
        <w:ind w:left="2410" w:hanging="2410"/>
        <w:jc w:val="both"/>
        <w:rPr>
          <w:rFonts w:ascii="Times New Roman" w:hAnsi="Times New Roman" w:cs="Times New Roman"/>
          <w:sz w:val="24"/>
          <w:szCs w:val="24"/>
        </w:rPr>
      </w:pPr>
    </w:p>
    <w:p w:rsidR="00E8406E" w:rsidRDefault="00E8406E" w:rsidP="00E8406E">
      <w:pPr>
        <w:spacing w:after="0" w:line="240" w:lineRule="auto"/>
        <w:ind w:left="2410" w:hanging="2410"/>
        <w:jc w:val="both"/>
        <w:rPr>
          <w:rFonts w:ascii="Times New Roman" w:hAnsi="Times New Roman" w:cs="Times New Roman"/>
          <w:sz w:val="24"/>
          <w:szCs w:val="24"/>
        </w:rPr>
      </w:pPr>
      <w:r w:rsidRPr="00E8406E">
        <w:rPr>
          <w:rFonts w:ascii="Times New Roman" w:hAnsi="Times New Roman" w:cs="Times New Roman"/>
          <w:sz w:val="24"/>
          <w:szCs w:val="24"/>
        </w:rPr>
        <w:t xml:space="preserve">Boedi Harsono, </w:t>
      </w:r>
      <w:r w:rsidRPr="00E8406E">
        <w:rPr>
          <w:rFonts w:ascii="Times New Roman" w:hAnsi="Times New Roman" w:cs="Times New Roman"/>
          <w:b/>
          <w:i/>
          <w:sz w:val="24"/>
          <w:szCs w:val="24"/>
        </w:rPr>
        <w:t>Hukum Agraria Indonesia, Sejarah Pembentukan Undang-Undang Pokok Agraria, Isi Dan Pelaksanaannya</w:t>
      </w:r>
      <w:r w:rsidRPr="00E8406E">
        <w:rPr>
          <w:rFonts w:ascii="Times New Roman" w:hAnsi="Times New Roman" w:cs="Times New Roman"/>
          <w:b/>
          <w:sz w:val="24"/>
          <w:szCs w:val="24"/>
        </w:rPr>
        <w:t>,</w:t>
      </w:r>
      <w:r w:rsidRPr="00E8406E">
        <w:rPr>
          <w:rFonts w:ascii="Times New Roman" w:hAnsi="Times New Roman" w:cs="Times New Roman"/>
          <w:sz w:val="24"/>
          <w:szCs w:val="24"/>
        </w:rPr>
        <w:t xml:space="preserve"> Djambatan, Jakarta. 2007.</w:t>
      </w:r>
    </w:p>
    <w:p w:rsidR="00E8406E" w:rsidRDefault="00E8406E" w:rsidP="00E8406E">
      <w:pPr>
        <w:spacing w:after="0" w:line="240" w:lineRule="auto"/>
        <w:ind w:left="2410" w:hanging="2410"/>
        <w:jc w:val="both"/>
        <w:rPr>
          <w:rFonts w:ascii="Times New Roman" w:hAnsi="Times New Roman" w:cs="Times New Roman"/>
          <w:sz w:val="24"/>
          <w:szCs w:val="24"/>
        </w:rPr>
      </w:pPr>
    </w:p>
    <w:p w:rsidR="00E8406E" w:rsidRDefault="00E8406E" w:rsidP="00E8406E">
      <w:pPr>
        <w:spacing w:after="0" w:line="240" w:lineRule="auto"/>
        <w:ind w:left="2410" w:hanging="2410"/>
        <w:jc w:val="both"/>
        <w:rPr>
          <w:rFonts w:ascii="Times New Roman" w:hAnsi="Times New Roman" w:cs="Times New Roman"/>
          <w:sz w:val="24"/>
          <w:szCs w:val="24"/>
        </w:rPr>
      </w:pPr>
      <w:r w:rsidRPr="00E8406E">
        <w:rPr>
          <w:rFonts w:ascii="Times New Roman" w:hAnsi="Times New Roman" w:cs="Times New Roman"/>
          <w:sz w:val="24"/>
          <w:szCs w:val="24"/>
        </w:rPr>
        <w:t>Franz Magnis Suseno</w:t>
      </w:r>
      <w:r w:rsidRPr="00E8406E">
        <w:rPr>
          <w:rFonts w:ascii="Times New Roman" w:hAnsi="Times New Roman" w:cs="Times New Roman"/>
          <w:b/>
          <w:sz w:val="24"/>
          <w:szCs w:val="24"/>
        </w:rPr>
        <w:t xml:space="preserve">, </w:t>
      </w:r>
      <w:r w:rsidRPr="00E8406E">
        <w:rPr>
          <w:rFonts w:ascii="Times New Roman" w:hAnsi="Times New Roman" w:cs="Times New Roman"/>
          <w:b/>
          <w:i/>
          <w:iCs/>
          <w:sz w:val="24"/>
          <w:szCs w:val="24"/>
        </w:rPr>
        <w:t>Etika Politik dan Prinsip-prinsip Moral Dasar Negara Modern</w:t>
      </w:r>
      <w:r w:rsidRPr="00E8406E">
        <w:rPr>
          <w:rFonts w:ascii="Times New Roman" w:hAnsi="Times New Roman" w:cs="Times New Roman"/>
          <w:i/>
          <w:iCs/>
          <w:sz w:val="24"/>
          <w:szCs w:val="24"/>
        </w:rPr>
        <w:t xml:space="preserve">, </w:t>
      </w:r>
      <w:r w:rsidRPr="00E8406E">
        <w:rPr>
          <w:rFonts w:ascii="Times New Roman" w:hAnsi="Times New Roman" w:cs="Times New Roman"/>
          <w:sz w:val="24"/>
          <w:szCs w:val="24"/>
        </w:rPr>
        <w:t>Gramedia, Jakarta. 2001.</w:t>
      </w:r>
    </w:p>
    <w:p w:rsidR="00E8406E" w:rsidRDefault="00E8406E" w:rsidP="00E8406E">
      <w:pPr>
        <w:spacing w:after="0" w:line="240" w:lineRule="auto"/>
        <w:ind w:left="2410" w:hanging="2410"/>
        <w:jc w:val="both"/>
        <w:rPr>
          <w:rFonts w:ascii="Times New Roman" w:hAnsi="Times New Roman" w:cs="Times New Roman"/>
          <w:sz w:val="24"/>
          <w:szCs w:val="24"/>
        </w:rPr>
      </w:pPr>
    </w:p>
    <w:p w:rsidR="00E8406E" w:rsidRDefault="00E8406E" w:rsidP="00E8406E">
      <w:pPr>
        <w:spacing w:after="0" w:line="240" w:lineRule="auto"/>
        <w:ind w:left="2410" w:hanging="2410"/>
        <w:jc w:val="both"/>
        <w:rPr>
          <w:rFonts w:ascii="Times New Roman" w:hAnsi="Times New Roman" w:cs="Times New Roman"/>
          <w:sz w:val="24"/>
          <w:szCs w:val="24"/>
        </w:rPr>
      </w:pPr>
      <w:r w:rsidRPr="00E8406E">
        <w:rPr>
          <w:rFonts w:ascii="Times New Roman" w:hAnsi="Times New Roman" w:cs="Times New Roman"/>
          <w:sz w:val="24"/>
          <w:szCs w:val="24"/>
        </w:rPr>
        <w:t xml:space="preserve">J ohn Salindeho, </w:t>
      </w:r>
      <w:r w:rsidRPr="00E8406E">
        <w:rPr>
          <w:rFonts w:ascii="Times New Roman" w:hAnsi="Times New Roman" w:cs="Times New Roman"/>
          <w:b/>
          <w:i/>
          <w:sz w:val="24"/>
          <w:szCs w:val="24"/>
        </w:rPr>
        <w:t>Masalah Tanah Dalam Pembangunan</w:t>
      </w:r>
      <w:r w:rsidRPr="00E8406E">
        <w:rPr>
          <w:rFonts w:ascii="Times New Roman" w:hAnsi="Times New Roman" w:cs="Times New Roman"/>
          <w:i/>
          <w:sz w:val="24"/>
          <w:szCs w:val="24"/>
        </w:rPr>
        <w:t xml:space="preserve">, </w:t>
      </w:r>
      <w:r w:rsidRPr="00E8406E">
        <w:rPr>
          <w:rFonts w:ascii="Times New Roman" w:hAnsi="Times New Roman" w:cs="Times New Roman"/>
          <w:sz w:val="24"/>
          <w:szCs w:val="24"/>
        </w:rPr>
        <w:t>Sinar Grafika, Jakarta. 1987.</w:t>
      </w:r>
    </w:p>
    <w:p w:rsidR="00E8406E" w:rsidRDefault="00E8406E" w:rsidP="00E8406E">
      <w:pPr>
        <w:spacing w:after="0" w:line="240" w:lineRule="auto"/>
        <w:ind w:left="2410" w:hanging="2410"/>
        <w:jc w:val="both"/>
        <w:rPr>
          <w:rFonts w:ascii="Times New Roman" w:hAnsi="Times New Roman" w:cs="Times New Roman"/>
          <w:sz w:val="24"/>
          <w:szCs w:val="24"/>
        </w:rPr>
      </w:pPr>
    </w:p>
    <w:p w:rsidR="00E8406E" w:rsidRDefault="00E8406E" w:rsidP="00E8406E">
      <w:pPr>
        <w:spacing w:after="0" w:line="240" w:lineRule="auto"/>
        <w:ind w:left="2410" w:hanging="2410"/>
        <w:jc w:val="both"/>
        <w:rPr>
          <w:rFonts w:ascii="Times New Roman" w:hAnsi="Times New Roman" w:cs="Times New Roman"/>
          <w:sz w:val="24"/>
          <w:szCs w:val="24"/>
        </w:rPr>
      </w:pPr>
      <w:r w:rsidRPr="00E8406E">
        <w:rPr>
          <w:rFonts w:ascii="Times New Roman" w:hAnsi="Times New Roman" w:cs="Times New Roman"/>
          <w:sz w:val="24"/>
          <w:szCs w:val="24"/>
        </w:rPr>
        <w:t xml:space="preserve">Ter Haar, </w:t>
      </w:r>
      <w:r w:rsidRPr="00E8406E">
        <w:rPr>
          <w:rFonts w:ascii="Times New Roman" w:hAnsi="Times New Roman" w:cs="Times New Roman"/>
          <w:b/>
          <w:i/>
          <w:iCs/>
          <w:sz w:val="24"/>
          <w:szCs w:val="24"/>
        </w:rPr>
        <w:t>Asas-asas dan susunan Hukum adat</w:t>
      </w:r>
      <w:r w:rsidRPr="00E8406E">
        <w:rPr>
          <w:rFonts w:ascii="Times New Roman" w:hAnsi="Times New Roman" w:cs="Times New Roman"/>
          <w:sz w:val="24"/>
          <w:szCs w:val="24"/>
        </w:rPr>
        <w:t>, Pradnya Paramita, Jakarta, 1983</w:t>
      </w:r>
      <w:r>
        <w:rPr>
          <w:rFonts w:ascii="Times New Roman" w:hAnsi="Times New Roman" w:cs="Times New Roman"/>
          <w:sz w:val="24"/>
          <w:szCs w:val="24"/>
        </w:rPr>
        <w:t>.</w:t>
      </w:r>
    </w:p>
    <w:p w:rsidR="00E8406E" w:rsidRDefault="00E8406E" w:rsidP="00E8406E">
      <w:pPr>
        <w:spacing w:after="0" w:line="240" w:lineRule="auto"/>
        <w:ind w:left="2410" w:hanging="2410"/>
        <w:jc w:val="both"/>
        <w:rPr>
          <w:rFonts w:ascii="Times New Roman" w:hAnsi="Times New Roman" w:cs="Times New Roman"/>
          <w:sz w:val="24"/>
          <w:szCs w:val="24"/>
        </w:rPr>
      </w:pPr>
    </w:p>
    <w:p w:rsidR="00E8406E" w:rsidRPr="00E8406E" w:rsidRDefault="00E8406E" w:rsidP="00E8406E">
      <w:pPr>
        <w:spacing w:after="0" w:line="240" w:lineRule="auto"/>
        <w:ind w:left="2410" w:hanging="2410"/>
        <w:jc w:val="both"/>
        <w:rPr>
          <w:rFonts w:ascii="Times New Roman" w:hAnsi="Times New Roman" w:cs="Times New Roman"/>
          <w:sz w:val="24"/>
          <w:szCs w:val="24"/>
        </w:rPr>
      </w:pPr>
      <w:r w:rsidRPr="00E8406E">
        <w:rPr>
          <w:rFonts w:ascii="Times New Roman" w:hAnsi="Times New Roman" w:cs="Times New Roman"/>
          <w:sz w:val="24"/>
          <w:szCs w:val="24"/>
        </w:rPr>
        <w:t>Ziwar Effendi,</w:t>
      </w:r>
      <w:r w:rsidRPr="00E8406E">
        <w:rPr>
          <w:rFonts w:ascii="Times New Roman" w:hAnsi="Times New Roman" w:cs="Times New Roman"/>
          <w:b/>
          <w:sz w:val="24"/>
          <w:szCs w:val="24"/>
        </w:rPr>
        <w:t xml:space="preserve"> </w:t>
      </w:r>
      <w:r w:rsidRPr="00E8406E">
        <w:rPr>
          <w:rFonts w:ascii="Times New Roman" w:hAnsi="Times New Roman" w:cs="Times New Roman"/>
          <w:b/>
          <w:i/>
          <w:sz w:val="24"/>
          <w:szCs w:val="24"/>
        </w:rPr>
        <w:t>Hukum Adat Ambon-Lease</w:t>
      </w:r>
      <w:r w:rsidRPr="00E8406E">
        <w:rPr>
          <w:rFonts w:ascii="Times New Roman" w:hAnsi="Times New Roman" w:cs="Times New Roman"/>
          <w:i/>
          <w:sz w:val="24"/>
          <w:szCs w:val="24"/>
        </w:rPr>
        <w:t xml:space="preserve">. </w:t>
      </w:r>
      <w:r w:rsidRPr="00E8406E">
        <w:rPr>
          <w:rFonts w:ascii="Times New Roman" w:hAnsi="Times New Roman" w:cs="Times New Roman"/>
          <w:sz w:val="24"/>
          <w:szCs w:val="24"/>
        </w:rPr>
        <w:t>Pradnya Paramita, Jakarta. 1987.</w:t>
      </w:r>
    </w:p>
    <w:p w:rsidR="00864EE8" w:rsidRDefault="00864EE8" w:rsidP="00E8406E">
      <w:pPr>
        <w:spacing w:after="0" w:line="480" w:lineRule="auto"/>
        <w:jc w:val="both"/>
        <w:rPr>
          <w:rFonts w:ascii="Times New Roman" w:hAnsi="Times New Roman" w:cs="Times New Roman"/>
          <w:sz w:val="24"/>
          <w:szCs w:val="24"/>
        </w:rPr>
      </w:pPr>
    </w:p>
    <w:p w:rsidR="00E8406E" w:rsidRDefault="00E8406E" w:rsidP="00E8406E">
      <w:pPr>
        <w:spacing w:after="0" w:line="480" w:lineRule="auto"/>
        <w:jc w:val="both"/>
        <w:rPr>
          <w:rFonts w:ascii="Times New Roman" w:hAnsi="Times New Roman" w:cs="Times New Roman"/>
          <w:b/>
          <w:sz w:val="24"/>
          <w:szCs w:val="24"/>
        </w:rPr>
      </w:pPr>
      <w:r w:rsidRPr="00E8406E">
        <w:rPr>
          <w:rFonts w:ascii="Times New Roman" w:hAnsi="Times New Roman" w:cs="Times New Roman"/>
          <w:b/>
          <w:sz w:val="24"/>
          <w:szCs w:val="24"/>
        </w:rPr>
        <w:t>Undang-undang</w:t>
      </w:r>
    </w:p>
    <w:p w:rsidR="00E8406E" w:rsidRDefault="00E8406E" w:rsidP="00E840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Kitab Undang-Undang Hukum Perdata</w:t>
      </w:r>
    </w:p>
    <w:p w:rsidR="00E8406E" w:rsidRDefault="00E8406E" w:rsidP="00E8406E">
      <w:pPr>
        <w:spacing w:after="0" w:line="240" w:lineRule="auto"/>
        <w:jc w:val="both"/>
        <w:rPr>
          <w:rFonts w:ascii="Times New Roman" w:hAnsi="Times New Roman" w:cs="Times New Roman"/>
          <w:sz w:val="24"/>
          <w:szCs w:val="24"/>
        </w:rPr>
      </w:pPr>
      <w:r w:rsidRPr="00E8406E">
        <w:rPr>
          <w:rFonts w:ascii="Times New Roman" w:hAnsi="Times New Roman" w:cs="Times New Roman"/>
          <w:sz w:val="24"/>
          <w:szCs w:val="24"/>
        </w:rPr>
        <w:t>Undang-Undang No. 5 Tahun 1960 tentang Peraturan Dasar Pokok Agraria, LN. 1960 No.104, TLN.</w:t>
      </w:r>
      <w:r w:rsidRPr="00E8406E">
        <w:rPr>
          <w:rFonts w:ascii="Times New Roman" w:hAnsi="Times New Roman" w:cs="Times New Roman"/>
          <w:spacing w:val="2"/>
          <w:sz w:val="24"/>
          <w:szCs w:val="24"/>
        </w:rPr>
        <w:t xml:space="preserve"> </w:t>
      </w:r>
      <w:r w:rsidRPr="00E8406E">
        <w:rPr>
          <w:rFonts w:ascii="Times New Roman" w:hAnsi="Times New Roman" w:cs="Times New Roman"/>
          <w:sz w:val="24"/>
          <w:szCs w:val="24"/>
        </w:rPr>
        <w:t>No.2043.</w:t>
      </w:r>
    </w:p>
    <w:p w:rsidR="006C4739" w:rsidRDefault="006C4739" w:rsidP="00E8406E">
      <w:pPr>
        <w:spacing w:after="0" w:line="240" w:lineRule="auto"/>
        <w:jc w:val="both"/>
        <w:rPr>
          <w:rFonts w:ascii="Times New Roman" w:hAnsi="Times New Roman" w:cs="Times New Roman"/>
          <w:sz w:val="24"/>
          <w:szCs w:val="24"/>
        </w:rPr>
      </w:pPr>
    </w:p>
    <w:p w:rsidR="006C4739" w:rsidRDefault="006C4739" w:rsidP="00E8406E">
      <w:pPr>
        <w:spacing w:after="0" w:line="240" w:lineRule="auto"/>
        <w:jc w:val="both"/>
        <w:rPr>
          <w:rFonts w:ascii="Times New Roman" w:hAnsi="Times New Roman" w:cs="Times New Roman"/>
          <w:sz w:val="24"/>
          <w:szCs w:val="24"/>
        </w:rPr>
      </w:pPr>
      <w:r w:rsidRPr="00C8576C">
        <w:rPr>
          <w:rFonts w:ascii="Times New Roman" w:hAnsi="Times New Roman" w:cs="Times New Roman"/>
          <w:sz w:val="24"/>
          <w:szCs w:val="24"/>
        </w:rPr>
        <w:t>Undang-Undang Nomor 41 Tahun 2004 tentang Wakaf</w:t>
      </w:r>
      <w:r>
        <w:rPr>
          <w:rFonts w:ascii="Times New Roman" w:hAnsi="Times New Roman" w:cs="Times New Roman"/>
          <w:sz w:val="24"/>
          <w:szCs w:val="24"/>
        </w:rPr>
        <w:t>.</w:t>
      </w:r>
    </w:p>
    <w:p w:rsidR="006C4739" w:rsidRDefault="006C4739" w:rsidP="00E8406E">
      <w:pPr>
        <w:spacing w:after="0" w:line="240" w:lineRule="auto"/>
        <w:jc w:val="both"/>
        <w:rPr>
          <w:rFonts w:ascii="Times New Roman" w:hAnsi="Times New Roman" w:cs="Times New Roman"/>
          <w:sz w:val="24"/>
          <w:szCs w:val="24"/>
        </w:rPr>
      </w:pPr>
    </w:p>
    <w:p w:rsidR="006C4739" w:rsidRDefault="006C4739" w:rsidP="00E8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Peraturan Pemerin</w:t>
      </w:r>
      <w:r w:rsidR="0074749A">
        <w:rPr>
          <w:rFonts w:ascii="Times New Roman" w:hAnsi="Times New Roman" w:cs="Times New Roman"/>
          <w:sz w:val="24"/>
          <w:szCs w:val="24"/>
        </w:rPr>
        <w:t>tah Nomor : 24 Tahun 1997 tentang</w:t>
      </w:r>
      <w:r>
        <w:rPr>
          <w:rFonts w:ascii="Times New Roman" w:hAnsi="Times New Roman" w:cs="Times New Roman"/>
          <w:sz w:val="24"/>
          <w:szCs w:val="24"/>
        </w:rPr>
        <w:t xml:space="preserve">  Pendaftaran Tanah</w:t>
      </w:r>
    </w:p>
    <w:p w:rsidR="00E8406E" w:rsidRDefault="00E8406E" w:rsidP="00E8406E">
      <w:pPr>
        <w:spacing w:after="0" w:line="240" w:lineRule="auto"/>
        <w:jc w:val="both"/>
        <w:rPr>
          <w:rFonts w:ascii="Times New Roman" w:hAnsi="Times New Roman" w:cs="Times New Roman"/>
          <w:sz w:val="24"/>
          <w:szCs w:val="24"/>
        </w:rPr>
      </w:pPr>
    </w:p>
    <w:p w:rsidR="00E8406E" w:rsidRPr="00E8406E" w:rsidRDefault="000827F2" w:rsidP="00E8406E">
      <w:pPr>
        <w:spacing w:after="0" w:line="240" w:lineRule="auto"/>
        <w:jc w:val="both"/>
        <w:rPr>
          <w:rFonts w:ascii="Times New Roman" w:hAnsi="Times New Roman" w:cs="Times New Roman"/>
          <w:sz w:val="24"/>
          <w:szCs w:val="24"/>
        </w:rPr>
      </w:pPr>
      <w:hyperlink r:id="rId9" w:history="1">
        <w:r w:rsidR="00E8406E" w:rsidRPr="00E8406E">
          <w:rPr>
            <w:rStyle w:val="Hyperlink"/>
            <w:rFonts w:ascii="Times New Roman" w:hAnsi="Times New Roman" w:cs="Times New Roman"/>
            <w:bCs/>
            <w:color w:val="000000" w:themeColor="text1"/>
            <w:sz w:val="24"/>
            <w:szCs w:val="24"/>
            <w:u w:val="none"/>
            <w:shd w:val="clear" w:color="auto" w:fill="FFFFFF" w:themeFill="background1"/>
          </w:rPr>
          <w:t>Peraturan Menteri Agraria dan Tata Ruang/Kepala Badan Pertanahan Nasional Nomor 10 Tahun 2016 tentang Tata Cara Penetapan Hak Komunal Atas Tanah Masyarakat Hukum Adat dan Masyarakat yang Berada dalam Kawasan Tertentu</w:t>
        </w:r>
      </w:hyperlink>
      <w:r w:rsidR="00E8406E" w:rsidRPr="00E8406E">
        <w:rPr>
          <w:color w:val="000000" w:themeColor="text1"/>
        </w:rPr>
        <w:t>.</w:t>
      </w:r>
    </w:p>
    <w:p w:rsidR="00E8406E" w:rsidRPr="00E8406E" w:rsidRDefault="00E8406E" w:rsidP="00E8406E">
      <w:pPr>
        <w:spacing w:after="0" w:line="480" w:lineRule="auto"/>
        <w:jc w:val="both"/>
        <w:rPr>
          <w:rFonts w:ascii="Times New Roman" w:hAnsi="Times New Roman" w:cs="Times New Roman"/>
          <w:sz w:val="24"/>
          <w:szCs w:val="24"/>
        </w:rPr>
      </w:pPr>
    </w:p>
    <w:sectPr w:rsidR="00E8406E" w:rsidRPr="00E8406E" w:rsidSect="005F60E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F2" w:rsidRDefault="000827F2" w:rsidP="005F60E1">
      <w:pPr>
        <w:spacing w:after="0" w:line="240" w:lineRule="auto"/>
      </w:pPr>
      <w:r>
        <w:separator/>
      </w:r>
    </w:p>
  </w:endnote>
  <w:endnote w:type="continuationSeparator" w:id="0">
    <w:p w:rsidR="000827F2" w:rsidRDefault="000827F2" w:rsidP="005F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3257"/>
      <w:docPartObj>
        <w:docPartGallery w:val="Page Numbers (Bottom of Page)"/>
        <w:docPartUnique/>
      </w:docPartObj>
    </w:sdtPr>
    <w:sdtEndPr/>
    <w:sdtContent>
      <w:p w:rsidR="00D775F3" w:rsidRDefault="00D83E46">
        <w:pPr>
          <w:pStyle w:val="Footer"/>
          <w:jc w:val="right"/>
        </w:pPr>
        <w:r>
          <w:fldChar w:fldCharType="begin"/>
        </w:r>
        <w:r>
          <w:instrText xml:space="preserve"> PAGE   \* MERGEFORMAT </w:instrText>
        </w:r>
        <w:r>
          <w:fldChar w:fldCharType="separate"/>
        </w:r>
        <w:r w:rsidR="00362C48">
          <w:rPr>
            <w:noProof/>
          </w:rPr>
          <w:t>13</w:t>
        </w:r>
        <w:r>
          <w:rPr>
            <w:noProof/>
          </w:rPr>
          <w:fldChar w:fldCharType="end"/>
        </w:r>
      </w:p>
    </w:sdtContent>
  </w:sdt>
  <w:p w:rsidR="00D775F3" w:rsidRDefault="00D77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F2" w:rsidRDefault="000827F2" w:rsidP="005F60E1">
      <w:pPr>
        <w:spacing w:after="0" w:line="240" w:lineRule="auto"/>
      </w:pPr>
      <w:r>
        <w:separator/>
      </w:r>
    </w:p>
  </w:footnote>
  <w:footnote w:type="continuationSeparator" w:id="0">
    <w:p w:rsidR="000827F2" w:rsidRDefault="000827F2" w:rsidP="005F60E1">
      <w:pPr>
        <w:spacing w:after="0" w:line="240" w:lineRule="auto"/>
      </w:pPr>
      <w:r>
        <w:continuationSeparator/>
      </w:r>
    </w:p>
  </w:footnote>
  <w:footnote w:id="1">
    <w:p w:rsidR="005F60E1" w:rsidRPr="0038055C" w:rsidRDefault="005F60E1" w:rsidP="005F60E1">
      <w:pPr>
        <w:pStyle w:val="FootnoteText"/>
        <w:ind w:firstLine="720"/>
        <w:rPr>
          <w:rFonts w:ascii="Times New Roman" w:hAnsi="Times New Roman" w:cs="Times New Roman"/>
        </w:rPr>
      </w:pPr>
      <w:r w:rsidRPr="0038055C">
        <w:rPr>
          <w:rStyle w:val="FootnoteReference"/>
          <w:rFonts w:ascii="Times New Roman" w:hAnsi="Times New Roman" w:cs="Times New Roman"/>
        </w:rPr>
        <w:footnoteRef/>
      </w:r>
      <w:r w:rsidRPr="0038055C">
        <w:rPr>
          <w:rFonts w:ascii="Times New Roman" w:hAnsi="Times New Roman" w:cs="Times New Roman"/>
        </w:rPr>
        <w:t xml:space="preserve"> Franz Magnis Suseno</w:t>
      </w:r>
      <w:r w:rsidRPr="0038055C">
        <w:rPr>
          <w:rFonts w:ascii="Times New Roman" w:hAnsi="Times New Roman" w:cs="Times New Roman"/>
          <w:b/>
        </w:rPr>
        <w:t xml:space="preserve">, </w:t>
      </w:r>
      <w:r w:rsidRPr="0038055C">
        <w:rPr>
          <w:rFonts w:ascii="Times New Roman" w:hAnsi="Times New Roman" w:cs="Times New Roman"/>
          <w:b/>
          <w:i/>
          <w:iCs/>
        </w:rPr>
        <w:t>Etika Politik dan Prinsip-prinsip Moral Dasar Negara Modern</w:t>
      </w:r>
      <w:r w:rsidRPr="0038055C">
        <w:rPr>
          <w:rFonts w:ascii="Times New Roman" w:hAnsi="Times New Roman" w:cs="Times New Roman"/>
          <w:i/>
          <w:iCs/>
        </w:rPr>
        <w:t xml:space="preserve">, </w:t>
      </w:r>
      <w:r w:rsidRPr="0038055C">
        <w:rPr>
          <w:rFonts w:ascii="Times New Roman" w:hAnsi="Times New Roman" w:cs="Times New Roman"/>
        </w:rPr>
        <w:t xml:space="preserve">Gramedia, Jakarta. 2001. Hlm. 53.  </w:t>
      </w:r>
    </w:p>
  </w:footnote>
  <w:footnote w:id="2">
    <w:p w:rsidR="005F60E1" w:rsidRPr="00C11611" w:rsidRDefault="005F60E1" w:rsidP="005F60E1">
      <w:pPr>
        <w:pStyle w:val="FootnoteText"/>
        <w:ind w:firstLine="720"/>
        <w:rPr>
          <w:rFonts w:ascii="Times New Roman" w:hAnsi="Times New Roman" w:cs="Times New Roman"/>
        </w:rPr>
      </w:pPr>
      <w:r w:rsidRPr="0038055C">
        <w:rPr>
          <w:rStyle w:val="FootnoteReference"/>
          <w:rFonts w:ascii="Times New Roman" w:hAnsi="Times New Roman" w:cs="Times New Roman"/>
        </w:rPr>
        <w:footnoteRef/>
      </w:r>
      <w:r w:rsidRPr="0038055C">
        <w:rPr>
          <w:rFonts w:ascii="Times New Roman" w:hAnsi="Times New Roman" w:cs="Times New Roman"/>
        </w:rPr>
        <w:t xml:space="preserve"> Ziwar Effendi,</w:t>
      </w:r>
      <w:r w:rsidRPr="0038055C">
        <w:rPr>
          <w:rFonts w:ascii="Times New Roman" w:hAnsi="Times New Roman" w:cs="Times New Roman"/>
          <w:b/>
        </w:rPr>
        <w:t xml:space="preserve"> </w:t>
      </w:r>
      <w:r w:rsidRPr="0038055C">
        <w:rPr>
          <w:rFonts w:ascii="Times New Roman" w:hAnsi="Times New Roman" w:cs="Times New Roman"/>
          <w:b/>
          <w:i/>
        </w:rPr>
        <w:t>Hukum Adat Ambon-Lease</w:t>
      </w:r>
      <w:r w:rsidRPr="00C11611">
        <w:rPr>
          <w:rFonts w:ascii="Times New Roman" w:hAnsi="Times New Roman" w:cs="Times New Roman"/>
          <w:i/>
        </w:rPr>
        <w:t xml:space="preserve">. </w:t>
      </w:r>
      <w:r w:rsidRPr="00C11611">
        <w:rPr>
          <w:rFonts w:ascii="Times New Roman" w:hAnsi="Times New Roman" w:cs="Times New Roman"/>
        </w:rPr>
        <w:t>Pradnya Paramita, Jakarta. 1987. Hlm. 91</w:t>
      </w:r>
    </w:p>
  </w:footnote>
  <w:footnote w:id="3">
    <w:p w:rsidR="005F60E1" w:rsidRPr="0038055C" w:rsidRDefault="005F60E1" w:rsidP="005F60E1">
      <w:pPr>
        <w:spacing w:before="70" w:after="0"/>
        <w:ind w:right="114" w:firstLine="720"/>
        <w:jc w:val="both"/>
        <w:rPr>
          <w:rFonts w:ascii="Times New Roman" w:hAnsi="Times New Roman" w:cs="Times New Roman"/>
          <w:sz w:val="20"/>
          <w:szCs w:val="20"/>
        </w:rPr>
      </w:pPr>
      <w:r w:rsidRPr="0038055C">
        <w:rPr>
          <w:rStyle w:val="FootnoteReference"/>
          <w:rFonts w:ascii="Times New Roman" w:hAnsi="Times New Roman" w:cs="Times New Roman"/>
          <w:sz w:val="20"/>
          <w:szCs w:val="20"/>
        </w:rPr>
        <w:footnoteRef/>
      </w:r>
      <w:r w:rsidRPr="0038055C">
        <w:rPr>
          <w:rFonts w:ascii="Times New Roman" w:hAnsi="Times New Roman" w:cs="Times New Roman"/>
          <w:sz w:val="20"/>
          <w:szCs w:val="20"/>
        </w:rPr>
        <w:t xml:space="preserve"> Arie   S.  Hutagalung</w:t>
      </w:r>
      <w:r w:rsidRPr="0038055C">
        <w:rPr>
          <w:rFonts w:ascii="Times New Roman" w:hAnsi="Times New Roman" w:cs="Times New Roman"/>
          <w:b/>
          <w:sz w:val="20"/>
          <w:szCs w:val="20"/>
        </w:rPr>
        <w:t xml:space="preserve">,   </w:t>
      </w:r>
      <w:proofErr w:type="gramStart"/>
      <w:r w:rsidRPr="0038055C">
        <w:rPr>
          <w:rFonts w:ascii="Times New Roman" w:hAnsi="Times New Roman" w:cs="Times New Roman"/>
          <w:b/>
          <w:i/>
          <w:sz w:val="20"/>
          <w:szCs w:val="20"/>
        </w:rPr>
        <w:t>Tebaran  Pemikiran</w:t>
      </w:r>
      <w:proofErr w:type="gramEnd"/>
      <w:r w:rsidRPr="0038055C">
        <w:rPr>
          <w:rFonts w:ascii="Times New Roman" w:hAnsi="Times New Roman" w:cs="Times New Roman"/>
          <w:b/>
          <w:i/>
          <w:sz w:val="20"/>
          <w:szCs w:val="20"/>
        </w:rPr>
        <w:t xml:space="preserve">  Seputar  Masalah </w:t>
      </w:r>
      <w:r w:rsidRPr="0038055C">
        <w:rPr>
          <w:rFonts w:ascii="Times New Roman" w:hAnsi="Times New Roman" w:cs="Times New Roman"/>
          <w:b/>
          <w:i/>
          <w:spacing w:val="18"/>
          <w:sz w:val="20"/>
          <w:szCs w:val="20"/>
        </w:rPr>
        <w:t xml:space="preserve"> </w:t>
      </w:r>
      <w:r w:rsidRPr="0038055C">
        <w:rPr>
          <w:rFonts w:ascii="Times New Roman" w:hAnsi="Times New Roman" w:cs="Times New Roman"/>
          <w:b/>
          <w:i/>
          <w:sz w:val="20"/>
          <w:szCs w:val="20"/>
        </w:rPr>
        <w:t xml:space="preserve">Hukum </w:t>
      </w:r>
      <w:r w:rsidRPr="0038055C">
        <w:rPr>
          <w:rFonts w:ascii="Times New Roman" w:hAnsi="Times New Roman" w:cs="Times New Roman"/>
          <w:b/>
          <w:i/>
          <w:spacing w:val="17"/>
          <w:sz w:val="20"/>
          <w:szCs w:val="20"/>
        </w:rPr>
        <w:t xml:space="preserve"> </w:t>
      </w:r>
      <w:r w:rsidRPr="0038055C">
        <w:rPr>
          <w:rFonts w:ascii="Times New Roman" w:hAnsi="Times New Roman" w:cs="Times New Roman"/>
          <w:b/>
          <w:i/>
          <w:sz w:val="20"/>
          <w:szCs w:val="20"/>
        </w:rPr>
        <w:t>Tanah</w:t>
      </w:r>
      <w:r w:rsidRPr="0038055C">
        <w:rPr>
          <w:rFonts w:ascii="Times New Roman" w:hAnsi="Times New Roman" w:cs="Times New Roman"/>
          <w:i/>
          <w:sz w:val="20"/>
          <w:szCs w:val="20"/>
        </w:rPr>
        <w:t xml:space="preserve">, </w:t>
      </w:r>
      <w:r w:rsidRPr="0038055C">
        <w:rPr>
          <w:rFonts w:ascii="Times New Roman" w:hAnsi="Times New Roman" w:cs="Times New Roman"/>
          <w:sz w:val="20"/>
          <w:szCs w:val="20"/>
        </w:rPr>
        <w:t>Lembaga Pemberdayaan Hukum Indonesia, Jakarta. 2005,</w:t>
      </w:r>
      <w:r w:rsidRPr="0038055C">
        <w:rPr>
          <w:rFonts w:ascii="Times New Roman" w:hAnsi="Times New Roman" w:cs="Times New Roman"/>
          <w:spacing w:val="-6"/>
          <w:sz w:val="20"/>
          <w:szCs w:val="20"/>
        </w:rPr>
        <w:t xml:space="preserve"> </w:t>
      </w:r>
      <w:r w:rsidRPr="0038055C">
        <w:rPr>
          <w:rFonts w:ascii="Times New Roman" w:hAnsi="Times New Roman" w:cs="Times New Roman"/>
          <w:sz w:val="20"/>
          <w:szCs w:val="20"/>
        </w:rPr>
        <w:t>Hlm.19.</w:t>
      </w:r>
    </w:p>
  </w:footnote>
  <w:footnote w:id="4">
    <w:p w:rsidR="005F60E1" w:rsidRPr="0038055C" w:rsidRDefault="005F60E1" w:rsidP="005F60E1">
      <w:pPr>
        <w:pStyle w:val="FootnoteText"/>
        <w:ind w:firstLine="720"/>
        <w:jc w:val="both"/>
        <w:rPr>
          <w:rFonts w:ascii="Times New Roman" w:hAnsi="Times New Roman" w:cs="Times New Roman"/>
        </w:rPr>
      </w:pPr>
      <w:r w:rsidRPr="0038055C">
        <w:rPr>
          <w:rStyle w:val="FootnoteReference"/>
          <w:rFonts w:ascii="Times New Roman" w:hAnsi="Times New Roman" w:cs="Times New Roman"/>
        </w:rPr>
        <w:footnoteRef/>
      </w:r>
      <w:r w:rsidRPr="0038055C">
        <w:rPr>
          <w:rFonts w:ascii="Times New Roman" w:hAnsi="Times New Roman" w:cs="Times New Roman"/>
        </w:rPr>
        <w:t xml:space="preserve">J ohn Salindeho, </w:t>
      </w:r>
      <w:r w:rsidRPr="0038055C">
        <w:rPr>
          <w:rFonts w:ascii="Times New Roman" w:hAnsi="Times New Roman" w:cs="Times New Roman"/>
          <w:b/>
          <w:i/>
        </w:rPr>
        <w:t>Masalah Tanah Dalam Pembangunan</w:t>
      </w:r>
      <w:r w:rsidRPr="0038055C">
        <w:rPr>
          <w:rFonts w:ascii="Times New Roman" w:hAnsi="Times New Roman" w:cs="Times New Roman"/>
          <w:i/>
        </w:rPr>
        <w:t xml:space="preserve">, </w:t>
      </w:r>
      <w:r w:rsidRPr="0038055C">
        <w:rPr>
          <w:rFonts w:ascii="Times New Roman" w:hAnsi="Times New Roman" w:cs="Times New Roman"/>
        </w:rPr>
        <w:t>Sinar Grafika, Jakarta. 1987, Hlm. 37.</w:t>
      </w:r>
    </w:p>
  </w:footnote>
  <w:footnote w:id="5">
    <w:p w:rsidR="005F60E1" w:rsidRDefault="005F60E1">
      <w:pPr>
        <w:pStyle w:val="FootnoteText"/>
      </w:pPr>
      <w:r>
        <w:rPr>
          <w:rStyle w:val="FootnoteReference"/>
        </w:rPr>
        <w:footnoteRef/>
      </w:r>
      <w:r>
        <w:t xml:space="preserve"> </w:t>
      </w:r>
      <w:r w:rsidR="005712FE">
        <w:t>zd</w:t>
      </w:r>
    </w:p>
  </w:footnote>
  <w:footnote w:id="6">
    <w:p w:rsidR="005F60E1" w:rsidRPr="0038055C" w:rsidRDefault="005F60E1" w:rsidP="005F60E1">
      <w:pPr>
        <w:pStyle w:val="FootnoteText"/>
        <w:ind w:firstLine="720"/>
        <w:jc w:val="both"/>
        <w:rPr>
          <w:rFonts w:ascii="Times New Roman" w:hAnsi="Times New Roman" w:cs="Times New Roman"/>
        </w:rPr>
      </w:pPr>
      <w:r w:rsidRPr="0038055C">
        <w:rPr>
          <w:rStyle w:val="FootnoteReference"/>
          <w:rFonts w:ascii="Times New Roman" w:hAnsi="Times New Roman" w:cs="Times New Roman"/>
        </w:rPr>
        <w:footnoteRef/>
      </w:r>
      <w:r w:rsidRPr="0038055C">
        <w:rPr>
          <w:rFonts w:ascii="Times New Roman" w:hAnsi="Times New Roman" w:cs="Times New Roman"/>
        </w:rPr>
        <w:t xml:space="preserve"> Boedi Harsono, </w:t>
      </w:r>
      <w:r w:rsidRPr="0038055C">
        <w:rPr>
          <w:rFonts w:ascii="Times New Roman" w:hAnsi="Times New Roman" w:cs="Times New Roman"/>
          <w:b/>
          <w:i/>
        </w:rPr>
        <w:t>Hukum Agraria Indonesia, Sejarah Pembentukan Undang-Undang Pokok Agraria, Isi Dan Pelaksanaannya</w:t>
      </w:r>
      <w:r w:rsidRPr="0038055C">
        <w:rPr>
          <w:rFonts w:ascii="Times New Roman" w:hAnsi="Times New Roman" w:cs="Times New Roman"/>
          <w:b/>
        </w:rPr>
        <w:t>,</w:t>
      </w:r>
      <w:r w:rsidRPr="0038055C">
        <w:rPr>
          <w:rFonts w:ascii="Times New Roman" w:hAnsi="Times New Roman" w:cs="Times New Roman"/>
        </w:rPr>
        <w:t xml:space="preserve"> Djambatan, Jakarta. 2007, Hlm.334.</w:t>
      </w:r>
    </w:p>
  </w:footnote>
  <w:footnote w:id="7">
    <w:p w:rsidR="005F60E1" w:rsidRPr="0038055C" w:rsidRDefault="005F60E1" w:rsidP="005F60E1">
      <w:pPr>
        <w:pStyle w:val="FootnoteText"/>
        <w:ind w:firstLine="720"/>
        <w:rPr>
          <w:rFonts w:ascii="Times New Roman" w:hAnsi="Times New Roman" w:cs="Times New Roman"/>
        </w:rPr>
      </w:pPr>
      <w:r w:rsidRPr="0038055C">
        <w:rPr>
          <w:rStyle w:val="FootnoteReference"/>
          <w:rFonts w:ascii="Times New Roman" w:hAnsi="Times New Roman" w:cs="Times New Roman"/>
        </w:rPr>
        <w:footnoteRef/>
      </w:r>
      <w:r w:rsidRPr="0038055C">
        <w:rPr>
          <w:rFonts w:ascii="Times New Roman" w:hAnsi="Times New Roman" w:cs="Times New Roman"/>
        </w:rPr>
        <w:t xml:space="preserve"> Ziwar Effendi</w:t>
      </w:r>
      <w:r>
        <w:rPr>
          <w:rFonts w:ascii="Times New Roman" w:hAnsi="Times New Roman" w:cs="Times New Roman"/>
        </w:rPr>
        <w:t xml:space="preserve">, </w:t>
      </w:r>
      <w:r w:rsidRPr="0038055C">
        <w:rPr>
          <w:rFonts w:ascii="Times New Roman" w:hAnsi="Times New Roman" w:cs="Times New Roman"/>
        </w:rPr>
        <w:t>Loc. Cit. Hlm</w:t>
      </w:r>
      <w:r>
        <w:rPr>
          <w:rFonts w:ascii="Times New Roman" w:hAnsi="Times New Roman" w:cs="Times New Roman"/>
        </w:rPr>
        <w:t>.</w:t>
      </w:r>
      <w:r w:rsidRPr="0038055C">
        <w:rPr>
          <w:rFonts w:ascii="Times New Roman" w:hAnsi="Times New Roman" w:cs="Times New Roman"/>
        </w:rPr>
        <w:t xml:space="preserve"> 92</w:t>
      </w:r>
    </w:p>
  </w:footnote>
  <w:footnote w:id="8">
    <w:p w:rsidR="00BC1B44" w:rsidRDefault="00BC1B44" w:rsidP="0055647C">
      <w:pPr>
        <w:pStyle w:val="FootnoteText"/>
        <w:ind w:firstLine="720"/>
      </w:pPr>
      <w:r>
        <w:rPr>
          <w:rStyle w:val="FootnoteReference"/>
        </w:rPr>
        <w:footnoteRef/>
      </w:r>
      <w:r>
        <w:t xml:space="preserve"> </w:t>
      </w:r>
      <w:r w:rsidRPr="0094421B">
        <w:rPr>
          <w:rFonts w:ascii="Times New Roman" w:hAnsi="Times New Roman" w:cs="Times New Roman"/>
        </w:rPr>
        <w:t xml:space="preserve">Ter Haar, </w:t>
      </w:r>
      <w:r w:rsidRPr="0094421B">
        <w:rPr>
          <w:rFonts w:ascii="Times New Roman" w:hAnsi="Times New Roman" w:cs="Times New Roman"/>
          <w:b/>
          <w:i/>
          <w:iCs/>
        </w:rPr>
        <w:t>Asas-asas dan susunan Hukum adat</w:t>
      </w:r>
      <w:r w:rsidRPr="0094421B">
        <w:rPr>
          <w:rFonts w:ascii="Times New Roman" w:hAnsi="Times New Roman" w:cs="Times New Roman"/>
        </w:rPr>
        <w:t>, Pradnya Paramita, Jakarta, 1983, Hlm.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67FA"/>
    <w:multiLevelType w:val="hybridMultilevel"/>
    <w:tmpl w:val="F112F48C"/>
    <w:lvl w:ilvl="0" w:tplc="CC32118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55345"/>
    <w:multiLevelType w:val="hybridMultilevel"/>
    <w:tmpl w:val="DD686A7A"/>
    <w:lvl w:ilvl="0" w:tplc="DF3A551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20369"/>
    <w:multiLevelType w:val="hybridMultilevel"/>
    <w:tmpl w:val="548842C6"/>
    <w:lvl w:ilvl="0" w:tplc="56CA0A9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5B6DDE"/>
    <w:multiLevelType w:val="hybridMultilevel"/>
    <w:tmpl w:val="4022C724"/>
    <w:lvl w:ilvl="0" w:tplc="609A9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C20FA"/>
    <w:multiLevelType w:val="hybridMultilevel"/>
    <w:tmpl w:val="9F540796"/>
    <w:lvl w:ilvl="0" w:tplc="D444E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695133"/>
    <w:multiLevelType w:val="hybridMultilevel"/>
    <w:tmpl w:val="20662FA0"/>
    <w:lvl w:ilvl="0" w:tplc="A0F2E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A05DA7"/>
    <w:multiLevelType w:val="hybridMultilevel"/>
    <w:tmpl w:val="00180F1A"/>
    <w:lvl w:ilvl="0" w:tplc="54F0DCCC">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6496B49"/>
    <w:multiLevelType w:val="hybridMultilevel"/>
    <w:tmpl w:val="426A7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9660E"/>
    <w:multiLevelType w:val="hybridMultilevel"/>
    <w:tmpl w:val="34AC3816"/>
    <w:lvl w:ilvl="0" w:tplc="023873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986661"/>
    <w:multiLevelType w:val="hybridMultilevel"/>
    <w:tmpl w:val="54607088"/>
    <w:lvl w:ilvl="0" w:tplc="78A273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836D9"/>
    <w:multiLevelType w:val="hybridMultilevel"/>
    <w:tmpl w:val="4334AA30"/>
    <w:lvl w:ilvl="0" w:tplc="7DE404E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913197"/>
    <w:multiLevelType w:val="hybridMultilevel"/>
    <w:tmpl w:val="6D1672FE"/>
    <w:lvl w:ilvl="0" w:tplc="9D7A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1349AD"/>
    <w:multiLevelType w:val="hybridMultilevel"/>
    <w:tmpl w:val="7662F080"/>
    <w:lvl w:ilvl="0" w:tplc="20049A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A937BD4"/>
    <w:multiLevelType w:val="hybridMultilevel"/>
    <w:tmpl w:val="DCDA1C5A"/>
    <w:lvl w:ilvl="0" w:tplc="2DA8E1E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F6B4F"/>
    <w:multiLevelType w:val="hybridMultilevel"/>
    <w:tmpl w:val="4964F380"/>
    <w:lvl w:ilvl="0" w:tplc="058E5178">
      <w:start w:val="1"/>
      <w:numFmt w:val="lowerLetter"/>
      <w:lvlText w:val="%1."/>
      <w:lvlJc w:val="left"/>
      <w:pPr>
        <w:ind w:left="1200" w:hanging="360"/>
      </w:pPr>
      <w:rPr>
        <w:rFonts w:ascii="Times New Roman" w:eastAsiaTheme="minorHAnsi" w:hAnsi="Times New Roman" w:cs="Times New Roman"/>
        <w:b w:val="0"/>
        <w:spacing w:val="-1"/>
        <w:w w:val="100"/>
        <w:sz w:val="24"/>
        <w:szCs w:val="24"/>
      </w:rPr>
    </w:lvl>
    <w:lvl w:ilvl="1" w:tplc="44C0E168">
      <w:numFmt w:val="bullet"/>
      <w:lvlText w:val="•"/>
      <w:lvlJc w:val="left"/>
      <w:pPr>
        <w:ind w:left="2006" w:hanging="360"/>
      </w:pPr>
      <w:rPr>
        <w:rFonts w:hint="default"/>
      </w:rPr>
    </w:lvl>
    <w:lvl w:ilvl="2" w:tplc="E654D8FE">
      <w:numFmt w:val="bullet"/>
      <w:lvlText w:val="•"/>
      <w:lvlJc w:val="left"/>
      <w:pPr>
        <w:ind w:left="2812" w:hanging="360"/>
      </w:pPr>
      <w:rPr>
        <w:rFonts w:hint="default"/>
      </w:rPr>
    </w:lvl>
    <w:lvl w:ilvl="3" w:tplc="2908623A">
      <w:numFmt w:val="bullet"/>
      <w:lvlText w:val="•"/>
      <w:lvlJc w:val="left"/>
      <w:pPr>
        <w:ind w:left="3618" w:hanging="360"/>
      </w:pPr>
      <w:rPr>
        <w:rFonts w:hint="default"/>
      </w:rPr>
    </w:lvl>
    <w:lvl w:ilvl="4" w:tplc="D71AADC0">
      <w:numFmt w:val="bullet"/>
      <w:lvlText w:val="•"/>
      <w:lvlJc w:val="left"/>
      <w:pPr>
        <w:ind w:left="4424" w:hanging="360"/>
      </w:pPr>
      <w:rPr>
        <w:rFonts w:hint="default"/>
      </w:rPr>
    </w:lvl>
    <w:lvl w:ilvl="5" w:tplc="27FEBE92">
      <w:numFmt w:val="bullet"/>
      <w:lvlText w:val="•"/>
      <w:lvlJc w:val="left"/>
      <w:pPr>
        <w:ind w:left="5230" w:hanging="360"/>
      </w:pPr>
      <w:rPr>
        <w:rFonts w:hint="default"/>
      </w:rPr>
    </w:lvl>
    <w:lvl w:ilvl="6" w:tplc="5D2029C2">
      <w:numFmt w:val="bullet"/>
      <w:lvlText w:val="•"/>
      <w:lvlJc w:val="left"/>
      <w:pPr>
        <w:ind w:left="6036" w:hanging="360"/>
      </w:pPr>
      <w:rPr>
        <w:rFonts w:hint="default"/>
      </w:rPr>
    </w:lvl>
    <w:lvl w:ilvl="7" w:tplc="4664C0D8">
      <w:numFmt w:val="bullet"/>
      <w:lvlText w:val="•"/>
      <w:lvlJc w:val="left"/>
      <w:pPr>
        <w:ind w:left="6842" w:hanging="360"/>
      </w:pPr>
      <w:rPr>
        <w:rFonts w:hint="default"/>
      </w:rPr>
    </w:lvl>
    <w:lvl w:ilvl="8" w:tplc="D108DED2">
      <w:numFmt w:val="bullet"/>
      <w:lvlText w:val="•"/>
      <w:lvlJc w:val="left"/>
      <w:pPr>
        <w:ind w:left="7648" w:hanging="360"/>
      </w:pPr>
      <w:rPr>
        <w:rFonts w:hint="default"/>
      </w:rPr>
    </w:lvl>
  </w:abstractNum>
  <w:abstractNum w:abstractNumId="15">
    <w:nsid w:val="671A1A00"/>
    <w:multiLevelType w:val="hybridMultilevel"/>
    <w:tmpl w:val="BAC24C66"/>
    <w:lvl w:ilvl="0" w:tplc="929CC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014B87"/>
    <w:multiLevelType w:val="hybridMultilevel"/>
    <w:tmpl w:val="DCDA1C5A"/>
    <w:lvl w:ilvl="0" w:tplc="2DA8E1E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C1682C"/>
    <w:multiLevelType w:val="hybridMultilevel"/>
    <w:tmpl w:val="0674EBFA"/>
    <w:lvl w:ilvl="0" w:tplc="9326A63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2073FC"/>
    <w:multiLevelType w:val="hybridMultilevel"/>
    <w:tmpl w:val="EA2EACE8"/>
    <w:lvl w:ilvl="0" w:tplc="B0EAA3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8"/>
  </w:num>
  <w:num w:numId="4">
    <w:abstractNumId w:val="13"/>
  </w:num>
  <w:num w:numId="5">
    <w:abstractNumId w:val="4"/>
  </w:num>
  <w:num w:numId="6">
    <w:abstractNumId w:val="6"/>
  </w:num>
  <w:num w:numId="7">
    <w:abstractNumId w:val="8"/>
  </w:num>
  <w:num w:numId="8">
    <w:abstractNumId w:val="0"/>
  </w:num>
  <w:num w:numId="9">
    <w:abstractNumId w:val="1"/>
  </w:num>
  <w:num w:numId="10">
    <w:abstractNumId w:val="2"/>
  </w:num>
  <w:num w:numId="11">
    <w:abstractNumId w:val="10"/>
  </w:num>
  <w:num w:numId="12">
    <w:abstractNumId w:val="12"/>
  </w:num>
  <w:num w:numId="13">
    <w:abstractNumId w:val="17"/>
  </w:num>
  <w:num w:numId="14">
    <w:abstractNumId w:val="14"/>
  </w:num>
  <w:num w:numId="15">
    <w:abstractNumId w:val="3"/>
  </w:num>
  <w:num w:numId="16">
    <w:abstractNumId w:val="16"/>
  </w:num>
  <w:num w:numId="17">
    <w:abstractNumId w:val="11"/>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60E1"/>
    <w:rsid w:val="0001695A"/>
    <w:rsid w:val="00037FBA"/>
    <w:rsid w:val="000827F2"/>
    <w:rsid w:val="00084774"/>
    <w:rsid w:val="000A3E32"/>
    <w:rsid w:val="000D1D22"/>
    <w:rsid w:val="001349EB"/>
    <w:rsid w:val="001979B3"/>
    <w:rsid w:val="001F483A"/>
    <w:rsid w:val="00296F0D"/>
    <w:rsid w:val="00362C48"/>
    <w:rsid w:val="003756E1"/>
    <w:rsid w:val="003840DF"/>
    <w:rsid w:val="00406A94"/>
    <w:rsid w:val="00505B74"/>
    <w:rsid w:val="0055647C"/>
    <w:rsid w:val="005712FE"/>
    <w:rsid w:val="0058111C"/>
    <w:rsid w:val="00592F9E"/>
    <w:rsid w:val="005F0E70"/>
    <w:rsid w:val="005F60E1"/>
    <w:rsid w:val="00631300"/>
    <w:rsid w:val="00643E0E"/>
    <w:rsid w:val="006B1C97"/>
    <w:rsid w:val="006C4739"/>
    <w:rsid w:val="0070773C"/>
    <w:rsid w:val="0074749A"/>
    <w:rsid w:val="007475B9"/>
    <w:rsid w:val="00754462"/>
    <w:rsid w:val="0076257E"/>
    <w:rsid w:val="00763B44"/>
    <w:rsid w:val="0079692B"/>
    <w:rsid w:val="007A7E8B"/>
    <w:rsid w:val="007C7718"/>
    <w:rsid w:val="00864EE8"/>
    <w:rsid w:val="00883147"/>
    <w:rsid w:val="00885F18"/>
    <w:rsid w:val="00891B41"/>
    <w:rsid w:val="008B04E4"/>
    <w:rsid w:val="008B3237"/>
    <w:rsid w:val="008B5074"/>
    <w:rsid w:val="008E3E3E"/>
    <w:rsid w:val="00905B60"/>
    <w:rsid w:val="009672BA"/>
    <w:rsid w:val="00973272"/>
    <w:rsid w:val="00987D0B"/>
    <w:rsid w:val="009D4DD0"/>
    <w:rsid w:val="009D62DE"/>
    <w:rsid w:val="00A2610C"/>
    <w:rsid w:val="00A458B5"/>
    <w:rsid w:val="00A46E86"/>
    <w:rsid w:val="00B37232"/>
    <w:rsid w:val="00B82036"/>
    <w:rsid w:val="00BC1B44"/>
    <w:rsid w:val="00BE14F7"/>
    <w:rsid w:val="00BE660A"/>
    <w:rsid w:val="00D14C9B"/>
    <w:rsid w:val="00D775F3"/>
    <w:rsid w:val="00D83E46"/>
    <w:rsid w:val="00D8727D"/>
    <w:rsid w:val="00DC7363"/>
    <w:rsid w:val="00E176E8"/>
    <w:rsid w:val="00E51F28"/>
    <w:rsid w:val="00E8337B"/>
    <w:rsid w:val="00E8406E"/>
    <w:rsid w:val="00F249C6"/>
    <w:rsid w:val="00F679A2"/>
    <w:rsid w:val="00F71802"/>
    <w:rsid w:val="00F8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733BD-5124-4E83-AB15-AE0C57A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0E1"/>
    <w:pPr>
      <w:ind w:left="720"/>
      <w:contextualSpacing/>
    </w:pPr>
  </w:style>
  <w:style w:type="paragraph" w:styleId="FootnoteText">
    <w:name w:val="footnote text"/>
    <w:aliases w:val="Char Char"/>
    <w:basedOn w:val="Normal"/>
    <w:link w:val="FootnoteTextChar"/>
    <w:uiPriority w:val="99"/>
    <w:unhideWhenUsed/>
    <w:rsid w:val="005F60E1"/>
    <w:pPr>
      <w:spacing w:after="0" w:line="240" w:lineRule="auto"/>
    </w:pPr>
    <w:rPr>
      <w:sz w:val="20"/>
      <w:szCs w:val="20"/>
    </w:rPr>
  </w:style>
  <w:style w:type="character" w:customStyle="1" w:styleId="FootnoteTextChar">
    <w:name w:val="Footnote Text Char"/>
    <w:aliases w:val="Char Char Char"/>
    <w:basedOn w:val="DefaultParagraphFont"/>
    <w:link w:val="FootnoteText"/>
    <w:uiPriority w:val="99"/>
    <w:rsid w:val="005F60E1"/>
    <w:rPr>
      <w:sz w:val="20"/>
      <w:szCs w:val="20"/>
    </w:rPr>
  </w:style>
  <w:style w:type="character" w:styleId="FootnoteReference">
    <w:name w:val="footnote reference"/>
    <w:basedOn w:val="DefaultParagraphFont"/>
    <w:uiPriority w:val="99"/>
    <w:semiHidden/>
    <w:unhideWhenUsed/>
    <w:rsid w:val="005F60E1"/>
    <w:rPr>
      <w:vertAlign w:val="superscript"/>
    </w:rPr>
  </w:style>
  <w:style w:type="paragraph" w:customStyle="1" w:styleId="Default">
    <w:name w:val="Default"/>
    <w:rsid w:val="008E3E3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6257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6257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406E"/>
    <w:rPr>
      <w:color w:val="0000FF"/>
      <w:u w:val="single"/>
    </w:rPr>
  </w:style>
  <w:style w:type="paragraph" w:styleId="HTMLPreformatted">
    <w:name w:val="HTML Preformatted"/>
    <w:basedOn w:val="Normal"/>
    <w:link w:val="HTMLPreformattedChar"/>
    <w:uiPriority w:val="99"/>
    <w:unhideWhenUsed/>
    <w:rsid w:val="00D8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727D"/>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775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5F3"/>
  </w:style>
  <w:style w:type="paragraph" w:styleId="Footer">
    <w:name w:val="footer"/>
    <w:basedOn w:val="Normal"/>
    <w:link w:val="FooterChar"/>
    <w:uiPriority w:val="99"/>
    <w:unhideWhenUsed/>
    <w:rsid w:val="00D77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60467">
      <w:bodyDiv w:val="1"/>
      <w:marLeft w:val="0"/>
      <w:marRight w:val="0"/>
      <w:marTop w:val="0"/>
      <w:marBottom w:val="0"/>
      <w:divBdr>
        <w:top w:val="none" w:sz="0" w:space="0" w:color="auto"/>
        <w:left w:val="none" w:sz="0" w:space="0" w:color="auto"/>
        <w:bottom w:val="none" w:sz="0" w:space="0" w:color="auto"/>
        <w:right w:val="none" w:sz="0" w:space="0" w:color="auto"/>
      </w:divBdr>
    </w:div>
    <w:div w:id="17067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matuankotta@gmail.com" TargetMode="External"/><Relationship Id="rId3" Type="http://schemas.openxmlformats.org/officeDocument/2006/relationships/settings" Target="settings.xml"/><Relationship Id="rId7" Type="http://schemas.openxmlformats.org/officeDocument/2006/relationships/hyperlink" Target="mailto:desyhallauw@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kumonline.com/pusatdata/detail/lt576904472e636/node/829/peraturan-menteri-agraria-dan-tata-ruang-kepala-badan-pertanahan-nasional-nomor-10-tahu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13</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33</cp:revision>
  <dcterms:created xsi:type="dcterms:W3CDTF">2020-02-06T12:19:00Z</dcterms:created>
  <dcterms:modified xsi:type="dcterms:W3CDTF">2020-02-07T06:42:00Z</dcterms:modified>
</cp:coreProperties>
</file>